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E9" w:rsidRPr="007C30E9" w:rsidRDefault="007C30E9" w:rsidP="000B66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30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C30E9">
        <w:rPr>
          <w:rFonts w:ascii="Times New Roman" w:hAnsi="Times New Roman"/>
          <w:sz w:val="28"/>
          <w:szCs w:val="28"/>
        </w:rPr>
        <w:t>Ханты-Мансийский район</w:t>
      </w:r>
    </w:p>
    <w:p w:rsidR="007C30E9" w:rsidRPr="000E4D24" w:rsidRDefault="007C30E9" w:rsidP="008247B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30E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30E9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C30E9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7C30E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7C30E9">
        <w:rPr>
          <w:rFonts w:ascii="Times New Roman" w:hAnsi="Times New Roman" w:cs="Arial"/>
          <w:b/>
          <w:bCs/>
          <w:sz w:val="28"/>
          <w:szCs w:val="28"/>
        </w:rPr>
        <w:t>ПОСТАНОВЛЕНИЕ</w:t>
      </w: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7C30E9" w:rsidRPr="007C30E9" w:rsidRDefault="000B6617" w:rsidP="008247B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 09.09</w:t>
      </w:r>
      <w:r w:rsidR="007C30E9" w:rsidRPr="007C30E9">
        <w:rPr>
          <w:rFonts w:ascii="Times New Roman" w:hAnsi="Times New Roman" w:cs="Arial"/>
          <w:sz w:val="28"/>
          <w:szCs w:val="28"/>
        </w:rPr>
        <w:t xml:space="preserve">.2019                                                                     </w:t>
      </w:r>
      <w:r>
        <w:rPr>
          <w:rFonts w:ascii="Times New Roman" w:hAnsi="Times New Roman" w:cs="Arial"/>
          <w:sz w:val="28"/>
          <w:szCs w:val="28"/>
        </w:rPr>
        <w:t xml:space="preserve">                             № 61</w:t>
      </w: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8"/>
          <w:szCs w:val="28"/>
        </w:rPr>
      </w:pPr>
      <w:r w:rsidRPr="007C30E9">
        <w:rPr>
          <w:rFonts w:ascii="Times New Roman" w:hAnsi="Times New Roman" w:cs="Arial"/>
          <w:i/>
          <w:sz w:val="28"/>
          <w:szCs w:val="28"/>
        </w:rPr>
        <w:t>п. Луговской</w:t>
      </w:r>
    </w:p>
    <w:p w:rsidR="00786627" w:rsidRPr="00786627" w:rsidRDefault="00786627" w:rsidP="008247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3"/>
      </w:tblGrid>
      <w:tr w:rsidR="00786627" w:rsidRPr="005A1D08" w:rsidTr="000B6617">
        <w:trPr>
          <w:trHeight w:val="1336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786627" w:rsidRPr="005A1D08" w:rsidRDefault="00786627" w:rsidP="008247B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 w:rsidRPr="005A1D08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руководства по соблюдению обязательных требований при осуществлении </w:t>
            </w:r>
            <w:r w:rsidRPr="005A1D08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Правил благоустройства на территории муниципального образования сельское поселение </w:t>
            </w:r>
            <w:r w:rsidR="00E50826">
              <w:rPr>
                <w:rFonts w:ascii="Times New Roman" w:hAnsi="Times New Roman"/>
                <w:sz w:val="28"/>
                <w:szCs w:val="28"/>
              </w:rPr>
              <w:t>Луговской</w:t>
            </w:r>
            <w:r w:rsidRPr="005A1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786627" w:rsidRPr="000B6617" w:rsidRDefault="00786627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Cs w:val="28"/>
        </w:rPr>
      </w:pPr>
    </w:p>
    <w:p w:rsidR="00E50826" w:rsidRPr="000B6617" w:rsidRDefault="00E50826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Cs w:val="28"/>
        </w:rPr>
      </w:pPr>
    </w:p>
    <w:p w:rsidR="00786627" w:rsidRDefault="00786627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D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A1D08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5A1D08">
        <w:rPr>
          <w:rFonts w:ascii="Times New Roman" w:hAnsi="Times New Roman"/>
          <w:sz w:val="28"/>
          <w:szCs w:val="28"/>
        </w:rPr>
        <w:t xml:space="preserve"> Феде</w:t>
      </w:r>
      <w:r w:rsidR="000B6617">
        <w:rPr>
          <w:rFonts w:ascii="Times New Roman" w:hAnsi="Times New Roman"/>
          <w:sz w:val="28"/>
          <w:szCs w:val="28"/>
        </w:rPr>
        <w:t xml:space="preserve">рального закона от 26.12.2008 № </w:t>
      </w:r>
      <w:r w:rsidRPr="005A1D08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предпринимателями:</w:t>
      </w:r>
    </w:p>
    <w:p w:rsidR="00E50826" w:rsidRPr="000B6617" w:rsidRDefault="00E50826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0"/>
          <w:szCs w:val="28"/>
        </w:rPr>
      </w:pPr>
    </w:p>
    <w:p w:rsidR="00786627" w:rsidRPr="005A1D08" w:rsidRDefault="00786627" w:rsidP="005948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29" w:history="1">
        <w:r w:rsidRPr="005A1D08">
          <w:rPr>
            <w:rFonts w:ascii="Times New Roman" w:hAnsi="Times New Roman" w:cs="Times New Roman"/>
            <w:b w:val="0"/>
            <w:sz w:val="28"/>
            <w:szCs w:val="28"/>
          </w:rPr>
          <w:t>руководство</w:t>
        </w:r>
      </w:hyperlink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 при осуществлении муниципального контроля за соблюдением Правил благоустройства на территории муниципального образования сельское поселение </w:t>
      </w:r>
      <w:r w:rsidR="00E50826">
        <w:rPr>
          <w:rFonts w:ascii="Times New Roman" w:hAnsi="Times New Roman" w:cs="Times New Roman"/>
          <w:b w:val="0"/>
          <w:sz w:val="28"/>
          <w:szCs w:val="28"/>
        </w:rPr>
        <w:t>Луговской</w:t>
      </w: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6757B5" w:rsidRPr="006757B5" w:rsidRDefault="00786627" w:rsidP="00594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D08">
        <w:rPr>
          <w:rFonts w:ascii="Times New Roman" w:hAnsi="Times New Roman"/>
          <w:sz w:val="28"/>
          <w:szCs w:val="28"/>
        </w:rPr>
        <w:t>2.</w:t>
      </w:r>
      <w:r w:rsidR="0059486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757B5" w:rsidRPr="006757B5">
          <w:rPr>
            <w:rFonts w:ascii="Times New Roman" w:eastAsia="Calibri" w:hAnsi="Times New Roman"/>
            <w:bCs/>
            <w:sz w:val="28"/>
            <w:szCs w:val="28"/>
          </w:rPr>
          <w:t>Опубликовать</w:t>
        </w:r>
      </w:hyperlink>
      <w:r w:rsidR="006757B5" w:rsidRPr="006757B5">
        <w:rPr>
          <w:rFonts w:ascii="Times New Roman" w:hAnsi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6757B5" w:rsidRPr="006757B5">
          <w:rPr>
            <w:rFonts w:ascii="Times New Roman" w:eastAsia="Calibri" w:hAnsi="Times New Roman"/>
            <w:bCs/>
            <w:sz w:val="28"/>
            <w:szCs w:val="28"/>
          </w:rPr>
          <w:t>официальном сайте</w:t>
        </w:r>
      </w:hyperlink>
      <w:r w:rsidR="006757B5" w:rsidRPr="006757B5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6757B5" w:rsidRPr="006757B5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="006757B5" w:rsidRPr="006757B5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6757B5" w:rsidRPr="006757B5">
          <w:rPr>
            <w:rFonts w:ascii="Times New Roman" w:hAnsi="Times New Roman"/>
            <w:sz w:val="28"/>
            <w:szCs w:val="28"/>
            <w:u w:val="single"/>
          </w:rPr>
          <w:t>.</w:t>
        </w:r>
        <w:r w:rsidR="006757B5" w:rsidRPr="006757B5">
          <w:rPr>
            <w:rFonts w:ascii="Times New Roman" w:hAnsi="Times New Roman"/>
            <w:sz w:val="28"/>
            <w:szCs w:val="28"/>
            <w:u w:val="single"/>
            <w:lang w:val="en-US"/>
          </w:rPr>
          <w:t>lgv</w:t>
        </w:r>
        <w:r w:rsidR="006757B5" w:rsidRPr="006757B5">
          <w:rPr>
            <w:rFonts w:ascii="Times New Roman" w:hAnsi="Times New Roman"/>
            <w:sz w:val="28"/>
            <w:szCs w:val="28"/>
            <w:u w:val="single"/>
          </w:rPr>
          <w:t>-</w:t>
        </w:r>
        <w:r w:rsidR="006757B5" w:rsidRPr="006757B5">
          <w:rPr>
            <w:rFonts w:ascii="Times New Roman" w:hAnsi="Times New Roman"/>
            <w:sz w:val="28"/>
            <w:szCs w:val="28"/>
            <w:u w:val="single"/>
            <w:lang w:val="en-US"/>
          </w:rPr>
          <w:t>adm</w:t>
        </w:r>
        <w:r w:rsidR="006757B5" w:rsidRPr="006757B5">
          <w:rPr>
            <w:rFonts w:ascii="Times New Roman" w:hAnsi="Times New Roman"/>
            <w:sz w:val="28"/>
            <w:szCs w:val="28"/>
            <w:u w:val="single"/>
          </w:rPr>
          <w:t>.</w:t>
        </w:r>
        <w:r w:rsidR="006757B5" w:rsidRPr="006757B5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6757B5" w:rsidRPr="006757B5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6757B5" w:rsidRPr="006757B5" w:rsidRDefault="006757B5" w:rsidP="006757B5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757B5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6757B5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6757B5" w:rsidRPr="006757B5" w:rsidRDefault="006757B5" w:rsidP="006757B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757B5" w:rsidRDefault="006757B5" w:rsidP="006757B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94862" w:rsidRPr="006757B5" w:rsidRDefault="00594862" w:rsidP="006757B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757B5" w:rsidRPr="006757B5" w:rsidRDefault="000B6617" w:rsidP="006757B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И.о. главы</w:t>
      </w:r>
    </w:p>
    <w:p w:rsidR="006757B5" w:rsidRPr="006757B5" w:rsidRDefault="006757B5" w:rsidP="006757B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6757B5">
        <w:rPr>
          <w:rFonts w:ascii="Times New Roman" w:eastAsia="Calibri" w:hAnsi="Times New Roman"/>
          <w:sz w:val="28"/>
          <w:szCs w:val="28"/>
        </w:rPr>
        <w:t xml:space="preserve">сельского поселения Луговской                          </w:t>
      </w:r>
      <w:r w:rsidR="000B6617">
        <w:rPr>
          <w:rFonts w:ascii="Times New Roman" w:eastAsia="Calibri" w:hAnsi="Times New Roman"/>
          <w:sz w:val="28"/>
          <w:szCs w:val="28"/>
        </w:rPr>
        <w:t xml:space="preserve">                 М.Р. Плесовских</w:t>
      </w:r>
      <w:r w:rsidRPr="006757B5">
        <w:rPr>
          <w:rFonts w:ascii="Times New Roman" w:eastAsia="Calibri" w:hAnsi="Times New Roman"/>
          <w:sz w:val="28"/>
          <w:szCs w:val="28"/>
        </w:rPr>
        <w:t xml:space="preserve">      </w:t>
      </w:r>
      <w:r w:rsidRPr="006757B5">
        <w:rPr>
          <w:rFonts w:ascii="Times New Roman" w:eastAsia="Calibri" w:hAnsi="Times New Roman"/>
          <w:sz w:val="28"/>
          <w:szCs w:val="28"/>
        </w:rPr>
        <w:tab/>
        <w:t xml:space="preserve">         </w:t>
      </w:r>
      <w:r w:rsidRPr="006757B5">
        <w:rPr>
          <w:rFonts w:ascii="Times New Roman" w:eastAsia="Calibri" w:hAnsi="Times New Roman"/>
          <w:sz w:val="28"/>
          <w:szCs w:val="28"/>
        </w:rPr>
        <w:tab/>
        <w:t xml:space="preserve">            </w:t>
      </w:r>
    </w:p>
    <w:p w:rsidR="00786627" w:rsidRPr="005A1D08" w:rsidRDefault="00786627" w:rsidP="006757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627" w:rsidRPr="005A1D08" w:rsidRDefault="00786627" w:rsidP="008247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627" w:rsidRPr="005A1D08" w:rsidRDefault="00786627" w:rsidP="008247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1D08" w:rsidRPr="005A1D08" w:rsidRDefault="005A1D08" w:rsidP="008247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627" w:rsidRDefault="00594862" w:rsidP="008247B4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6627" w:rsidRPr="00D05A60" w:rsidRDefault="00786627" w:rsidP="008247B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86627" w:rsidRDefault="00786627" w:rsidP="008247B4"/>
    <w:p w:rsidR="00786627" w:rsidRDefault="00786627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786627" w:rsidRDefault="00786627" w:rsidP="008247B4"/>
    <w:p w:rsidR="00AB6C1F" w:rsidRPr="000B6617" w:rsidRDefault="00786627" w:rsidP="00AB6C1F">
      <w:pPr>
        <w:widowControl w:val="0"/>
        <w:autoSpaceDE w:val="0"/>
        <w:autoSpaceDN w:val="0"/>
        <w:adjustRightInd w:val="0"/>
        <w:spacing w:after="0"/>
        <w:ind w:left="5529"/>
        <w:jc w:val="right"/>
        <w:rPr>
          <w:rFonts w:ascii="Times New Roman" w:hAnsi="Times New Roman"/>
          <w:color w:val="000000"/>
          <w:sz w:val="28"/>
          <w:szCs w:val="24"/>
        </w:rPr>
      </w:pPr>
      <w:r w:rsidRPr="000B6617">
        <w:rPr>
          <w:rFonts w:ascii="Times New Roman" w:hAnsi="Times New Roman"/>
          <w:sz w:val="28"/>
          <w:szCs w:val="24"/>
        </w:rPr>
        <w:lastRenderedPageBreak/>
        <w:t xml:space="preserve">    </w:t>
      </w:r>
      <w:r w:rsidRPr="000B6617">
        <w:rPr>
          <w:rFonts w:ascii="Times New Roman" w:hAnsi="Times New Roman"/>
          <w:color w:val="000000"/>
          <w:sz w:val="28"/>
          <w:szCs w:val="24"/>
        </w:rPr>
        <w:t>Приложение</w:t>
      </w:r>
    </w:p>
    <w:p w:rsidR="00786627" w:rsidRPr="000B6617" w:rsidRDefault="00AB6C1F" w:rsidP="000B6617">
      <w:pPr>
        <w:widowControl w:val="0"/>
        <w:autoSpaceDE w:val="0"/>
        <w:autoSpaceDN w:val="0"/>
        <w:adjustRightInd w:val="0"/>
        <w:spacing w:after="0"/>
        <w:ind w:left="4678"/>
        <w:jc w:val="right"/>
        <w:rPr>
          <w:rFonts w:ascii="Times New Roman" w:hAnsi="Times New Roman"/>
          <w:color w:val="000000"/>
          <w:sz w:val="28"/>
          <w:szCs w:val="24"/>
        </w:rPr>
      </w:pPr>
      <w:r w:rsidRPr="000B6617">
        <w:rPr>
          <w:rFonts w:ascii="Times New Roman" w:hAnsi="Times New Roman"/>
          <w:color w:val="000000"/>
          <w:sz w:val="28"/>
          <w:szCs w:val="24"/>
        </w:rPr>
        <w:t xml:space="preserve">к </w:t>
      </w:r>
      <w:r w:rsidR="00786627" w:rsidRPr="000B6617">
        <w:rPr>
          <w:rFonts w:ascii="Times New Roman" w:hAnsi="Times New Roman"/>
          <w:color w:val="000000"/>
          <w:sz w:val="28"/>
          <w:szCs w:val="24"/>
        </w:rPr>
        <w:t>постановлени</w:t>
      </w:r>
      <w:r w:rsidR="000B6617">
        <w:rPr>
          <w:rFonts w:ascii="Times New Roman" w:hAnsi="Times New Roman"/>
          <w:color w:val="000000"/>
          <w:sz w:val="28"/>
          <w:szCs w:val="24"/>
        </w:rPr>
        <w:t xml:space="preserve">ю </w:t>
      </w:r>
      <w:r w:rsidR="00786627" w:rsidRPr="000B6617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E50826" w:rsidRPr="000B6617">
        <w:rPr>
          <w:rFonts w:ascii="Times New Roman" w:hAnsi="Times New Roman"/>
          <w:color w:val="000000"/>
          <w:sz w:val="28"/>
          <w:szCs w:val="24"/>
        </w:rPr>
        <w:t>Луговской</w:t>
      </w:r>
    </w:p>
    <w:p w:rsidR="00786627" w:rsidRPr="000B6617" w:rsidRDefault="000B6617" w:rsidP="00AB6C1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 09.09</w:t>
      </w:r>
      <w:r w:rsidR="00AB6C1F" w:rsidRPr="000B6617">
        <w:rPr>
          <w:rFonts w:ascii="Times New Roman" w:hAnsi="Times New Roman"/>
          <w:color w:val="000000"/>
          <w:sz w:val="28"/>
          <w:szCs w:val="24"/>
        </w:rPr>
        <w:t>.2019 №</w:t>
      </w:r>
      <w:r>
        <w:rPr>
          <w:rFonts w:ascii="Times New Roman" w:hAnsi="Times New Roman"/>
          <w:color w:val="000000"/>
          <w:sz w:val="28"/>
          <w:szCs w:val="24"/>
        </w:rPr>
        <w:t xml:space="preserve"> 61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86627" w:rsidRPr="000B6617" w:rsidRDefault="00786627" w:rsidP="000E4D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617">
        <w:rPr>
          <w:rFonts w:ascii="Times New Roman" w:hAnsi="Times New Roman"/>
          <w:b/>
          <w:bCs/>
          <w:sz w:val="28"/>
          <w:szCs w:val="28"/>
        </w:rPr>
        <w:t>Руководство</w:t>
      </w:r>
    </w:p>
    <w:p w:rsidR="00786627" w:rsidRPr="000B661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617">
        <w:rPr>
          <w:rFonts w:ascii="Times New Roman" w:hAnsi="Times New Roman"/>
          <w:b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0B6617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r w:rsidRPr="000B661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Pr="000B6617">
        <w:rPr>
          <w:rFonts w:ascii="Times New Roman" w:hAnsi="Times New Roman"/>
          <w:b/>
          <w:sz w:val="28"/>
          <w:szCs w:val="28"/>
        </w:rPr>
        <w:t xml:space="preserve">соблюдением Правил благоустройства </w:t>
      </w:r>
    </w:p>
    <w:p w:rsidR="00786627" w:rsidRPr="000B661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617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r w:rsidR="00E50826" w:rsidRPr="000B6617">
        <w:rPr>
          <w:rFonts w:ascii="Times New Roman" w:hAnsi="Times New Roman"/>
          <w:b/>
          <w:sz w:val="28"/>
          <w:szCs w:val="28"/>
        </w:rPr>
        <w:t>Луговской</w:t>
      </w:r>
    </w:p>
    <w:p w:rsidR="00786627" w:rsidRPr="000E4D24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8"/>
        </w:rPr>
      </w:pPr>
    </w:p>
    <w:p w:rsidR="00786627" w:rsidRPr="00F71B08" w:rsidRDefault="00786627" w:rsidP="00AB6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</w:t>
      </w:r>
      <w:r w:rsidR="00702DF2"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11" w:history="1">
        <w:r w:rsidRPr="00702DF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86627" w:rsidRPr="000E4D24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sz w:val="20"/>
          <w:lang w:eastAsia="en-US"/>
        </w:rPr>
      </w:pPr>
    </w:p>
    <w:p w:rsidR="00786627" w:rsidRPr="00F71B08" w:rsidRDefault="00786627" w:rsidP="000E4D2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786627" w:rsidRPr="00F71B08" w:rsidRDefault="00786627" w:rsidP="000E4D2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786627" w:rsidRPr="00F71B08" w:rsidRDefault="00786627" w:rsidP="000E4D2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786627" w:rsidRPr="00F71B08" w:rsidTr="000E4D24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786627" w:rsidRPr="00F71B08" w:rsidTr="000E4D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2" w:history="1">
              <w:r w:rsidRPr="00702DF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786627" w:rsidRPr="000E4D24" w:rsidRDefault="00786627" w:rsidP="00824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786627" w:rsidRPr="000E4D24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</w:p>
    <w:p w:rsidR="00786627" w:rsidRPr="00F71B08" w:rsidRDefault="00786627" w:rsidP="00BA2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786627" w:rsidRPr="00F71B08" w:rsidRDefault="00786627" w:rsidP="008247B4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786627" w:rsidRPr="000E4D24" w:rsidTr="000E4D24">
        <w:tc>
          <w:tcPr>
            <w:tcW w:w="2268" w:type="dxa"/>
          </w:tcPr>
          <w:p w:rsidR="00786627" w:rsidRPr="000E4D24" w:rsidRDefault="00786627" w:rsidP="000E4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395" w:type="dxa"/>
          </w:tcPr>
          <w:p w:rsidR="00786627" w:rsidRPr="000E4D24" w:rsidRDefault="00786627" w:rsidP="000E4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409" w:type="dxa"/>
          </w:tcPr>
          <w:p w:rsidR="00786627" w:rsidRPr="000E4D24" w:rsidRDefault="00786627" w:rsidP="000E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786627" w:rsidRPr="000E4D24" w:rsidTr="000E4D24">
        <w:trPr>
          <w:trHeight w:val="60"/>
        </w:trPr>
        <w:tc>
          <w:tcPr>
            <w:tcW w:w="2268" w:type="dxa"/>
            <w:vMerge w:val="restart"/>
          </w:tcPr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395" w:type="dxa"/>
          </w:tcPr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hAnsi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409" w:type="dxa"/>
          </w:tcPr>
          <w:p w:rsidR="00786627" w:rsidRPr="000E4D24" w:rsidRDefault="00702DF2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6627" w:rsidRPr="000E4D24">
              <w:rPr>
                <w:rFonts w:ascii="Times New Roman" w:hAnsi="Times New Roman"/>
                <w:sz w:val="24"/>
                <w:szCs w:val="24"/>
              </w:rPr>
              <w:t>19.4.1 КоАП РФ</w:t>
            </w:r>
          </w:p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0E4D24" w:rsidRDefault="00786627" w:rsidP="000E4D2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0E4D24" w:rsidTr="000E4D24">
        <w:trPr>
          <w:trHeight w:val="1367"/>
        </w:trPr>
        <w:tc>
          <w:tcPr>
            <w:tcW w:w="2268" w:type="dxa"/>
            <w:vMerge/>
          </w:tcPr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409" w:type="dxa"/>
          </w:tcPr>
          <w:p w:rsidR="00786627" w:rsidRPr="000E4D24" w:rsidRDefault="00702DF2" w:rsidP="000E4D2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</w:t>
            </w:r>
            <w:r w:rsidR="00786627"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19.5 КоАП РФ</w:t>
            </w:r>
          </w:p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0E4D24" w:rsidTr="000E4D24">
        <w:trPr>
          <w:trHeight w:val="1236"/>
        </w:trPr>
        <w:tc>
          <w:tcPr>
            <w:tcW w:w="2268" w:type="dxa"/>
            <w:vMerge/>
          </w:tcPr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409" w:type="dxa"/>
          </w:tcPr>
          <w:p w:rsidR="00786627" w:rsidRPr="000E4D24" w:rsidRDefault="00CB0F01" w:rsidP="000E4D2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="00702DF2"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19.4</w:t>
              </w:r>
            </w:hyperlink>
            <w:r w:rsidR="00786627"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0E4D24" w:rsidTr="000E4D24">
        <w:trPr>
          <w:trHeight w:val="1496"/>
        </w:trPr>
        <w:tc>
          <w:tcPr>
            <w:tcW w:w="2268" w:type="dxa"/>
            <w:vMerge/>
          </w:tcPr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6627" w:rsidRPr="000E4D24" w:rsidRDefault="00786627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4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8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5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6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7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8" w:history="1">
              <w:r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="00702DF2"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409" w:type="dxa"/>
          </w:tcPr>
          <w:p w:rsidR="00786627" w:rsidRPr="000E4D24" w:rsidRDefault="00CB0F01" w:rsidP="000E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02DF2"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0E4D2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</w:t>
              </w:r>
            </w:hyperlink>
            <w:r w:rsidR="00786627" w:rsidRPr="000E4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:rsidR="00DE4E68" w:rsidRDefault="00DE4E68" w:rsidP="00DE4E68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6B5" w:rsidRPr="00702DF2" w:rsidRDefault="00FE66B5" w:rsidP="006D771A">
      <w:pPr>
        <w:spacing w:after="0"/>
        <w:contextualSpacing/>
        <w:rPr>
          <w:sz w:val="24"/>
          <w:szCs w:val="24"/>
        </w:rPr>
      </w:pPr>
    </w:p>
    <w:sectPr w:rsidR="00FE66B5" w:rsidRPr="00702DF2" w:rsidSect="000B6617">
      <w:headerReference w:type="default" r:id="rId40"/>
      <w:pgSz w:w="11906" w:h="16838"/>
      <w:pgMar w:top="1134" w:right="1559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01" w:rsidRDefault="00CB0F01" w:rsidP="00E50826">
      <w:pPr>
        <w:spacing w:after="0" w:line="240" w:lineRule="auto"/>
      </w:pPr>
      <w:r>
        <w:separator/>
      </w:r>
    </w:p>
  </w:endnote>
  <w:endnote w:type="continuationSeparator" w:id="0">
    <w:p w:rsidR="00CB0F01" w:rsidRDefault="00CB0F01" w:rsidP="00E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01" w:rsidRDefault="00CB0F01" w:rsidP="00E50826">
      <w:pPr>
        <w:spacing w:after="0" w:line="240" w:lineRule="auto"/>
      </w:pPr>
      <w:r>
        <w:separator/>
      </w:r>
    </w:p>
  </w:footnote>
  <w:footnote w:type="continuationSeparator" w:id="0">
    <w:p w:rsidR="00CB0F01" w:rsidRDefault="00CB0F01" w:rsidP="00E5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8369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50826" w:rsidRPr="000E4D24" w:rsidRDefault="00E50826">
        <w:pPr>
          <w:pStyle w:val="a6"/>
          <w:jc w:val="center"/>
          <w:rPr>
            <w:rFonts w:ascii="Times New Roman" w:hAnsi="Times New Roman"/>
            <w:sz w:val="24"/>
          </w:rPr>
        </w:pPr>
        <w:r w:rsidRPr="000E4D24">
          <w:rPr>
            <w:rFonts w:ascii="Times New Roman" w:hAnsi="Times New Roman"/>
            <w:sz w:val="24"/>
          </w:rPr>
          <w:fldChar w:fldCharType="begin"/>
        </w:r>
        <w:r w:rsidRPr="000E4D24">
          <w:rPr>
            <w:rFonts w:ascii="Times New Roman" w:hAnsi="Times New Roman"/>
            <w:sz w:val="24"/>
          </w:rPr>
          <w:instrText>PAGE   \* MERGEFORMAT</w:instrText>
        </w:r>
        <w:r w:rsidRPr="000E4D24">
          <w:rPr>
            <w:rFonts w:ascii="Times New Roman" w:hAnsi="Times New Roman"/>
            <w:sz w:val="24"/>
          </w:rPr>
          <w:fldChar w:fldCharType="separate"/>
        </w:r>
        <w:r w:rsidR="00B62E3E">
          <w:rPr>
            <w:rFonts w:ascii="Times New Roman" w:hAnsi="Times New Roman"/>
            <w:noProof/>
            <w:sz w:val="24"/>
          </w:rPr>
          <w:t>2</w:t>
        </w:r>
        <w:r w:rsidRPr="000E4D24">
          <w:rPr>
            <w:rFonts w:ascii="Times New Roman" w:hAnsi="Times New Roman"/>
            <w:sz w:val="24"/>
          </w:rPr>
          <w:fldChar w:fldCharType="end"/>
        </w:r>
      </w:p>
    </w:sdtContent>
  </w:sdt>
  <w:p w:rsidR="00E50826" w:rsidRPr="000E4D24" w:rsidRDefault="00E50826">
    <w:pPr>
      <w:pStyle w:val="a6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B"/>
    <w:rsid w:val="00067B75"/>
    <w:rsid w:val="000B6617"/>
    <w:rsid w:val="000E4D24"/>
    <w:rsid w:val="0029585F"/>
    <w:rsid w:val="002C073B"/>
    <w:rsid w:val="002D77A8"/>
    <w:rsid w:val="003801D9"/>
    <w:rsid w:val="003B1173"/>
    <w:rsid w:val="00594862"/>
    <w:rsid w:val="005A1D08"/>
    <w:rsid w:val="006261C2"/>
    <w:rsid w:val="006529FD"/>
    <w:rsid w:val="006757B5"/>
    <w:rsid w:val="006D771A"/>
    <w:rsid w:val="006E044F"/>
    <w:rsid w:val="00702DF2"/>
    <w:rsid w:val="00786627"/>
    <w:rsid w:val="007C30E9"/>
    <w:rsid w:val="008247B4"/>
    <w:rsid w:val="008B75FB"/>
    <w:rsid w:val="00924DDB"/>
    <w:rsid w:val="00AB6C1F"/>
    <w:rsid w:val="00B23A76"/>
    <w:rsid w:val="00B53B5D"/>
    <w:rsid w:val="00B62E3E"/>
    <w:rsid w:val="00BA24B0"/>
    <w:rsid w:val="00C356BF"/>
    <w:rsid w:val="00CB0F01"/>
    <w:rsid w:val="00D848DD"/>
    <w:rsid w:val="00DE4E68"/>
    <w:rsid w:val="00E50826"/>
    <w:rsid w:val="00EE02CB"/>
    <w:rsid w:val="00F9411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7"/>
    <w:rPr>
      <w:rFonts w:ascii="Calibri" w:eastAsia="Times New Roman" w:hAnsi="Calibri"/>
      <w:lang w:eastAsia="ru-RU"/>
    </w:rPr>
  </w:style>
  <w:style w:type="table" w:styleId="a4">
    <w:name w:val="Table Grid"/>
    <w:basedOn w:val="a1"/>
    <w:uiPriority w:val="39"/>
    <w:rsid w:val="0078662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6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26"/>
    <w:rPr>
      <w:rFonts w:ascii="Calibri" w:eastAsia="Times New Roman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26"/>
    <w:rPr>
      <w:rFonts w:ascii="Calibri" w:eastAsia="Times New Roman" w:hAnsi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7"/>
    <w:rPr>
      <w:rFonts w:ascii="Calibri" w:eastAsia="Times New Roman" w:hAnsi="Calibri"/>
      <w:lang w:eastAsia="ru-RU"/>
    </w:rPr>
  </w:style>
  <w:style w:type="table" w:styleId="a4">
    <w:name w:val="Table Grid"/>
    <w:basedOn w:val="a1"/>
    <w:uiPriority w:val="39"/>
    <w:rsid w:val="0078662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6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26"/>
    <w:rPr>
      <w:rFonts w:ascii="Calibri" w:eastAsia="Times New Roman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26"/>
    <w:rPr>
      <w:rFonts w:ascii="Calibri" w:eastAsia="Times New Roman" w:hAnsi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8DE436701FC22B6E2172E92FEE4567B48D705BF05F2934D1B0B4B5E559AF7771C853B1A69BGB77F" TargetMode="External"/><Relationship Id="rId18" Type="http://schemas.openxmlformats.org/officeDocument/2006/relationships/hyperlink" Target="consultantplus://offline/ref=DD7FBB4EA71BA0E9451B632FA57F3D3BD0BE4AF96C55C379F87D7BDC04EEC6C8CD08A55326B37CVFK" TargetMode="External"/><Relationship Id="rId26" Type="http://schemas.openxmlformats.org/officeDocument/2006/relationships/hyperlink" Target="consultantplus://offline/ref=DD7FBB4EA71BA0E9451B632FA57F3D3BD0BE4AF96C55C379F87D7BDC04EEC6C8CD08A55322BC7CV8K" TargetMode="External"/><Relationship Id="rId39" Type="http://schemas.openxmlformats.org/officeDocument/2006/relationships/hyperlink" Target="consultantplus://offline/ref=208DE436701FC22B6E2172E92FEE4567B48D705BF05F2934D1B0B4B5E559AF7771C853BEAE97GB74F" TargetMode="External"/><Relationship Id="rId21" Type="http://schemas.openxmlformats.org/officeDocument/2006/relationships/hyperlink" Target="consultantplus://offline/ref=DD7FBB4EA71BA0E9451B632FA57F3D3BD0BE4AF96C55C379F87D7BDC04EEC6C8CD08A55322B87CV9K" TargetMode="External"/><Relationship Id="rId34" Type="http://schemas.openxmlformats.org/officeDocument/2006/relationships/hyperlink" Target="consultantplus://offline/ref=DD7FBB4EA71BA0E9451B632FA57F3D3BD0BE4AF96C55C379F87D7BDC04EEC6C8CD08A55027BF7CVB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6BC7CVBK" TargetMode="External"/><Relationship Id="rId20" Type="http://schemas.openxmlformats.org/officeDocument/2006/relationships/hyperlink" Target="consultantplus://offline/ref=DD7FBB4EA71BA0E9451B632FA57F3D3BD0BE4AF96C55C379F87D7BDC04EEC6C8CD08A55122B27CV8K" TargetMode="External"/><Relationship Id="rId29" Type="http://schemas.openxmlformats.org/officeDocument/2006/relationships/hyperlink" Target="consultantplus://offline/ref=DD7FBB4EA71BA0E9451B632FA57F3D3BD0BE4AF96C55C379F87D7BDC04EEC6C8CD08A55422B87CVC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1FAD6475B89A85BBA7814AEE90D581A232853E7488A65EB98F45989264A3E7FAB76272AEF254AF35C3C4281DdFK" TargetMode="External"/><Relationship Id="rId24" Type="http://schemas.openxmlformats.org/officeDocument/2006/relationships/hyperlink" Target="consultantplus://offline/ref=DD7FBB4EA71BA0E9451B632FA57F3D3BD0BE4AF96C55C379F87D7BDC04EEC6C8CD08A551287BV3K" TargetMode="External"/><Relationship Id="rId32" Type="http://schemas.openxmlformats.org/officeDocument/2006/relationships/hyperlink" Target="consultantplus://offline/ref=DD7FBB4EA71BA0E9451B632FA57F3D3BD0BE4AF96C55C379F87D7BDC04EEC6C8CD08A55227BB7CVEK" TargetMode="External"/><Relationship Id="rId37" Type="http://schemas.openxmlformats.org/officeDocument/2006/relationships/hyperlink" Target="consultantplus://offline/ref=DD7FBB4EA71BA0E9451B632FA57F3D3BD0BE4AF96C55C379F87D7BDC04EEC6C8CD08A55720BACABE72V4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FBB4EA71BA0E9451B632FA57F3D3BD0BE4AF96C55C379F87D7BDC04EEC6C8CD08A55322B87CV9K" TargetMode="External"/><Relationship Id="rId23" Type="http://schemas.openxmlformats.org/officeDocument/2006/relationships/hyperlink" Target="consultantplus://offline/ref=DD7FBB4EA71BA0E9451B632FA57F3D3BD0BE4AF96C55C379F87D7BDC04EEC6C8CD08A55128BC7CV5K" TargetMode="External"/><Relationship Id="rId28" Type="http://schemas.openxmlformats.org/officeDocument/2006/relationships/hyperlink" Target="consultantplus://offline/ref=DD7FBB4EA71BA0E9451B632FA57F3D3BD0BE4AF96C55C379F87D7BDC04EEC6C8CD08A55421BD7CV9K" TargetMode="External"/><Relationship Id="rId36" Type="http://schemas.openxmlformats.org/officeDocument/2006/relationships/hyperlink" Target="consultantplus://offline/ref=DD7FBB4EA71BA0E9451B632FA57F3D3BD0BE4AF96C55C379F87D7BDC04EEC6C8CD08A55E21BE7CVBK" TargetMode="External"/><Relationship Id="rId10" Type="http://schemas.openxmlformats.org/officeDocument/2006/relationships/hyperlink" Target="garantF1://29009202.7" TargetMode="External"/><Relationship Id="rId19" Type="http://schemas.openxmlformats.org/officeDocument/2006/relationships/hyperlink" Target="consultantplus://offline/ref=DD7FBB4EA71BA0E9451B632FA57F3D3BD0BE4AF96C55C379F87D7BDC04EEC6C8CD08A55126BF7CVDK" TargetMode="External"/><Relationship Id="rId31" Type="http://schemas.openxmlformats.org/officeDocument/2006/relationships/hyperlink" Target="consultantplus://offline/ref=DD7FBB4EA71BA0E9451B632FA57F3D3BD0BE4AF96C55C379F87D7BDC04EEC6C8CD08A55528BA7CVA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28418.0" TargetMode="External"/><Relationship Id="rId14" Type="http://schemas.openxmlformats.org/officeDocument/2006/relationships/hyperlink" Target="consultantplus://offline/ref=DD7FBB4EA71BA0E9451B632FA57F3D3BD0BE4AF96C55C379F87D7BDC04EEC6C8CD08A55527BE7CVCK" TargetMode="External"/><Relationship Id="rId22" Type="http://schemas.openxmlformats.org/officeDocument/2006/relationships/hyperlink" Target="consultantplus://offline/ref=DD7FBB4EA71BA0E9451B632FA57F3D3BD0BE4AF96C55C379F87D7BDC04EEC6C8CD08A55420BC7CV4K" TargetMode="External"/><Relationship Id="rId27" Type="http://schemas.openxmlformats.org/officeDocument/2006/relationships/hyperlink" Target="consultantplus://offline/ref=DD7FBB4EA71BA0E9451B632FA57F3D3BD0BE4AF96C55C379F87D7BDC04EEC6C8CD08A55722B27CVFK" TargetMode="External"/><Relationship Id="rId30" Type="http://schemas.openxmlformats.org/officeDocument/2006/relationships/hyperlink" Target="consultantplus://offline/ref=DD7FBB4EA71BA0E9451B632FA57F3D3BD0BE4AF96C55C379F87D7BDC04EEC6C8CD08A55528BB7CVDK" TargetMode="External"/><Relationship Id="rId35" Type="http://schemas.openxmlformats.org/officeDocument/2006/relationships/hyperlink" Target="consultantplus://offline/ref=DD7FBB4EA71BA0E9451B632FA57F3D3BD0BE4AF96C55C379F87D7BDC04EEC6C8CD08A55126B97CVEK" TargetMode="External"/><Relationship Id="rId8" Type="http://schemas.openxmlformats.org/officeDocument/2006/relationships/hyperlink" Target="consultantplus://offline/ref=B149CE1A290F3C505793739B087A8EDA682B2710772DFB39C94A3B84DDF7343D150C4C66FBWC18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08DE436701FC22B6E2172E92FEE4567B48D7059FC572934D1B0B4B5E5G579F" TargetMode="External"/><Relationship Id="rId17" Type="http://schemas.openxmlformats.org/officeDocument/2006/relationships/hyperlink" Target="consultantplus://offline/ref=DD7FBB4EA71BA0E9451B632FA57F3D3BD0BE4AF96C55C379F87D7BDC04EEC6C8CD08A55326BC7CV5K" TargetMode="External"/><Relationship Id="rId25" Type="http://schemas.openxmlformats.org/officeDocument/2006/relationships/hyperlink" Target="consultantplus://offline/ref=DD7FBB4EA71BA0E9451B632FA57F3D3BD0BE4AF96C55C379F87D7BDC04EEC6C8CD08A55720BE7CVFK" TargetMode="External"/><Relationship Id="rId33" Type="http://schemas.openxmlformats.org/officeDocument/2006/relationships/hyperlink" Target="consultantplus://offline/ref=DD7FBB4EA71BA0E9451B632FA57F3D3BD0BE4AF96C55C379F87D7BDC04EEC6C8CD08A55320B27CV5K" TargetMode="External"/><Relationship Id="rId38" Type="http://schemas.openxmlformats.org/officeDocument/2006/relationships/hyperlink" Target="consultantplus://offline/ref=DD7FBB4EA71BA0E9451B632FA57F3D3BD0BE4AF96C55C379F87D7BDC04EEC6C8CD08A55324B97C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 Windows</cp:lastModifiedBy>
  <cp:revision>8</cp:revision>
  <cp:lastPrinted>2019-09-10T05:50:00Z</cp:lastPrinted>
  <dcterms:created xsi:type="dcterms:W3CDTF">2019-07-04T06:29:00Z</dcterms:created>
  <dcterms:modified xsi:type="dcterms:W3CDTF">2019-09-11T12:08:00Z</dcterms:modified>
</cp:coreProperties>
</file>