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ХАНТЫ-МАНСИЙСКИЙ АВТОНОМНЫЙ ОКРУГ-ЮГРА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ТЮМЕНСКАЯ ОБЛАСТЬ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ХАНТЫ-МАНСИЙСКИЙ РАЙОН</w:t>
      </w: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СЕЛЬСКОЕ ПОСЕЛЕНИЕ ЛУГОВСКОЙ</w:t>
      </w:r>
    </w:p>
    <w:p w:rsidR="008E3079" w:rsidRPr="00ED0455" w:rsidRDefault="008E3079" w:rsidP="00887F77">
      <w:pPr>
        <w:spacing w:line="276" w:lineRule="auto"/>
        <w:jc w:val="center"/>
        <w:rPr>
          <w:b/>
          <w:sz w:val="22"/>
          <w:szCs w:val="28"/>
        </w:rPr>
      </w:pPr>
    </w:p>
    <w:p w:rsidR="008E3079" w:rsidRPr="00887F77" w:rsidRDefault="008E3079" w:rsidP="00887F77">
      <w:pPr>
        <w:spacing w:line="276" w:lineRule="auto"/>
        <w:jc w:val="center"/>
        <w:rPr>
          <w:sz w:val="28"/>
          <w:szCs w:val="28"/>
        </w:rPr>
      </w:pPr>
      <w:r w:rsidRPr="00887F77">
        <w:rPr>
          <w:b/>
          <w:sz w:val="28"/>
          <w:szCs w:val="28"/>
        </w:rPr>
        <w:t>СОВЕТ ДЕПУТАТОВ</w:t>
      </w:r>
    </w:p>
    <w:p w:rsidR="008E3079" w:rsidRPr="00ED0455" w:rsidRDefault="008E3079" w:rsidP="00887F77">
      <w:pPr>
        <w:spacing w:line="276" w:lineRule="auto"/>
        <w:jc w:val="center"/>
        <w:rPr>
          <w:sz w:val="22"/>
          <w:szCs w:val="28"/>
        </w:rPr>
      </w:pPr>
    </w:p>
    <w:p w:rsidR="008E3079" w:rsidRPr="00887F77" w:rsidRDefault="008E3079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t>РЕШЕНИЕ</w:t>
      </w:r>
    </w:p>
    <w:p w:rsidR="00635186" w:rsidRPr="00ED0455" w:rsidRDefault="00635186" w:rsidP="00887F77">
      <w:pPr>
        <w:spacing w:line="276" w:lineRule="auto"/>
        <w:jc w:val="center"/>
        <w:rPr>
          <w:b/>
          <w:sz w:val="22"/>
          <w:szCs w:val="28"/>
        </w:rPr>
      </w:pPr>
    </w:p>
    <w:p w:rsidR="00635186" w:rsidRPr="00887F77" w:rsidRDefault="00ED0455" w:rsidP="00C17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635186" w:rsidRPr="00887F77">
        <w:rPr>
          <w:b/>
          <w:sz w:val="28"/>
          <w:szCs w:val="28"/>
        </w:rPr>
        <w:t>.</w:t>
      </w:r>
      <w:r w:rsidR="00E91537" w:rsidRPr="00887F77">
        <w:rPr>
          <w:b/>
          <w:sz w:val="28"/>
          <w:szCs w:val="28"/>
        </w:rPr>
        <w:t>0</w:t>
      </w:r>
      <w:r w:rsidR="009B7321">
        <w:rPr>
          <w:b/>
          <w:sz w:val="28"/>
          <w:szCs w:val="28"/>
        </w:rPr>
        <w:t>2</w:t>
      </w:r>
      <w:r w:rsidR="00635186" w:rsidRPr="00887F77">
        <w:rPr>
          <w:b/>
          <w:sz w:val="28"/>
          <w:szCs w:val="28"/>
        </w:rPr>
        <w:t>.20</w:t>
      </w:r>
      <w:r w:rsidR="00E91537" w:rsidRPr="00887F77">
        <w:rPr>
          <w:b/>
          <w:sz w:val="28"/>
          <w:szCs w:val="28"/>
        </w:rPr>
        <w:t>20</w:t>
      </w:r>
      <w:r w:rsidR="00635186" w:rsidRPr="00887F77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C17E54">
        <w:rPr>
          <w:b/>
          <w:sz w:val="28"/>
          <w:szCs w:val="28"/>
        </w:rPr>
        <w:t xml:space="preserve">  </w:t>
      </w:r>
      <w:r w:rsidR="00635186" w:rsidRPr="00887F77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176</w:t>
      </w:r>
    </w:p>
    <w:p w:rsidR="008E3079" w:rsidRPr="00C17E54" w:rsidRDefault="008E3079" w:rsidP="00C17E54">
      <w:pPr>
        <w:rPr>
          <w:b/>
        </w:rPr>
      </w:pPr>
      <w:r w:rsidRPr="00C17E54">
        <w:rPr>
          <w:b/>
        </w:rPr>
        <w:t xml:space="preserve">п. Луговской </w:t>
      </w:r>
    </w:p>
    <w:p w:rsidR="008E3079" w:rsidRPr="00ED0455" w:rsidRDefault="008E3079" w:rsidP="00ED0455">
      <w:pPr>
        <w:rPr>
          <w:b/>
          <w:sz w:val="22"/>
          <w:szCs w:val="28"/>
        </w:rPr>
      </w:pPr>
    </w:p>
    <w:tbl>
      <w:tblPr>
        <w:tblStyle w:val="a9"/>
        <w:tblW w:w="5159" w:type="dxa"/>
        <w:tblLook w:val="04A0"/>
      </w:tblPr>
      <w:tblGrid>
        <w:gridCol w:w="5159"/>
      </w:tblGrid>
      <w:tr w:rsidR="00C075F4" w:rsidRPr="00887F77" w:rsidTr="00ED045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887F77" w:rsidRDefault="00C075F4" w:rsidP="009B7321">
            <w:pPr>
              <w:pStyle w:val="ConsTitle"/>
              <w:widowControl/>
              <w:tabs>
                <w:tab w:val="left" w:pos="9071"/>
                <w:tab w:val="left" w:pos="9355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87F7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 внесении изменений </w:t>
            </w:r>
            <w:r w:rsidR="00ED045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 дополнений </w:t>
            </w:r>
            <w:r w:rsidRPr="00887F7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решение Совета депутатов сельского поселения Луговской от 28.02.2014 №172 «О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Положения о размерах и условиях оплаты труда муниципальных служащих органов местного самоуправления сельского поселения Луговской» (с изменениями на </w:t>
            </w:r>
            <w:r w:rsidR="00E91537"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B732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B7321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E91537"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9B7321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887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года)</w:t>
            </w:r>
          </w:p>
        </w:tc>
      </w:tr>
    </w:tbl>
    <w:p w:rsidR="00430E7A" w:rsidRPr="00ED0455" w:rsidRDefault="00430E7A" w:rsidP="00ED0455">
      <w:pPr>
        <w:ind w:right="-1" w:firstLine="709"/>
        <w:jc w:val="both"/>
        <w:rPr>
          <w:sz w:val="22"/>
          <w:szCs w:val="28"/>
        </w:rPr>
      </w:pPr>
    </w:p>
    <w:p w:rsidR="0079043B" w:rsidRPr="00887F77" w:rsidRDefault="0079043B" w:rsidP="00887F77">
      <w:pPr>
        <w:spacing w:line="276" w:lineRule="auto"/>
        <w:ind w:right="-1" w:firstLine="709"/>
        <w:jc w:val="both"/>
        <w:rPr>
          <w:sz w:val="28"/>
          <w:szCs w:val="28"/>
        </w:rPr>
      </w:pPr>
      <w:r w:rsidRPr="00887F77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9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10" w:history="1">
        <w:r w:rsidRPr="00887F77">
          <w:rPr>
            <w:sz w:val="28"/>
            <w:szCs w:val="28"/>
          </w:rPr>
          <w:t>Закона</w:t>
        </w:r>
      </w:hyperlink>
      <w:r w:rsidRPr="00887F77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</w:t>
      </w:r>
      <w:r w:rsidR="00890CFC" w:rsidRPr="00887F77">
        <w:rPr>
          <w:sz w:val="28"/>
          <w:szCs w:val="28"/>
        </w:rPr>
        <w:t xml:space="preserve"> </w:t>
      </w:r>
      <w:r w:rsidRPr="00887F77">
        <w:rPr>
          <w:sz w:val="28"/>
          <w:szCs w:val="28"/>
        </w:rPr>
        <w:t>Ханты-Мансийском автономном округе – Югре</w:t>
      </w:r>
      <w:r w:rsidR="002D53C8" w:rsidRPr="00887F77">
        <w:rPr>
          <w:sz w:val="28"/>
          <w:szCs w:val="28"/>
        </w:rPr>
        <w:t xml:space="preserve">», </w:t>
      </w:r>
      <w:r w:rsidR="008124CB" w:rsidRPr="00887F77">
        <w:rPr>
          <w:sz w:val="28"/>
          <w:szCs w:val="28"/>
        </w:rPr>
        <w:t>п</w:t>
      </w:r>
      <w:r w:rsidR="002D53C8" w:rsidRPr="00887F77">
        <w:rPr>
          <w:sz w:val="28"/>
          <w:szCs w:val="28"/>
        </w:rPr>
        <w:t>остановления Правительства Ханты-Мансийского автономного округа-Югры от 23</w:t>
      </w:r>
      <w:r w:rsidR="00FD0F84" w:rsidRPr="00887F77">
        <w:rPr>
          <w:sz w:val="28"/>
          <w:szCs w:val="28"/>
        </w:rPr>
        <w:t>.08.</w:t>
      </w:r>
      <w:r w:rsidR="002D53C8" w:rsidRPr="00887F77">
        <w:rPr>
          <w:sz w:val="28"/>
          <w:szCs w:val="28"/>
        </w:rPr>
        <w:t>2019 №278-п «О нормативах формирования расходов на оплату труда депутатов</w:t>
      </w:r>
      <w:r w:rsidR="00B92F86" w:rsidRPr="00887F77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</w:t>
      </w:r>
      <w:r w:rsidRPr="00887F77">
        <w:rPr>
          <w:sz w:val="28"/>
          <w:szCs w:val="28"/>
        </w:rPr>
        <w:t>, руководствуясь Устав</w:t>
      </w:r>
      <w:r w:rsidR="00635186" w:rsidRPr="00887F77">
        <w:rPr>
          <w:sz w:val="28"/>
          <w:szCs w:val="28"/>
        </w:rPr>
        <w:t>ом</w:t>
      </w:r>
      <w:r w:rsidRPr="00887F77">
        <w:rPr>
          <w:sz w:val="28"/>
          <w:szCs w:val="28"/>
        </w:rPr>
        <w:t xml:space="preserve"> сельского поселения Луговской,</w:t>
      </w:r>
    </w:p>
    <w:p w:rsidR="00430E7A" w:rsidRPr="00ED0455" w:rsidRDefault="00430E7A" w:rsidP="00887F77">
      <w:pPr>
        <w:spacing w:line="276" w:lineRule="auto"/>
        <w:jc w:val="center"/>
        <w:rPr>
          <w:sz w:val="22"/>
          <w:szCs w:val="28"/>
        </w:rPr>
      </w:pPr>
    </w:p>
    <w:p w:rsidR="0047650E" w:rsidRPr="00887F77" w:rsidRDefault="0047650E" w:rsidP="00887F77">
      <w:pPr>
        <w:spacing w:line="276" w:lineRule="auto"/>
        <w:jc w:val="center"/>
        <w:rPr>
          <w:sz w:val="28"/>
          <w:szCs w:val="28"/>
        </w:rPr>
      </w:pPr>
      <w:r w:rsidRPr="00887F77">
        <w:rPr>
          <w:sz w:val="28"/>
          <w:szCs w:val="28"/>
        </w:rPr>
        <w:t>Совет депутатов сельского поселения Луговской</w:t>
      </w:r>
    </w:p>
    <w:p w:rsidR="00FD0F84" w:rsidRPr="00430E7A" w:rsidRDefault="00FD0F84" w:rsidP="00887F77">
      <w:pPr>
        <w:spacing w:line="276" w:lineRule="auto"/>
        <w:jc w:val="center"/>
        <w:rPr>
          <w:b/>
          <w:sz w:val="14"/>
          <w:szCs w:val="28"/>
        </w:rPr>
      </w:pPr>
    </w:p>
    <w:p w:rsidR="0047650E" w:rsidRPr="00887F77" w:rsidRDefault="0047650E" w:rsidP="00887F77">
      <w:pPr>
        <w:spacing w:line="276" w:lineRule="auto"/>
        <w:jc w:val="center"/>
        <w:rPr>
          <w:b/>
          <w:sz w:val="28"/>
          <w:szCs w:val="28"/>
        </w:rPr>
      </w:pPr>
      <w:r w:rsidRPr="00887F77">
        <w:rPr>
          <w:b/>
          <w:sz w:val="28"/>
          <w:szCs w:val="28"/>
        </w:rPr>
        <w:lastRenderedPageBreak/>
        <w:t>РЕШИЛ:</w:t>
      </w:r>
    </w:p>
    <w:p w:rsidR="00D61109" w:rsidRPr="00430E7A" w:rsidRDefault="00D61109" w:rsidP="00887F77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14"/>
          <w:szCs w:val="28"/>
        </w:rPr>
      </w:pPr>
    </w:p>
    <w:p w:rsidR="009B7321" w:rsidRPr="009B7321" w:rsidRDefault="009B7321" w:rsidP="00887F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87F77">
        <w:rPr>
          <w:rFonts w:eastAsia="Calibri"/>
          <w:sz w:val="28"/>
          <w:szCs w:val="28"/>
          <w:lang w:eastAsia="en-US"/>
        </w:rPr>
        <w:t>Внести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887F77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Луговской от 28.02.2014 №172 «Об утверждении </w:t>
      </w:r>
      <w:hyperlink r:id="rId11" w:history="1">
        <w:r w:rsidRPr="00887F77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887F77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сельского поселения Луговской» (с изменениями </w:t>
      </w:r>
      <w:r w:rsidRPr="00887F77">
        <w:rPr>
          <w:sz w:val="28"/>
          <w:szCs w:val="28"/>
        </w:rPr>
        <w:t>от 16.02.2015 №236, от 22.07.2015 №270, от 15.10.2015 №278, от 07.09.2017 №410, от 19.01.2018 №40, от 03.04.2019 №118, от 24.12.2019 №156</w:t>
      </w:r>
      <w:r>
        <w:rPr>
          <w:sz w:val="28"/>
          <w:szCs w:val="28"/>
        </w:rPr>
        <w:t>, от 20.01.2020 №167, от 23.01.2020 №170</w:t>
      </w:r>
      <w:r w:rsidRPr="00887F7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EC244C" w:rsidRPr="00EC244C" w:rsidRDefault="009B7321" w:rsidP="009B7321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преамбуле слова «</w:t>
      </w:r>
      <w:hyperlink r:id="rId12" w:history="1">
        <w:r w:rsidRPr="00EF2BA3">
          <w:rPr>
            <w:sz w:val="28"/>
            <w:szCs w:val="28"/>
          </w:rPr>
          <w:t>постановления</w:t>
        </w:r>
      </w:hyperlink>
      <w:r w:rsidRPr="00EF2BA3">
        <w:rPr>
          <w:sz w:val="28"/>
          <w:szCs w:val="28"/>
        </w:rPr>
        <w:t xml:space="preserve"> Правительства Ханты-Мансийского автономного округа - Югры от 24 декабря 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sz w:val="28"/>
          <w:szCs w:val="28"/>
        </w:rPr>
        <w:t xml:space="preserve"> </w:t>
      </w:r>
      <w:r w:rsidRPr="00EF2B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2BA3">
        <w:rPr>
          <w:sz w:val="28"/>
          <w:szCs w:val="28"/>
        </w:rPr>
        <w:t>Ханты-Мансийском автономном округе – Югре»</w:t>
      </w:r>
      <w:r>
        <w:rPr>
          <w:sz w:val="28"/>
          <w:szCs w:val="28"/>
        </w:rPr>
        <w:t xml:space="preserve"> заменить словами «</w:t>
      </w:r>
      <w:r w:rsidRPr="00887F77">
        <w:rPr>
          <w:sz w:val="28"/>
          <w:szCs w:val="28"/>
        </w:rPr>
        <w:t>постановления Правительства Ханты-Мансийского автономного округа-Югры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</w:t>
      </w:r>
      <w:r w:rsidR="00EC244C">
        <w:rPr>
          <w:sz w:val="28"/>
          <w:szCs w:val="28"/>
        </w:rPr>
        <w:t>;</w:t>
      </w:r>
    </w:p>
    <w:p w:rsidR="00380F2C" w:rsidRPr="004E6848" w:rsidRDefault="00380F2C" w:rsidP="00380F2C">
      <w:pPr>
        <w:pStyle w:val="aa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«согласно приложению 1» заменить словами «согласно приложению».</w:t>
      </w:r>
    </w:p>
    <w:p w:rsidR="009B7321" w:rsidRPr="009B7321" w:rsidRDefault="00280417" w:rsidP="009B7321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Часть </w:t>
      </w:r>
      <w:r w:rsidR="00EC244C">
        <w:rPr>
          <w:rFonts w:eastAsia="Calibri"/>
          <w:sz w:val="28"/>
          <w:szCs w:val="28"/>
          <w:lang w:eastAsia="en-US"/>
        </w:rPr>
        <w:t xml:space="preserve">2 </w:t>
      </w:r>
      <w:r w:rsidR="00380F2C">
        <w:rPr>
          <w:rFonts w:eastAsia="Calibri"/>
          <w:sz w:val="28"/>
          <w:szCs w:val="28"/>
          <w:lang w:eastAsia="en-US"/>
        </w:rPr>
        <w:t>исключить</w:t>
      </w:r>
      <w:r w:rsidR="009B5336">
        <w:rPr>
          <w:rFonts w:eastAsia="Calibri"/>
          <w:sz w:val="28"/>
          <w:szCs w:val="28"/>
          <w:lang w:eastAsia="en-US"/>
        </w:rPr>
        <w:t>.</w:t>
      </w:r>
      <w:r w:rsidR="009B7321" w:rsidRPr="009B7321">
        <w:rPr>
          <w:rFonts w:eastAsia="Calibri"/>
          <w:sz w:val="28"/>
          <w:szCs w:val="28"/>
          <w:lang w:eastAsia="en-US"/>
        </w:rPr>
        <w:t xml:space="preserve"> </w:t>
      </w:r>
    </w:p>
    <w:p w:rsidR="00D61109" w:rsidRPr="00887F77" w:rsidRDefault="00D61109" w:rsidP="00887F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87F77">
        <w:rPr>
          <w:rFonts w:eastAsia="Calibri"/>
          <w:sz w:val="28"/>
          <w:szCs w:val="28"/>
          <w:lang w:eastAsia="en-US"/>
        </w:rPr>
        <w:t xml:space="preserve">Внести в </w:t>
      </w:r>
      <w:r w:rsidR="00887F77">
        <w:rPr>
          <w:rFonts w:eastAsia="Calibri"/>
          <w:sz w:val="28"/>
          <w:szCs w:val="28"/>
          <w:lang w:eastAsia="en-US"/>
        </w:rPr>
        <w:t xml:space="preserve">приложение к </w:t>
      </w:r>
      <w:r w:rsidR="009E559F" w:rsidRPr="00887F77">
        <w:rPr>
          <w:rFonts w:eastAsia="Calibri"/>
          <w:sz w:val="28"/>
          <w:szCs w:val="28"/>
          <w:lang w:eastAsia="en-US"/>
        </w:rPr>
        <w:t>решени</w:t>
      </w:r>
      <w:r w:rsidR="00887F77">
        <w:rPr>
          <w:rFonts w:eastAsia="Calibri"/>
          <w:sz w:val="28"/>
          <w:szCs w:val="28"/>
          <w:lang w:eastAsia="en-US"/>
        </w:rPr>
        <w:t>ю</w:t>
      </w:r>
      <w:r w:rsidR="009E559F" w:rsidRPr="00887F77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Луговской от 28.02.2014 №172</w:t>
      </w:r>
      <w:r w:rsidR="000C368F" w:rsidRPr="00887F77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13" w:history="1">
        <w:r w:rsidRPr="00887F77">
          <w:rPr>
            <w:rFonts w:eastAsia="Calibri"/>
            <w:sz w:val="28"/>
            <w:szCs w:val="28"/>
            <w:lang w:eastAsia="en-US"/>
          </w:rPr>
          <w:t>Положени</w:t>
        </w:r>
        <w:r w:rsidR="000C368F" w:rsidRPr="00887F77">
          <w:rPr>
            <w:rFonts w:eastAsia="Calibri"/>
            <w:sz w:val="28"/>
            <w:szCs w:val="28"/>
            <w:lang w:eastAsia="en-US"/>
          </w:rPr>
          <w:t>я</w:t>
        </w:r>
      </w:hyperlink>
      <w:r w:rsidRPr="00887F77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 w:rsidR="00E03EE3" w:rsidRPr="00887F77">
        <w:rPr>
          <w:rFonts w:eastAsia="Calibri"/>
          <w:sz w:val="28"/>
          <w:szCs w:val="28"/>
          <w:lang w:eastAsia="en-US"/>
        </w:rPr>
        <w:t>сельского поселения Луговской</w:t>
      </w:r>
      <w:r w:rsidR="000C368F" w:rsidRPr="00887F77">
        <w:rPr>
          <w:rFonts w:eastAsia="Calibri"/>
          <w:sz w:val="28"/>
          <w:szCs w:val="28"/>
          <w:lang w:eastAsia="en-US"/>
        </w:rPr>
        <w:t>»</w:t>
      </w:r>
      <w:r w:rsidR="00890CFC" w:rsidRPr="00887F77">
        <w:rPr>
          <w:rFonts w:eastAsia="Calibri"/>
          <w:sz w:val="28"/>
          <w:szCs w:val="28"/>
          <w:lang w:eastAsia="en-US"/>
        </w:rPr>
        <w:t xml:space="preserve"> </w:t>
      </w:r>
      <w:r w:rsidR="00807B8C" w:rsidRPr="00887F77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B3BF4" w:rsidRPr="00887F77">
        <w:rPr>
          <w:sz w:val="28"/>
          <w:szCs w:val="28"/>
        </w:rPr>
        <w:t>от 16.02.2015 №236, от 22.07.2015 №270, от 15.10.2015 №278, от 07.09.2017 №410</w:t>
      </w:r>
      <w:r w:rsidR="0079043B" w:rsidRPr="00887F77">
        <w:rPr>
          <w:sz w:val="28"/>
          <w:szCs w:val="28"/>
        </w:rPr>
        <w:t>, от 19.01.2018 №40</w:t>
      </w:r>
      <w:r w:rsidR="00B112A8" w:rsidRPr="00887F77">
        <w:rPr>
          <w:sz w:val="28"/>
          <w:szCs w:val="28"/>
        </w:rPr>
        <w:t xml:space="preserve">, </w:t>
      </w:r>
      <w:r w:rsidR="00890CFC" w:rsidRPr="00887F77">
        <w:rPr>
          <w:sz w:val="28"/>
          <w:szCs w:val="28"/>
        </w:rPr>
        <w:t xml:space="preserve">от </w:t>
      </w:r>
      <w:r w:rsidR="00B112A8" w:rsidRPr="00887F77">
        <w:rPr>
          <w:sz w:val="28"/>
          <w:szCs w:val="28"/>
        </w:rPr>
        <w:t>03.04.2019 №118</w:t>
      </w:r>
      <w:r w:rsidR="00E91537" w:rsidRPr="00887F77">
        <w:rPr>
          <w:sz w:val="28"/>
          <w:szCs w:val="28"/>
        </w:rPr>
        <w:t>, от 24.12.2019 №156</w:t>
      </w:r>
      <w:r w:rsidR="009B7321">
        <w:rPr>
          <w:sz w:val="28"/>
          <w:szCs w:val="28"/>
        </w:rPr>
        <w:t>, от 20.01.2020 №167, от 23.01.2020 №170</w:t>
      </w:r>
      <w:r w:rsidR="00807B8C" w:rsidRPr="00887F77">
        <w:rPr>
          <w:rFonts w:eastAsia="Calibri"/>
          <w:sz w:val="28"/>
          <w:szCs w:val="28"/>
          <w:lang w:eastAsia="en-US"/>
        </w:rPr>
        <w:t>)</w:t>
      </w:r>
      <w:r w:rsidR="00890CFC" w:rsidRPr="00887F77">
        <w:rPr>
          <w:rFonts w:eastAsia="Calibri"/>
          <w:sz w:val="28"/>
          <w:szCs w:val="28"/>
          <w:lang w:eastAsia="en-US"/>
        </w:rPr>
        <w:t xml:space="preserve"> </w:t>
      </w:r>
      <w:r w:rsidRPr="00887F7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C6E0D" w:rsidRDefault="00DB41B6" w:rsidP="00DB41B6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Пункт 11 части 1 статьи </w:t>
      </w:r>
      <w:r w:rsidR="00DC6E0D">
        <w:rPr>
          <w:rFonts w:eastAsia="Calibri"/>
          <w:bCs/>
          <w:sz w:val="28"/>
          <w:szCs w:val="28"/>
        </w:rPr>
        <w:t>2 исключить</w:t>
      </w:r>
      <w:r w:rsidR="00607E30">
        <w:rPr>
          <w:rFonts w:eastAsia="Calibri"/>
          <w:bCs/>
          <w:sz w:val="28"/>
          <w:szCs w:val="28"/>
        </w:rPr>
        <w:t>;</w:t>
      </w:r>
    </w:p>
    <w:p w:rsidR="00DB41B6" w:rsidRPr="00DB41B6" w:rsidRDefault="00DB41B6" w:rsidP="00DB41B6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DB41B6">
        <w:rPr>
          <w:rFonts w:eastAsia="Calibri"/>
          <w:bCs/>
          <w:sz w:val="28"/>
          <w:szCs w:val="28"/>
        </w:rPr>
        <w:t>Статью 3 изложить в следующей редакции:</w:t>
      </w:r>
    </w:p>
    <w:p w:rsidR="00DB41B6" w:rsidRPr="00DB41B6" w:rsidRDefault="00DB41B6" w:rsidP="00DB41B6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DB41B6">
        <w:rPr>
          <w:rFonts w:eastAsia="Calibri"/>
          <w:b/>
          <w:bCs/>
          <w:sz w:val="28"/>
          <w:szCs w:val="28"/>
        </w:rPr>
        <w:t>«Статья 3.</w:t>
      </w:r>
      <w:r w:rsidRPr="00DB41B6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DB41B6" w:rsidRPr="00DB41B6" w:rsidRDefault="00DB41B6" w:rsidP="00DB41B6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DB41B6">
        <w:rPr>
          <w:rFonts w:eastAsia="Calibri"/>
          <w:bCs/>
          <w:sz w:val="28"/>
          <w:szCs w:val="28"/>
        </w:rPr>
        <w:t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Луговской (исполнительно-распорядительный орган):</w:t>
      </w:r>
    </w:p>
    <w:tbl>
      <w:tblPr>
        <w:tblStyle w:val="a9"/>
        <w:tblW w:w="9180" w:type="dxa"/>
        <w:tblLook w:val="04A0"/>
      </w:tblPr>
      <w:tblGrid>
        <w:gridCol w:w="817"/>
        <w:gridCol w:w="3119"/>
        <w:gridCol w:w="3260"/>
        <w:gridCol w:w="1984"/>
      </w:tblGrid>
      <w:tr w:rsidR="00DB41B6" w:rsidRPr="00DB41B6" w:rsidTr="0077449A">
        <w:tc>
          <w:tcPr>
            <w:tcW w:w="817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DB41B6" w:rsidRPr="00DB41B6" w:rsidTr="0077449A">
        <w:tc>
          <w:tcPr>
            <w:tcW w:w="817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руководитель/главная</w:t>
            </w:r>
          </w:p>
        </w:tc>
        <w:tc>
          <w:tcPr>
            <w:tcW w:w="1984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4306</w:t>
            </w:r>
          </w:p>
        </w:tc>
      </w:tr>
      <w:tr w:rsidR="00DB41B6" w:rsidRPr="00DB41B6" w:rsidTr="0077449A">
        <w:tc>
          <w:tcPr>
            <w:tcW w:w="817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2887</w:t>
            </w:r>
          </w:p>
        </w:tc>
      </w:tr>
      <w:tr w:rsidR="00DB41B6" w:rsidRPr="00DB41B6" w:rsidTr="0077449A">
        <w:tc>
          <w:tcPr>
            <w:tcW w:w="817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B41B6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DB41B6" w:rsidRPr="00DB41B6" w:rsidRDefault="00DB41B6" w:rsidP="007744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DB41B6"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  <w:r w:rsidRPr="00DB41B6">
              <w:rPr>
                <w:rFonts w:eastAsia="Calibri"/>
                <w:bCs/>
                <w:sz w:val="28"/>
                <w:szCs w:val="28"/>
              </w:rPr>
              <w:t>85</w:t>
            </w:r>
            <w:r w:rsidRPr="00DB41B6"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DB41B6" w:rsidRDefault="00DB41B6" w:rsidP="00DB41B6">
      <w:pPr>
        <w:pStyle w:val="aa"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.»</w:t>
      </w:r>
      <w:r w:rsidR="00607E30">
        <w:rPr>
          <w:rFonts w:eastAsia="Calibri"/>
          <w:bCs/>
          <w:sz w:val="28"/>
          <w:szCs w:val="28"/>
        </w:rPr>
        <w:t>;</w:t>
      </w:r>
    </w:p>
    <w:p w:rsidR="00C41CF6" w:rsidRDefault="00C41CF6" w:rsidP="00607E30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7 изложить в следующей редакции:</w:t>
      </w:r>
    </w:p>
    <w:p w:rsidR="00C41CF6" w:rsidRPr="00C41CF6" w:rsidRDefault="00C41CF6" w:rsidP="00C41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1CF6">
        <w:rPr>
          <w:sz w:val="28"/>
          <w:szCs w:val="28"/>
        </w:rPr>
        <w:t xml:space="preserve">Премия за выполнение особо важных и сложных заданий устанавливается представителем нанимателя (работодателем) в размере: </w:t>
      </w:r>
    </w:p>
    <w:p w:rsidR="00C41CF6" w:rsidRPr="00C41CF6" w:rsidRDefault="001917CA" w:rsidP="00C41CF6">
      <w:pPr>
        <w:pStyle w:val="a3"/>
        <w:ind w:firstLine="708"/>
      </w:pPr>
      <w:r>
        <w:t>1</w:t>
      </w:r>
      <w:r w:rsidR="00C41CF6" w:rsidRPr="00C41CF6">
        <w:t>) лицам, замещающим главные должности муниципальной службы, учреждаемые для выполнения функции «руководитель», «специалист», - в размере 0,67 должностного оклада;</w:t>
      </w:r>
    </w:p>
    <w:p w:rsidR="00C41CF6" w:rsidRDefault="001917CA" w:rsidP="001917CA">
      <w:pPr>
        <w:ind w:firstLine="708"/>
        <w:jc w:val="both"/>
        <w:rPr>
          <w:color w:val="FF0000"/>
        </w:rPr>
      </w:pPr>
      <w:r>
        <w:rPr>
          <w:sz w:val="28"/>
          <w:szCs w:val="28"/>
        </w:rPr>
        <w:t>2</w:t>
      </w:r>
      <w:r w:rsidR="00C41CF6" w:rsidRPr="00C41CF6">
        <w:rPr>
          <w:sz w:val="28"/>
          <w:szCs w:val="28"/>
        </w:rPr>
        <w:t>) лицам, замещающим старшие должности муниципальной службы, учреждаемые для выполнения функции «специалист», «обеспечивающий специалист», - в размере 0,46 должностного оклада</w:t>
      </w:r>
      <w:r>
        <w:rPr>
          <w:sz w:val="28"/>
          <w:szCs w:val="28"/>
        </w:rPr>
        <w:t>.</w:t>
      </w:r>
      <w:r w:rsidR="00C41CF6" w:rsidRPr="00C41CF6">
        <w:rPr>
          <w:sz w:val="28"/>
          <w:szCs w:val="28"/>
        </w:rPr>
        <w:t>»</w:t>
      </w:r>
      <w:r w:rsidR="00C41CF6">
        <w:rPr>
          <w:sz w:val="28"/>
          <w:szCs w:val="28"/>
        </w:rPr>
        <w:t>;</w:t>
      </w:r>
    </w:p>
    <w:p w:rsidR="00C41CF6" w:rsidRDefault="00C41CF6" w:rsidP="00C41CF6">
      <w:pPr>
        <w:pStyle w:val="1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Часть 3 статьи 9 изложить в следующей редакции:</w:t>
      </w:r>
    </w:p>
    <w:p w:rsidR="00C41CF6" w:rsidRPr="00C41CF6" w:rsidRDefault="00C41CF6" w:rsidP="00C41CF6">
      <w:pPr>
        <w:ind w:firstLine="708"/>
        <w:jc w:val="both"/>
        <w:rPr>
          <w:sz w:val="28"/>
          <w:szCs w:val="28"/>
        </w:rPr>
      </w:pPr>
      <w:r w:rsidRPr="00C41CF6">
        <w:rPr>
          <w:sz w:val="28"/>
          <w:szCs w:val="28"/>
        </w:rPr>
        <w:t xml:space="preserve">«3. Ежемесячная (персональная) выплата за сложность, напряженность и высокие достижения в работе устанавливается распоряжением работодателя с учетом критериев, предусмотренных настоящим Положением, в размере: </w:t>
      </w:r>
    </w:p>
    <w:p w:rsidR="00C41CF6" w:rsidRPr="00C41CF6" w:rsidRDefault="00C41CF6" w:rsidP="00C41CF6">
      <w:pPr>
        <w:pStyle w:val="1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F6">
        <w:rPr>
          <w:rFonts w:ascii="Times New Roman" w:hAnsi="Times New Roman"/>
          <w:sz w:val="28"/>
          <w:szCs w:val="28"/>
        </w:rPr>
        <w:t>лицам, замещающим главные должности муниципальной службы, учреждаемые для выполнения функции «руководитель», «специалист» - в размере 90 процентов должностного оклада;</w:t>
      </w:r>
    </w:p>
    <w:p w:rsidR="00C41CF6" w:rsidRPr="00C41CF6" w:rsidRDefault="00C41CF6" w:rsidP="00C41CF6">
      <w:pPr>
        <w:pStyle w:val="1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F6">
        <w:rPr>
          <w:rFonts w:ascii="Times New Roman" w:hAnsi="Times New Roman"/>
          <w:sz w:val="28"/>
          <w:szCs w:val="28"/>
        </w:rPr>
        <w:t>лицам, замещающим старшие должности муниципальной службы, учреждаемые для выполнения функции «специалист», «обеспечивающий специалист» - в размере 70 процентов должностного оклада.</w:t>
      </w:r>
      <w:r>
        <w:rPr>
          <w:rFonts w:ascii="Times New Roman" w:hAnsi="Times New Roman"/>
          <w:sz w:val="28"/>
          <w:szCs w:val="28"/>
        </w:rPr>
        <w:t>»;</w:t>
      </w:r>
    </w:p>
    <w:p w:rsidR="00C41CF6" w:rsidRPr="00C41CF6" w:rsidRDefault="00C41CF6" w:rsidP="0047740C">
      <w:pPr>
        <w:pStyle w:val="11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CF6">
        <w:rPr>
          <w:rFonts w:ascii="Times New Roman" w:eastAsia="Calibri" w:hAnsi="Times New Roman"/>
          <w:bCs/>
          <w:sz w:val="28"/>
          <w:szCs w:val="28"/>
        </w:rPr>
        <w:t>Статью 11 исключить;</w:t>
      </w:r>
    </w:p>
    <w:p w:rsidR="00607E30" w:rsidRPr="00607E30" w:rsidRDefault="00607E30" w:rsidP="0047740C">
      <w:pPr>
        <w:pStyle w:val="11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E30">
        <w:rPr>
          <w:rFonts w:ascii="Times New Roman" w:eastAsia="Calibri" w:hAnsi="Times New Roman"/>
          <w:bCs/>
          <w:sz w:val="28"/>
          <w:szCs w:val="28"/>
        </w:rPr>
        <w:t>Часть 2 статьи 12 дополнить словами «,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07E30">
        <w:rPr>
          <w:rFonts w:ascii="Times New Roman" w:hAnsi="Times New Roman"/>
          <w:sz w:val="28"/>
          <w:szCs w:val="28"/>
        </w:rPr>
        <w:t xml:space="preserve">определяемого в соответствии с частью 2 статьи 2 настоящего </w:t>
      </w:r>
      <w:r w:rsidR="0047740C">
        <w:rPr>
          <w:rFonts w:ascii="Times New Roman" w:hAnsi="Times New Roman"/>
          <w:sz w:val="28"/>
          <w:szCs w:val="28"/>
        </w:rPr>
        <w:t>П</w:t>
      </w:r>
      <w:r w:rsidRPr="00607E30">
        <w:rPr>
          <w:rFonts w:ascii="Times New Roman" w:hAnsi="Times New Roman"/>
          <w:sz w:val="28"/>
          <w:szCs w:val="28"/>
        </w:rPr>
        <w:t>оложения</w:t>
      </w:r>
      <w:r>
        <w:rPr>
          <w:rFonts w:ascii="Times New Roman" w:hAnsi="Times New Roman"/>
          <w:sz w:val="28"/>
          <w:szCs w:val="28"/>
        </w:rPr>
        <w:t>»;</w:t>
      </w:r>
    </w:p>
    <w:p w:rsidR="00422862" w:rsidRPr="00887F77" w:rsidRDefault="00C41CF6" w:rsidP="0047740C">
      <w:pPr>
        <w:pStyle w:val="11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401DF" w:rsidRPr="00887F77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="00F401DF" w:rsidRPr="00887F77">
        <w:rPr>
          <w:rFonts w:ascii="Times New Roman" w:hAnsi="Times New Roman"/>
          <w:sz w:val="28"/>
          <w:szCs w:val="28"/>
        </w:rPr>
        <w:t xml:space="preserve"> 2 статьи 14 </w:t>
      </w:r>
      <w:r>
        <w:rPr>
          <w:rFonts w:ascii="Times New Roman" w:hAnsi="Times New Roman"/>
          <w:sz w:val="28"/>
          <w:szCs w:val="28"/>
        </w:rPr>
        <w:t>после слова «оплачиваемого» допол</w:t>
      </w:r>
      <w:r w:rsidR="00422862">
        <w:rPr>
          <w:rFonts w:ascii="Times New Roman" w:hAnsi="Times New Roman"/>
          <w:sz w:val="28"/>
          <w:szCs w:val="28"/>
        </w:rPr>
        <w:t>нить словом «отпуска»</w:t>
      </w:r>
      <w:r w:rsidR="0047740C">
        <w:rPr>
          <w:rFonts w:ascii="Times New Roman" w:hAnsi="Times New Roman"/>
          <w:sz w:val="28"/>
          <w:szCs w:val="28"/>
        </w:rPr>
        <w:t>.</w:t>
      </w:r>
    </w:p>
    <w:p w:rsidR="00C9503F" w:rsidRPr="0047740C" w:rsidRDefault="00C9503F" w:rsidP="0047740C">
      <w:pPr>
        <w:pStyle w:val="11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13"/>
          <w:sz w:val="28"/>
          <w:szCs w:val="28"/>
        </w:rPr>
      </w:pPr>
      <w:r w:rsidRPr="0047740C">
        <w:rPr>
          <w:rFonts w:ascii="Times New Roman" w:eastAsia="Calibri" w:hAnsi="Times New Roman"/>
          <w:bCs/>
          <w:sz w:val="28"/>
          <w:szCs w:val="28"/>
        </w:rPr>
        <w:t xml:space="preserve">Приложение 2 </w:t>
      </w:r>
      <w:r w:rsidR="009B5336">
        <w:rPr>
          <w:rFonts w:ascii="Times New Roman" w:eastAsia="Calibri" w:hAnsi="Times New Roman"/>
          <w:bCs/>
          <w:sz w:val="28"/>
          <w:szCs w:val="28"/>
        </w:rPr>
        <w:t>признать утратившим силу.</w:t>
      </w:r>
    </w:p>
    <w:p w:rsidR="0079043B" w:rsidRDefault="0079043B" w:rsidP="009B5336">
      <w:pPr>
        <w:pStyle w:val="aa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5336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</w:t>
      </w:r>
      <w:r w:rsidR="002D53C8" w:rsidRPr="009B5336">
        <w:rPr>
          <w:sz w:val="28"/>
          <w:szCs w:val="28"/>
        </w:rPr>
        <w:t>20</w:t>
      </w:r>
      <w:r w:rsidRPr="009B5336">
        <w:rPr>
          <w:sz w:val="28"/>
          <w:szCs w:val="28"/>
        </w:rPr>
        <w:t xml:space="preserve"> года.</w:t>
      </w:r>
    </w:p>
    <w:tbl>
      <w:tblPr>
        <w:tblStyle w:val="a9"/>
        <w:tblW w:w="9214" w:type="dxa"/>
        <w:tblInd w:w="108" w:type="dxa"/>
        <w:tblLook w:val="04A0"/>
      </w:tblPr>
      <w:tblGrid>
        <w:gridCol w:w="4252"/>
        <w:gridCol w:w="907"/>
        <w:gridCol w:w="4055"/>
      </w:tblGrid>
      <w:tr w:rsidR="0064503C" w:rsidRPr="00887F77" w:rsidTr="00CD36D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0455" w:rsidRDefault="00ED0455" w:rsidP="00887F77">
            <w:pPr>
              <w:pStyle w:val="aa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</w:p>
          <w:p w:rsidR="0064503C" w:rsidRPr="00887F77" w:rsidRDefault="0064503C" w:rsidP="00887F77">
            <w:pPr>
              <w:pStyle w:val="aa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Председатель Совета депутатов</w:t>
            </w:r>
          </w:p>
          <w:p w:rsidR="00C35B03" w:rsidRPr="00887F77" w:rsidRDefault="0064503C" w:rsidP="00887F77">
            <w:pPr>
              <w:pStyle w:val="aa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сельского поселения Луговской</w:t>
            </w:r>
          </w:p>
          <w:p w:rsidR="0064503C" w:rsidRPr="00887F77" w:rsidRDefault="0064503C" w:rsidP="00887F77">
            <w:pPr>
              <w:pStyle w:val="aa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 xml:space="preserve"> _______________</w:t>
            </w:r>
            <w:r w:rsidR="00B80D9A" w:rsidRPr="00887F77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887F77" w:rsidRDefault="0064503C" w:rsidP="00887F77">
            <w:pPr>
              <w:pStyle w:val="a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ED0455" w:rsidRDefault="00ED0455" w:rsidP="00887F77">
            <w:pPr>
              <w:pStyle w:val="aa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887F77" w:rsidRDefault="00B80D9A" w:rsidP="00887F77">
            <w:pPr>
              <w:pStyle w:val="aa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Глава</w:t>
            </w:r>
          </w:p>
          <w:p w:rsidR="0064503C" w:rsidRPr="00887F77" w:rsidRDefault="0064503C" w:rsidP="00887F77">
            <w:pPr>
              <w:pStyle w:val="aa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сельского поселения Луговской</w:t>
            </w:r>
          </w:p>
          <w:p w:rsidR="0064503C" w:rsidRPr="00887F77" w:rsidRDefault="0064503C" w:rsidP="00887F77">
            <w:pPr>
              <w:pStyle w:val="aa"/>
              <w:spacing w:line="276" w:lineRule="auto"/>
              <w:ind w:left="0"/>
              <w:rPr>
                <w:sz w:val="28"/>
                <w:szCs w:val="28"/>
              </w:rPr>
            </w:pPr>
            <w:r w:rsidRPr="00887F77">
              <w:rPr>
                <w:sz w:val="28"/>
                <w:szCs w:val="28"/>
              </w:rPr>
              <w:t>_______</w:t>
            </w:r>
            <w:bookmarkStart w:id="0" w:name="_GoBack"/>
            <w:bookmarkEnd w:id="0"/>
            <w:r w:rsidRPr="00887F77">
              <w:rPr>
                <w:sz w:val="28"/>
                <w:szCs w:val="28"/>
              </w:rPr>
              <w:t>___</w:t>
            </w:r>
            <w:r w:rsidR="00B80D9A" w:rsidRPr="00887F77">
              <w:rPr>
                <w:sz w:val="28"/>
                <w:szCs w:val="28"/>
              </w:rPr>
              <w:t>Н.В.Веретельников</w:t>
            </w:r>
          </w:p>
        </w:tc>
      </w:tr>
    </w:tbl>
    <w:p w:rsidR="00ED0455" w:rsidRPr="00ED0455" w:rsidRDefault="00ED0455" w:rsidP="00430E7A">
      <w:pPr>
        <w:jc w:val="both"/>
        <w:outlineLvl w:val="0"/>
        <w:rPr>
          <w:sz w:val="20"/>
          <w:szCs w:val="28"/>
        </w:rPr>
      </w:pPr>
    </w:p>
    <w:p w:rsidR="00FC0B19" w:rsidRDefault="00ED0455" w:rsidP="00430E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 февраля 2020 года</w:t>
      </w:r>
    </w:p>
    <w:sectPr w:rsidR="00FC0B19" w:rsidSect="00ED0455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E9" w:rsidRDefault="006327E9">
      <w:r>
        <w:separator/>
      </w:r>
    </w:p>
  </w:endnote>
  <w:endnote w:type="continuationSeparator" w:id="1">
    <w:p w:rsidR="006327E9" w:rsidRDefault="0063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F" w:rsidRDefault="001A33A5" w:rsidP="008675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1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1DF" w:rsidRDefault="00F401DF" w:rsidP="00D603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F" w:rsidRDefault="00F401DF" w:rsidP="00E942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E9" w:rsidRDefault="006327E9">
      <w:r>
        <w:separator/>
      </w:r>
    </w:p>
  </w:footnote>
  <w:footnote w:type="continuationSeparator" w:id="1">
    <w:p w:rsidR="006327E9" w:rsidRDefault="0063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F401DF" w:rsidRDefault="001A33A5">
        <w:pPr>
          <w:pStyle w:val="a7"/>
          <w:jc w:val="center"/>
        </w:pPr>
        <w:fldSimple w:instr="PAGE   \* MERGEFORMAT">
          <w:r w:rsidR="00ED0455">
            <w:rPr>
              <w:noProof/>
            </w:rPr>
            <w:t>2</w:t>
          </w:r>
        </w:fldSimple>
      </w:p>
    </w:sdtContent>
  </w:sdt>
  <w:p w:rsidR="00F401DF" w:rsidRDefault="00F401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F" w:rsidRDefault="00F401DF">
    <w:pPr>
      <w:pStyle w:val="a7"/>
      <w:jc w:val="center"/>
    </w:pPr>
  </w:p>
  <w:p w:rsidR="00F401DF" w:rsidRDefault="00F401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D0A3D"/>
    <w:multiLevelType w:val="multilevel"/>
    <w:tmpl w:val="DD186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4FF370E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8E3653"/>
    <w:multiLevelType w:val="hybridMultilevel"/>
    <w:tmpl w:val="ECF880A8"/>
    <w:lvl w:ilvl="0" w:tplc="143206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E45DEE"/>
    <w:multiLevelType w:val="multilevel"/>
    <w:tmpl w:val="80E07302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12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EC7DF7"/>
    <w:multiLevelType w:val="multilevel"/>
    <w:tmpl w:val="86260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52692C"/>
    <w:multiLevelType w:val="hybridMultilevel"/>
    <w:tmpl w:val="6310EE6E"/>
    <w:lvl w:ilvl="0" w:tplc="27CE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D7F73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0276"/>
    <w:rsid w:val="00182081"/>
    <w:rsid w:val="001866F2"/>
    <w:rsid w:val="001879A4"/>
    <w:rsid w:val="001917CA"/>
    <w:rsid w:val="0019638D"/>
    <w:rsid w:val="00196F44"/>
    <w:rsid w:val="001A33A5"/>
    <w:rsid w:val="001B1B9A"/>
    <w:rsid w:val="001B5770"/>
    <w:rsid w:val="001B777E"/>
    <w:rsid w:val="001C30A2"/>
    <w:rsid w:val="001C5442"/>
    <w:rsid w:val="001C7407"/>
    <w:rsid w:val="001D61AC"/>
    <w:rsid w:val="001E15EA"/>
    <w:rsid w:val="001E3CB3"/>
    <w:rsid w:val="001F3E7A"/>
    <w:rsid w:val="001F4C21"/>
    <w:rsid w:val="001F56F8"/>
    <w:rsid w:val="001F703A"/>
    <w:rsid w:val="00200E7F"/>
    <w:rsid w:val="00221FE9"/>
    <w:rsid w:val="00222BEE"/>
    <w:rsid w:val="0022480D"/>
    <w:rsid w:val="00226C22"/>
    <w:rsid w:val="00235F62"/>
    <w:rsid w:val="002413E7"/>
    <w:rsid w:val="002470A0"/>
    <w:rsid w:val="002521CF"/>
    <w:rsid w:val="00253F85"/>
    <w:rsid w:val="00254483"/>
    <w:rsid w:val="00260195"/>
    <w:rsid w:val="00263638"/>
    <w:rsid w:val="00271CDA"/>
    <w:rsid w:val="00272314"/>
    <w:rsid w:val="00280417"/>
    <w:rsid w:val="002854B8"/>
    <w:rsid w:val="00285F37"/>
    <w:rsid w:val="002862D5"/>
    <w:rsid w:val="00294CA5"/>
    <w:rsid w:val="002B23E5"/>
    <w:rsid w:val="002B3F79"/>
    <w:rsid w:val="002C39BC"/>
    <w:rsid w:val="002C6C0B"/>
    <w:rsid w:val="002D53C8"/>
    <w:rsid w:val="002E53D2"/>
    <w:rsid w:val="002E5EDD"/>
    <w:rsid w:val="002E62F0"/>
    <w:rsid w:val="002E7B29"/>
    <w:rsid w:val="00303412"/>
    <w:rsid w:val="00304BE2"/>
    <w:rsid w:val="00304C8B"/>
    <w:rsid w:val="003064A7"/>
    <w:rsid w:val="00306CCC"/>
    <w:rsid w:val="00321724"/>
    <w:rsid w:val="00321AD3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80F2C"/>
    <w:rsid w:val="003948AD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3F3C4C"/>
    <w:rsid w:val="00404752"/>
    <w:rsid w:val="00404B50"/>
    <w:rsid w:val="004050DF"/>
    <w:rsid w:val="00410F60"/>
    <w:rsid w:val="004121F0"/>
    <w:rsid w:val="00422862"/>
    <w:rsid w:val="00425C14"/>
    <w:rsid w:val="00426FE8"/>
    <w:rsid w:val="00430E7A"/>
    <w:rsid w:val="00436B53"/>
    <w:rsid w:val="00445A86"/>
    <w:rsid w:val="00447373"/>
    <w:rsid w:val="00447AAF"/>
    <w:rsid w:val="004500B1"/>
    <w:rsid w:val="00450D12"/>
    <w:rsid w:val="00452184"/>
    <w:rsid w:val="0047650E"/>
    <w:rsid w:val="0047740C"/>
    <w:rsid w:val="00480B8A"/>
    <w:rsid w:val="00483152"/>
    <w:rsid w:val="004845C3"/>
    <w:rsid w:val="00486507"/>
    <w:rsid w:val="004871F2"/>
    <w:rsid w:val="004A3627"/>
    <w:rsid w:val="004A7AE0"/>
    <w:rsid w:val="004B28B0"/>
    <w:rsid w:val="004C28B7"/>
    <w:rsid w:val="004C649A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97911"/>
    <w:rsid w:val="005A05FE"/>
    <w:rsid w:val="005B0408"/>
    <w:rsid w:val="005B2FC9"/>
    <w:rsid w:val="005C0C76"/>
    <w:rsid w:val="005C2878"/>
    <w:rsid w:val="005C5442"/>
    <w:rsid w:val="005D1E2D"/>
    <w:rsid w:val="005E1190"/>
    <w:rsid w:val="005F08AD"/>
    <w:rsid w:val="006042A0"/>
    <w:rsid w:val="006056FB"/>
    <w:rsid w:val="00605D7B"/>
    <w:rsid w:val="00607E30"/>
    <w:rsid w:val="00611DC9"/>
    <w:rsid w:val="00614680"/>
    <w:rsid w:val="006149C0"/>
    <w:rsid w:val="00626841"/>
    <w:rsid w:val="00630F74"/>
    <w:rsid w:val="006327E9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A6173"/>
    <w:rsid w:val="006B30FD"/>
    <w:rsid w:val="006B6746"/>
    <w:rsid w:val="006C29B4"/>
    <w:rsid w:val="006C38C0"/>
    <w:rsid w:val="006C4659"/>
    <w:rsid w:val="006C5010"/>
    <w:rsid w:val="006C77D1"/>
    <w:rsid w:val="006D4589"/>
    <w:rsid w:val="006D5608"/>
    <w:rsid w:val="006D7908"/>
    <w:rsid w:val="006E45F7"/>
    <w:rsid w:val="006F580E"/>
    <w:rsid w:val="00715FA8"/>
    <w:rsid w:val="00734736"/>
    <w:rsid w:val="007422AE"/>
    <w:rsid w:val="00747227"/>
    <w:rsid w:val="00751847"/>
    <w:rsid w:val="007549A8"/>
    <w:rsid w:val="00756929"/>
    <w:rsid w:val="007631EE"/>
    <w:rsid w:val="00766809"/>
    <w:rsid w:val="00771E7D"/>
    <w:rsid w:val="00777436"/>
    <w:rsid w:val="00782E7B"/>
    <w:rsid w:val="0079043B"/>
    <w:rsid w:val="00792DDD"/>
    <w:rsid w:val="0079610B"/>
    <w:rsid w:val="00797D3F"/>
    <w:rsid w:val="007A2036"/>
    <w:rsid w:val="007B05E8"/>
    <w:rsid w:val="007C1958"/>
    <w:rsid w:val="007C282A"/>
    <w:rsid w:val="007E2B6B"/>
    <w:rsid w:val="007E66D9"/>
    <w:rsid w:val="00807B8C"/>
    <w:rsid w:val="0081012C"/>
    <w:rsid w:val="008124CB"/>
    <w:rsid w:val="0081348C"/>
    <w:rsid w:val="00813B70"/>
    <w:rsid w:val="008243F3"/>
    <w:rsid w:val="00830A16"/>
    <w:rsid w:val="00835654"/>
    <w:rsid w:val="008374DC"/>
    <w:rsid w:val="00837AAA"/>
    <w:rsid w:val="00842747"/>
    <w:rsid w:val="0084557D"/>
    <w:rsid w:val="0084690B"/>
    <w:rsid w:val="00847E80"/>
    <w:rsid w:val="008541C4"/>
    <w:rsid w:val="00855905"/>
    <w:rsid w:val="008637DD"/>
    <w:rsid w:val="008654E4"/>
    <w:rsid w:val="00866BED"/>
    <w:rsid w:val="008675C0"/>
    <w:rsid w:val="00872DF6"/>
    <w:rsid w:val="00880256"/>
    <w:rsid w:val="008836CC"/>
    <w:rsid w:val="008865BE"/>
    <w:rsid w:val="00887F77"/>
    <w:rsid w:val="00890CFC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19B9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15F4"/>
    <w:rsid w:val="0097540D"/>
    <w:rsid w:val="0097563E"/>
    <w:rsid w:val="009849BC"/>
    <w:rsid w:val="00991432"/>
    <w:rsid w:val="009A0759"/>
    <w:rsid w:val="009A0CA3"/>
    <w:rsid w:val="009B1E02"/>
    <w:rsid w:val="009B5336"/>
    <w:rsid w:val="009B7321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0ACB"/>
    <w:rsid w:val="00AA45C8"/>
    <w:rsid w:val="00AA5CC1"/>
    <w:rsid w:val="00AB5B56"/>
    <w:rsid w:val="00AB6DFC"/>
    <w:rsid w:val="00AC2C6F"/>
    <w:rsid w:val="00AC3765"/>
    <w:rsid w:val="00AC7A2B"/>
    <w:rsid w:val="00AD06C7"/>
    <w:rsid w:val="00B112A8"/>
    <w:rsid w:val="00B11AF5"/>
    <w:rsid w:val="00B13430"/>
    <w:rsid w:val="00B224F8"/>
    <w:rsid w:val="00B271E2"/>
    <w:rsid w:val="00B315ED"/>
    <w:rsid w:val="00B63FD7"/>
    <w:rsid w:val="00B64BA4"/>
    <w:rsid w:val="00B804CE"/>
    <w:rsid w:val="00B80D9A"/>
    <w:rsid w:val="00B86300"/>
    <w:rsid w:val="00B92F86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17E54"/>
    <w:rsid w:val="00C247AB"/>
    <w:rsid w:val="00C303D2"/>
    <w:rsid w:val="00C31E8E"/>
    <w:rsid w:val="00C35B03"/>
    <w:rsid w:val="00C41CF6"/>
    <w:rsid w:val="00C458E7"/>
    <w:rsid w:val="00C462E8"/>
    <w:rsid w:val="00C578B6"/>
    <w:rsid w:val="00C63ABD"/>
    <w:rsid w:val="00C72DDD"/>
    <w:rsid w:val="00C74D5E"/>
    <w:rsid w:val="00C85E45"/>
    <w:rsid w:val="00C927BE"/>
    <w:rsid w:val="00C9503F"/>
    <w:rsid w:val="00C96E46"/>
    <w:rsid w:val="00C97A81"/>
    <w:rsid w:val="00CA161D"/>
    <w:rsid w:val="00CA224B"/>
    <w:rsid w:val="00CA2ACD"/>
    <w:rsid w:val="00CA4F14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D36DF"/>
    <w:rsid w:val="00CF57F3"/>
    <w:rsid w:val="00CF6D5C"/>
    <w:rsid w:val="00CF79A8"/>
    <w:rsid w:val="00D004E8"/>
    <w:rsid w:val="00D02774"/>
    <w:rsid w:val="00D1638F"/>
    <w:rsid w:val="00D260AD"/>
    <w:rsid w:val="00D33C6D"/>
    <w:rsid w:val="00D52A47"/>
    <w:rsid w:val="00D566E4"/>
    <w:rsid w:val="00D60386"/>
    <w:rsid w:val="00D61109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41B6"/>
    <w:rsid w:val="00DB6532"/>
    <w:rsid w:val="00DC6E0D"/>
    <w:rsid w:val="00DD69A5"/>
    <w:rsid w:val="00DE2FB0"/>
    <w:rsid w:val="00DE31F5"/>
    <w:rsid w:val="00DF4C8B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1537"/>
    <w:rsid w:val="00E94214"/>
    <w:rsid w:val="00E94D08"/>
    <w:rsid w:val="00EA7A56"/>
    <w:rsid w:val="00EB1850"/>
    <w:rsid w:val="00EB37BD"/>
    <w:rsid w:val="00EB3D5A"/>
    <w:rsid w:val="00EB5BDF"/>
    <w:rsid w:val="00EC244C"/>
    <w:rsid w:val="00ED0035"/>
    <w:rsid w:val="00ED0455"/>
    <w:rsid w:val="00EE5492"/>
    <w:rsid w:val="00EF460E"/>
    <w:rsid w:val="00F06894"/>
    <w:rsid w:val="00F109D0"/>
    <w:rsid w:val="00F10CD1"/>
    <w:rsid w:val="00F129BC"/>
    <w:rsid w:val="00F15576"/>
    <w:rsid w:val="00F16867"/>
    <w:rsid w:val="00F33470"/>
    <w:rsid w:val="00F401DF"/>
    <w:rsid w:val="00F4426F"/>
    <w:rsid w:val="00F64856"/>
    <w:rsid w:val="00F672E5"/>
    <w:rsid w:val="00F82710"/>
    <w:rsid w:val="00F84B64"/>
    <w:rsid w:val="00F908AE"/>
    <w:rsid w:val="00F97A56"/>
    <w:rsid w:val="00FA0F3C"/>
    <w:rsid w:val="00FA522A"/>
    <w:rsid w:val="00FB61D9"/>
    <w:rsid w:val="00FB745D"/>
    <w:rsid w:val="00FC0B19"/>
    <w:rsid w:val="00FC21E4"/>
    <w:rsid w:val="00FC5010"/>
    <w:rsid w:val="00FD0F84"/>
    <w:rsid w:val="00FE20F4"/>
    <w:rsid w:val="00FE63D3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451A3"/>
    <w:pPr>
      <w:jc w:val="both"/>
    </w:pPr>
    <w:rPr>
      <w:sz w:val="28"/>
      <w:szCs w:val="28"/>
    </w:rPr>
  </w:style>
  <w:style w:type="paragraph" w:styleId="a5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0386"/>
  </w:style>
  <w:style w:type="paragraph" w:styleId="a7">
    <w:name w:val="header"/>
    <w:basedOn w:val="a"/>
    <w:link w:val="a8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94214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c">
    <w:name w:val="Balloon Text"/>
    <w:basedOn w:val="a"/>
    <w:link w:val="ad"/>
    <w:rsid w:val="00837A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9791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C41CF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hyperlink" Target="consultantplus://offline/main?base=RLAW926;n=64517;fld=134;dst=100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5358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4517;fld=134;dst=1000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926;n=6367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2B15-9D2B-412D-9B78-6136C84E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6039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24</cp:revision>
  <cp:lastPrinted>2020-02-25T12:27:00Z</cp:lastPrinted>
  <dcterms:created xsi:type="dcterms:W3CDTF">2019-12-04T10:02:00Z</dcterms:created>
  <dcterms:modified xsi:type="dcterms:W3CDTF">2020-02-25T12:29:00Z</dcterms:modified>
</cp:coreProperties>
</file>