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312" w:rsidRPr="00041AC7" w:rsidRDefault="00FF4312" w:rsidP="00041AC7">
      <w:pPr>
        <w:shd w:val="clear" w:color="auto" w:fill="FFFFFF"/>
        <w:ind w:firstLine="0"/>
        <w:jc w:val="center"/>
        <w:rPr>
          <w:sz w:val="28"/>
          <w:szCs w:val="28"/>
        </w:rPr>
      </w:pPr>
      <w:r w:rsidRPr="00041AC7">
        <w:rPr>
          <w:b/>
          <w:bCs/>
          <w:spacing w:val="-13"/>
          <w:sz w:val="28"/>
          <w:szCs w:val="28"/>
        </w:rPr>
        <w:t>ХАНТЫ-МАНСИЙСКИЙ АВТОНОМНЫЙ ОКРУГ - ЮГРА</w:t>
      </w:r>
    </w:p>
    <w:p w:rsidR="00FF4312" w:rsidRPr="00041AC7" w:rsidRDefault="00FF4312" w:rsidP="00041AC7">
      <w:pPr>
        <w:shd w:val="clear" w:color="auto" w:fill="FFFFFF"/>
        <w:spacing w:before="5"/>
        <w:ind w:firstLine="0"/>
        <w:jc w:val="center"/>
        <w:rPr>
          <w:sz w:val="28"/>
          <w:szCs w:val="28"/>
        </w:rPr>
      </w:pPr>
      <w:r w:rsidRPr="00041AC7">
        <w:rPr>
          <w:b/>
          <w:bCs/>
          <w:spacing w:val="-12"/>
          <w:sz w:val="28"/>
          <w:szCs w:val="28"/>
        </w:rPr>
        <w:t>ТЮМЕНСКАЯ ОБЛАСТЬ</w:t>
      </w:r>
    </w:p>
    <w:p w:rsidR="00FF4312" w:rsidRPr="00041AC7" w:rsidRDefault="00FF4312" w:rsidP="00041AC7">
      <w:pPr>
        <w:shd w:val="clear" w:color="auto" w:fill="FFFFFF"/>
        <w:ind w:firstLine="0"/>
        <w:jc w:val="center"/>
        <w:rPr>
          <w:sz w:val="28"/>
          <w:szCs w:val="28"/>
        </w:rPr>
      </w:pPr>
      <w:r w:rsidRPr="00041AC7">
        <w:rPr>
          <w:b/>
          <w:bCs/>
          <w:spacing w:val="-12"/>
          <w:sz w:val="28"/>
          <w:szCs w:val="28"/>
        </w:rPr>
        <w:t>ХАНТЫ-МАНСИЙСКИЙ РАЙОН</w:t>
      </w:r>
    </w:p>
    <w:p w:rsidR="00FF4312" w:rsidRPr="00041AC7" w:rsidRDefault="00FF4312" w:rsidP="00041AC7">
      <w:pPr>
        <w:shd w:val="clear" w:color="auto" w:fill="FFFFFF"/>
        <w:ind w:firstLine="0"/>
        <w:jc w:val="center"/>
        <w:rPr>
          <w:sz w:val="28"/>
          <w:szCs w:val="28"/>
        </w:rPr>
      </w:pPr>
      <w:r w:rsidRPr="00041AC7">
        <w:rPr>
          <w:b/>
          <w:bCs/>
          <w:spacing w:val="-11"/>
          <w:sz w:val="28"/>
          <w:szCs w:val="28"/>
        </w:rPr>
        <w:t>СЕЛЬСКОЕ ПОСЕЛЕНИЕ ЛУГОВСКОЙ</w:t>
      </w:r>
    </w:p>
    <w:p w:rsidR="00F5220C" w:rsidRDefault="00F5220C" w:rsidP="00041AC7">
      <w:pPr>
        <w:shd w:val="clear" w:color="auto" w:fill="FFFFFF"/>
        <w:ind w:firstLine="0"/>
        <w:jc w:val="center"/>
        <w:rPr>
          <w:b/>
          <w:bCs/>
          <w:spacing w:val="-11"/>
          <w:sz w:val="28"/>
          <w:szCs w:val="28"/>
        </w:rPr>
      </w:pPr>
    </w:p>
    <w:p w:rsidR="00FF4312" w:rsidRPr="00041AC7" w:rsidRDefault="00FF4312" w:rsidP="00041AC7">
      <w:pPr>
        <w:shd w:val="clear" w:color="auto" w:fill="FFFFFF"/>
        <w:ind w:firstLine="0"/>
        <w:jc w:val="center"/>
        <w:rPr>
          <w:sz w:val="28"/>
          <w:szCs w:val="28"/>
        </w:rPr>
      </w:pPr>
      <w:r w:rsidRPr="00041AC7">
        <w:rPr>
          <w:b/>
          <w:bCs/>
          <w:spacing w:val="-11"/>
          <w:sz w:val="28"/>
          <w:szCs w:val="28"/>
        </w:rPr>
        <w:t>СОВЕТ ДЕПУТАТОВ</w:t>
      </w:r>
    </w:p>
    <w:p w:rsidR="00FF4312" w:rsidRPr="00041AC7" w:rsidRDefault="00FF4312" w:rsidP="00041AC7">
      <w:pPr>
        <w:shd w:val="clear" w:color="auto" w:fill="FFFFFF"/>
        <w:ind w:firstLine="0"/>
        <w:jc w:val="center"/>
        <w:rPr>
          <w:b/>
          <w:bCs/>
          <w:spacing w:val="-12"/>
          <w:sz w:val="28"/>
          <w:szCs w:val="28"/>
        </w:rPr>
      </w:pPr>
    </w:p>
    <w:p w:rsidR="00FF4312" w:rsidRPr="00041AC7" w:rsidRDefault="00FF4312" w:rsidP="00041AC7">
      <w:pPr>
        <w:shd w:val="clear" w:color="auto" w:fill="FFFFFF"/>
        <w:ind w:firstLine="0"/>
        <w:jc w:val="center"/>
        <w:rPr>
          <w:b/>
          <w:bCs/>
          <w:spacing w:val="-12"/>
          <w:sz w:val="28"/>
          <w:szCs w:val="28"/>
        </w:rPr>
      </w:pPr>
      <w:r w:rsidRPr="00041AC7">
        <w:rPr>
          <w:b/>
          <w:bCs/>
          <w:spacing w:val="-12"/>
          <w:sz w:val="28"/>
          <w:szCs w:val="28"/>
        </w:rPr>
        <w:t>РЕШЕНИЕ</w:t>
      </w:r>
    </w:p>
    <w:p w:rsidR="00FF4312" w:rsidRPr="00041AC7" w:rsidRDefault="00FF4312" w:rsidP="00041AC7">
      <w:pPr>
        <w:shd w:val="clear" w:color="auto" w:fill="FFFFFF"/>
        <w:ind w:firstLine="0"/>
        <w:jc w:val="center"/>
        <w:rPr>
          <w:sz w:val="28"/>
          <w:szCs w:val="28"/>
        </w:rPr>
      </w:pPr>
    </w:p>
    <w:p w:rsidR="00FF4312" w:rsidRPr="00041AC7" w:rsidRDefault="00041AC7" w:rsidP="00041AC7">
      <w:pPr>
        <w:shd w:val="clear" w:color="auto" w:fill="FFFFFF"/>
        <w:tabs>
          <w:tab w:val="left" w:pos="7219"/>
        </w:tabs>
        <w:ind w:left="154" w:right="-1" w:hanging="154"/>
        <w:rPr>
          <w:b/>
          <w:bCs/>
          <w:spacing w:val="-4"/>
          <w:sz w:val="28"/>
          <w:szCs w:val="28"/>
        </w:rPr>
      </w:pPr>
      <w:r w:rsidRPr="00041AC7">
        <w:rPr>
          <w:b/>
          <w:bCs/>
          <w:spacing w:val="-8"/>
          <w:sz w:val="28"/>
          <w:szCs w:val="28"/>
        </w:rPr>
        <w:t>19</w:t>
      </w:r>
      <w:r w:rsidR="00FF4312" w:rsidRPr="00041AC7">
        <w:rPr>
          <w:b/>
          <w:bCs/>
          <w:spacing w:val="-8"/>
          <w:sz w:val="28"/>
          <w:szCs w:val="28"/>
        </w:rPr>
        <w:t>.0</w:t>
      </w:r>
      <w:r w:rsidRPr="00041AC7">
        <w:rPr>
          <w:b/>
          <w:bCs/>
          <w:spacing w:val="-8"/>
          <w:sz w:val="28"/>
          <w:szCs w:val="28"/>
        </w:rPr>
        <w:t>1</w:t>
      </w:r>
      <w:r w:rsidR="00FF4312" w:rsidRPr="00041AC7">
        <w:rPr>
          <w:b/>
          <w:bCs/>
          <w:spacing w:val="-8"/>
          <w:sz w:val="28"/>
          <w:szCs w:val="28"/>
        </w:rPr>
        <w:t>.20</w:t>
      </w:r>
      <w:r w:rsidR="001E28B8" w:rsidRPr="00041AC7">
        <w:rPr>
          <w:b/>
          <w:bCs/>
          <w:spacing w:val="-8"/>
          <w:sz w:val="28"/>
          <w:szCs w:val="28"/>
        </w:rPr>
        <w:t>2</w:t>
      </w:r>
      <w:r w:rsidR="007661EB" w:rsidRPr="00041AC7">
        <w:rPr>
          <w:b/>
          <w:bCs/>
          <w:spacing w:val="-8"/>
          <w:sz w:val="28"/>
          <w:szCs w:val="28"/>
        </w:rPr>
        <w:t xml:space="preserve">1                                            </w:t>
      </w:r>
      <w:r w:rsidR="00FF4312" w:rsidRPr="00041AC7">
        <w:rPr>
          <w:b/>
          <w:bCs/>
          <w:sz w:val="28"/>
          <w:szCs w:val="28"/>
        </w:rPr>
        <w:tab/>
      </w:r>
      <w:r w:rsidR="007661EB" w:rsidRPr="00041AC7">
        <w:rPr>
          <w:b/>
          <w:bCs/>
          <w:sz w:val="28"/>
          <w:szCs w:val="28"/>
        </w:rPr>
        <w:t xml:space="preserve">    </w:t>
      </w:r>
      <w:r w:rsidRPr="00041AC7">
        <w:rPr>
          <w:b/>
          <w:bCs/>
          <w:sz w:val="28"/>
          <w:szCs w:val="28"/>
        </w:rPr>
        <w:t xml:space="preserve">      </w:t>
      </w:r>
      <w:r w:rsidR="007661EB" w:rsidRPr="00041AC7">
        <w:rPr>
          <w:b/>
          <w:bCs/>
          <w:sz w:val="28"/>
          <w:szCs w:val="28"/>
        </w:rPr>
        <w:t xml:space="preserve">     </w:t>
      </w:r>
      <w:r w:rsidR="00FF4312" w:rsidRPr="00041AC7">
        <w:rPr>
          <w:b/>
          <w:bCs/>
          <w:spacing w:val="-4"/>
          <w:sz w:val="28"/>
          <w:szCs w:val="28"/>
        </w:rPr>
        <w:t xml:space="preserve">№ </w:t>
      </w:r>
      <w:r w:rsidRPr="00041AC7">
        <w:rPr>
          <w:b/>
          <w:bCs/>
          <w:spacing w:val="-4"/>
          <w:sz w:val="28"/>
          <w:szCs w:val="28"/>
        </w:rPr>
        <w:t>222</w:t>
      </w:r>
    </w:p>
    <w:p w:rsidR="00FF4312" w:rsidRPr="00041AC7" w:rsidRDefault="00FF4312" w:rsidP="00041AC7">
      <w:pPr>
        <w:ind w:firstLine="0"/>
        <w:rPr>
          <w:b/>
        </w:rPr>
      </w:pPr>
      <w:r w:rsidRPr="00041AC7">
        <w:rPr>
          <w:b/>
        </w:rPr>
        <w:t>п. Луговской</w:t>
      </w:r>
    </w:p>
    <w:p w:rsidR="00FF4312" w:rsidRPr="00041AC7" w:rsidRDefault="00FF4312" w:rsidP="00041AC7">
      <w:pPr>
        <w:ind w:firstLine="0"/>
        <w:rPr>
          <w:sz w:val="28"/>
          <w:szCs w:val="28"/>
        </w:rPr>
      </w:pPr>
    </w:p>
    <w:tbl>
      <w:tblPr>
        <w:tblW w:w="0" w:type="auto"/>
        <w:tblInd w:w="10" w:type="dxa"/>
        <w:tblCellMar>
          <w:left w:w="10" w:type="dxa"/>
          <w:right w:w="10" w:type="dxa"/>
        </w:tblCellMar>
        <w:tblLook w:val="04A0"/>
      </w:tblPr>
      <w:tblGrid>
        <w:gridCol w:w="4678"/>
      </w:tblGrid>
      <w:tr w:rsidR="00FF4312" w:rsidRPr="00041AC7" w:rsidTr="00A82712">
        <w:tc>
          <w:tcPr>
            <w:tcW w:w="4678" w:type="dxa"/>
            <w:hideMark/>
          </w:tcPr>
          <w:p w:rsidR="00FF4312" w:rsidRPr="00041AC7" w:rsidRDefault="001E28B8" w:rsidP="00041AC7">
            <w:pPr>
              <w:tabs>
                <w:tab w:val="left" w:pos="3828"/>
              </w:tabs>
              <w:ind w:right="33" w:firstLine="0"/>
              <w:rPr>
                <w:sz w:val="28"/>
                <w:szCs w:val="28"/>
                <w:lang w:eastAsia="en-US"/>
              </w:rPr>
            </w:pPr>
            <w:r w:rsidRPr="00041AC7">
              <w:rPr>
                <w:sz w:val="28"/>
                <w:szCs w:val="28"/>
              </w:rPr>
              <w:t xml:space="preserve">Об утверждении проекта </w:t>
            </w:r>
            <w:r w:rsidR="00A82712" w:rsidRPr="00041AC7">
              <w:rPr>
                <w:sz w:val="28"/>
                <w:szCs w:val="28"/>
              </w:rPr>
              <w:t>планировки и проекта межевания территории для размещения линейно</w:t>
            </w:r>
            <w:r w:rsidR="00B67CE0" w:rsidRPr="00041AC7">
              <w:rPr>
                <w:sz w:val="28"/>
                <w:szCs w:val="28"/>
              </w:rPr>
              <w:t>го</w:t>
            </w:r>
            <w:r w:rsidR="00A82712" w:rsidRPr="00041AC7">
              <w:rPr>
                <w:sz w:val="28"/>
                <w:szCs w:val="28"/>
              </w:rPr>
              <w:t xml:space="preserve"> объекта: «Реконструкция КОС п. Кирпичный</w:t>
            </w:r>
            <w:r w:rsidR="000538C1" w:rsidRPr="00041AC7">
              <w:rPr>
                <w:sz w:val="28"/>
                <w:szCs w:val="28"/>
              </w:rPr>
              <w:t>»</w:t>
            </w:r>
          </w:p>
        </w:tc>
      </w:tr>
    </w:tbl>
    <w:p w:rsidR="00FF4312" w:rsidRPr="00041AC7" w:rsidRDefault="00FF4312" w:rsidP="00041AC7">
      <w:pPr>
        <w:ind w:firstLine="0"/>
        <w:rPr>
          <w:sz w:val="28"/>
          <w:szCs w:val="28"/>
        </w:rPr>
      </w:pPr>
    </w:p>
    <w:p w:rsidR="000A3017" w:rsidRPr="00041AC7" w:rsidRDefault="000A3017" w:rsidP="00041AC7">
      <w:pPr>
        <w:ind w:firstLine="709"/>
        <w:rPr>
          <w:sz w:val="28"/>
          <w:szCs w:val="28"/>
        </w:rPr>
      </w:pPr>
      <w:r w:rsidRPr="00041AC7">
        <w:rPr>
          <w:sz w:val="28"/>
          <w:szCs w:val="28"/>
        </w:rPr>
        <w:t>В целях создания условий для развития территории сельского поселения, эффективного землепользования и застройки, обеспечения прав и законных интересов физических и юридических лиц, в соответствии со статьями 8, 46 Градостроительного кодекса Российской Федерации, статьей 14 Федерального закона от 06.10.2003 №131-ФЗ «Об общих принципах организации местного самоуправления в Российской Федерации», Уставом сельского поселения Луговской,</w:t>
      </w:r>
    </w:p>
    <w:p w:rsidR="000A3017" w:rsidRPr="00041AC7" w:rsidRDefault="000A3017" w:rsidP="00041AC7">
      <w:pPr>
        <w:ind w:firstLine="709"/>
        <w:rPr>
          <w:sz w:val="28"/>
          <w:szCs w:val="28"/>
        </w:rPr>
      </w:pPr>
    </w:p>
    <w:p w:rsidR="000A3017" w:rsidRPr="00041AC7" w:rsidRDefault="000A3017" w:rsidP="00041AC7">
      <w:pPr>
        <w:ind w:firstLine="709"/>
        <w:jc w:val="center"/>
        <w:rPr>
          <w:sz w:val="28"/>
          <w:szCs w:val="28"/>
        </w:rPr>
      </w:pPr>
      <w:r w:rsidRPr="00041AC7">
        <w:rPr>
          <w:sz w:val="28"/>
          <w:szCs w:val="28"/>
        </w:rPr>
        <w:t>Совет депутатов сельского поселения Луговской</w:t>
      </w:r>
    </w:p>
    <w:p w:rsidR="000A3017" w:rsidRPr="00041AC7" w:rsidRDefault="000A3017" w:rsidP="00041AC7">
      <w:pPr>
        <w:ind w:firstLine="0"/>
        <w:jc w:val="center"/>
        <w:outlineLvl w:val="0"/>
        <w:rPr>
          <w:b/>
          <w:sz w:val="28"/>
          <w:szCs w:val="28"/>
        </w:rPr>
      </w:pPr>
    </w:p>
    <w:p w:rsidR="000A3017" w:rsidRPr="00041AC7" w:rsidRDefault="000A3017" w:rsidP="00041AC7">
      <w:pPr>
        <w:ind w:firstLine="0"/>
        <w:jc w:val="center"/>
        <w:outlineLvl w:val="0"/>
        <w:rPr>
          <w:b/>
          <w:sz w:val="28"/>
          <w:szCs w:val="28"/>
        </w:rPr>
      </w:pPr>
      <w:r w:rsidRPr="00041AC7">
        <w:rPr>
          <w:b/>
          <w:sz w:val="28"/>
          <w:szCs w:val="28"/>
        </w:rPr>
        <w:t>РЕШИЛ:</w:t>
      </w:r>
    </w:p>
    <w:p w:rsidR="000A3017" w:rsidRPr="00041AC7" w:rsidRDefault="000A3017" w:rsidP="00041AC7">
      <w:pPr>
        <w:ind w:left="720" w:firstLine="0"/>
        <w:contextualSpacing/>
        <w:rPr>
          <w:sz w:val="28"/>
          <w:szCs w:val="28"/>
        </w:rPr>
      </w:pPr>
    </w:p>
    <w:p w:rsidR="000A3017" w:rsidRPr="00041AC7" w:rsidRDefault="000A3017" w:rsidP="00041AC7">
      <w:pPr>
        <w:pStyle w:val="a6"/>
        <w:numPr>
          <w:ilvl w:val="1"/>
          <w:numId w:val="1"/>
        </w:numPr>
        <w:tabs>
          <w:tab w:val="clear" w:pos="2007"/>
          <w:tab w:val="num" w:pos="0"/>
        </w:tabs>
        <w:ind w:left="0" w:firstLine="709"/>
        <w:rPr>
          <w:sz w:val="28"/>
          <w:szCs w:val="28"/>
        </w:rPr>
      </w:pPr>
      <w:r w:rsidRPr="00041AC7">
        <w:rPr>
          <w:sz w:val="28"/>
          <w:szCs w:val="28"/>
        </w:rPr>
        <w:t xml:space="preserve">Утвердить проект </w:t>
      </w:r>
      <w:r w:rsidR="00A82712" w:rsidRPr="00041AC7">
        <w:rPr>
          <w:sz w:val="28"/>
          <w:szCs w:val="28"/>
        </w:rPr>
        <w:t>планировки и проект межевания территории для размещения линейно</w:t>
      </w:r>
      <w:r w:rsidR="00B67CE0" w:rsidRPr="00041AC7">
        <w:rPr>
          <w:sz w:val="28"/>
          <w:szCs w:val="28"/>
        </w:rPr>
        <w:t>го</w:t>
      </w:r>
      <w:r w:rsidR="00A82712" w:rsidRPr="00041AC7">
        <w:rPr>
          <w:sz w:val="28"/>
          <w:szCs w:val="28"/>
        </w:rPr>
        <w:t xml:space="preserve"> объекта: «Реконструкция КОС п. Кирпичный</w:t>
      </w:r>
      <w:r w:rsidR="003E68F4" w:rsidRPr="00041AC7">
        <w:rPr>
          <w:sz w:val="28"/>
          <w:szCs w:val="28"/>
        </w:rPr>
        <w:t xml:space="preserve">» </w:t>
      </w:r>
      <w:r w:rsidRPr="00041AC7">
        <w:rPr>
          <w:sz w:val="28"/>
          <w:szCs w:val="28"/>
        </w:rPr>
        <w:t>согласно приложению к настоящему решению.</w:t>
      </w:r>
    </w:p>
    <w:p w:rsidR="000A3017" w:rsidRPr="00041AC7" w:rsidRDefault="000A3017" w:rsidP="00041AC7">
      <w:pPr>
        <w:pStyle w:val="a6"/>
        <w:numPr>
          <w:ilvl w:val="1"/>
          <w:numId w:val="1"/>
        </w:numPr>
        <w:tabs>
          <w:tab w:val="clear" w:pos="2007"/>
          <w:tab w:val="num" w:pos="0"/>
        </w:tabs>
        <w:ind w:left="0" w:firstLine="709"/>
        <w:rPr>
          <w:sz w:val="28"/>
          <w:szCs w:val="28"/>
        </w:rPr>
      </w:pPr>
      <w:r w:rsidRPr="00041AC7">
        <w:rPr>
          <w:sz w:val="28"/>
          <w:szCs w:val="28"/>
        </w:rPr>
        <w:t xml:space="preserve">Опубликовать настоящее решение в официальном информационном бюллетене «Луговской вестник» и разместить на официальном сайте администрации сельского поселения Луговской </w:t>
      </w:r>
      <w:hyperlink r:id="rId8" w:history="1">
        <w:r w:rsidRPr="00041AC7">
          <w:rPr>
            <w:color w:val="0000FF"/>
            <w:sz w:val="28"/>
            <w:szCs w:val="28"/>
            <w:u w:val="single"/>
            <w:lang w:val="en-US"/>
          </w:rPr>
          <w:t>www</w:t>
        </w:r>
        <w:r w:rsidRPr="00041AC7">
          <w:rPr>
            <w:color w:val="0000FF"/>
            <w:sz w:val="28"/>
            <w:szCs w:val="28"/>
            <w:u w:val="single"/>
          </w:rPr>
          <w:t>.</w:t>
        </w:r>
        <w:r w:rsidRPr="00041AC7">
          <w:rPr>
            <w:color w:val="0000FF"/>
            <w:sz w:val="28"/>
            <w:szCs w:val="28"/>
            <w:u w:val="single"/>
            <w:lang w:val="en-US"/>
          </w:rPr>
          <w:t>lgv</w:t>
        </w:r>
        <w:r w:rsidRPr="00041AC7">
          <w:rPr>
            <w:color w:val="0000FF"/>
            <w:sz w:val="28"/>
            <w:szCs w:val="28"/>
            <w:u w:val="single"/>
          </w:rPr>
          <w:t>-</w:t>
        </w:r>
        <w:r w:rsidRPr="00041AC7">
          <w:rPr>
            <w:color w:val="0000FF"/>
            <w:sz w:val="28"/>
            <w:szCs w:val="28"/>
            <w:u w:val="single"/>
            <w:lang w:val="en-US"/>
          </w:rPr>
          <w:t>adm</w:t>
        </w:r>
        <w:r w:rsidRPr="00041AC7">
          <w:rPr>
            <w:color w:val="0000FF"/>
            <w:sz w:val="28"/>
            <w:szCs w:val="28"/>
            <w:u w:val="single"/>
          </w:rPr>
          <w:t>.</w:t>
        </w:r>
        <w:r w:rsidRPr="00041AC7">
          <w:rPr>
            <w:color w:val="0000FF"/>
            <w:sz w:val="28"/>
            <w:szCs w:val="28"/>
            <w:u w:val="single"/>
            <w:lang w:val="en-US"/>
          </w:rPr>
          <w:t>ru</w:t>
        </w:r>
      </w:hyperlink>
      <w:r w:rsidRPr="00041AC7">
        <w:rPr>
          <w:sz w:val="28"/>
          <w:szCs w:val="28"/>
        </w:rPr>
        <w:t xml:space="preserve"> в разделе «Документы» подразделе «Решения Совета».</w:t>
      </w:r>
    </w:p>
    <w:p w:rsidR="000A3017" w:rsidRPr="00041AC7" w:rsidRDefault="000A3017" w:rsidP="00041AC7">
      <w:pPr>
        <w:pStyle w:val="a6"/>
        <w:numPr>
          <w:ilvl w:val="1"/>
          <w:numId w:val="1"/>
        </w:numPr>
        <w:tabs>
          <w:tab w:val="clear" w:pos="2007"/>
          <w:tab w:val="num" w:pos="0"/>
        </w:tabs>
        <w:ind w:left="0" w:firstLine="709"/>
        <w:rPr>
          <w:sz w:val="28"/>
          <w:szCs w:val="28"/>
        </w:rPr>
      </w:pPr>
      <w:r w:rsidRPr="00041AC7">
        <w:rPr>
          <w:sz w:val="28"/>
          <w:szCs w:val="28"/>
        </w:rPr>
        <w:t xml:space="preserve">Настоящее решение вступает в силу </w:t>
      </w:r>
      <w:r w:rsidR="007661EB" w:rsidRPr="00041AC7">
        <w:rPr>
          <w:sz w:val="28"/>
          <w:szCs w:val="28"/>
        </w:rPr>
        <w:t>после его</w:t>
      </w:r>
      <w:r w:rsidRPr="00041AC7">
        <w:rPr>
          <w:sz w:val="28"/>
          <w:szCs w:val="28"/>
        </w:rPr>
        <w:t xml:space="preserve"> официального опубликования (обнародования).</w:t>
      </w:r>
    </w:p>
    <w:tbl>
      <w:tblPr>
        <w:tblStyle w:val="17"/>
        <w:tblW w:w="9453" w:type="dxa"/>
        <w:tblInd w:w="108" w:type="dxa"/>
        <w:tblLook w:val="04A0"/>
      </w:tblPr>
      <w:tblGrid>
        <w:gridCol w:w="4744"/>
        <w:gridCol w:w="428"/>
        <w:gridCol w:w="4281"/>
      </w:tblGrid>
      <w:tr w:rsidR="000A3017" w:rsidRPr="00041AC7" w:rsidTr="00041AC7">
        <w:trPr>
          <w:trHeight w:val="1212"/>
        </w:trPr>
        <w:tc>
          <w:tcPr>
            <w:tcW w:w="4744" w:type="dxa"/>
            <w:tcBorders>
              <w:top w:val="nil"/>
              <w:left w:val="nil"/>
              <w:bottom w:val="nil"/>
              <w:right w:val="nil"/>
            </w:tcBorders>
          </w:tcPr>
          <w:p w:rsidR="00041AC7" w:rsidRDefault="00041AC7" w:rsidP="00041AC7">
            <w:pPr>
              <w:ind w:firstLine="34"/>
              <w:contextualSpacing/>
              <w:jc w:val="left"/>
              <w:rPr>
                <w:sz w:val="28"/>
                <w:szCs w:val="28"/>
              </w:rPr>
            </w:pPr>
          </w:p>
          <w:p w:rsidR="00041AC7" w:rsidRDefault="00041AC7" w:rsidP="00041AC7">
            <w:pPr>
              <w:ind w:firstLine="34"/>
              <w:contextualSpacing/>
              <w:jc w:val="left"/>
              <w:rPr>
                <w:sz w:val="28"/>
                <w:szCs w:val="28"/>
              </w:rPr>
            </w:pPr>
          </w:p>
          <w:p w:rsidR="000A3017" w:rsidRPr="00041AC7" w:rsidRDefault="000A3017" w:rsidP="00041AC7">
            <w:pPr>
              <w:ind w:firstLine="34"/>
              <w:contextualSpacing/>
              <w:jc w:val="left"/>
              <w:rPr>
                <w:sz w:val="28"/>
                <w:szCs w:val="28"/>
              </w:rPr>
            </w:pPr>
            <w:r w:rsidRPr="00041AC7">
              <w:rPr>
                <w:sz w:val="28"/>
                <w:szCs w:val="28"/>
              </w:rPr>
              <w:t>Председатель Совета депутатов</w:t>
            </w:r>
          </w:p>
          <w:p w:rsidR="000A3017" w:rsidRDefault="000A3017" w:rsidP="00041AC7">
            <w:pPr>
              <w:ind w:firstLine="34"/>
              <w:contextualSpacing/>
              <w:jc w:val="left"/>
              <w:rPr>
                <w:sz w:val="28"/>
                <w:szCs w:val="28"/>
              </w:rPr>
            </w:pPr>
            <w:r w:rsidRPr="00041AC7">
              <w:rPr>
                <w:sz w:val="28"/>
                <w:szCs w:val="28"/>
              </w:rPr>
              <w:t>сельского поселения Луговской</w:t>
            </w:r>
          </w:p>
          <w:p w:rsidR="00041AC7" w:rsidRPr="00041AC7" w:rsidRDefault="00041AC7" w:rsidP="00041AC7">
            <w:pPr>
              <w:ind w:firstLine="34"/>
              <w:contextualSpacing/>
              <w:jc w:val="left"/>
              <w:rPr>
                <w:sz w:val="18"/>
                <w:szCs w:val="28"/>
              </w:rPr>
            </w:pPr>
          </w:p>
          <w:p w:rsidR="000A3017" w:rsidRPr="00041AC7" w:rsidRDefault="00041AC7" w:rsidP="00041AC7">
            <w:pPr>
              <w:ind w:firstLine="34"/>
              <w:contextualSpacing/>
              <w:jc w:val="left"/>
              <w:rPr>
                <w:sz w:val="28"/>
                <w:szCs w:val="28"/>
              </w:rPr>
            </w:pPr>
            <w:r>
              <w:rPr>
                <w:sz w:val="28"/>
                <w:szCs w:val="28"/>
              </w:rPr>
              <w:t xml:space="preserve">______________ </w:t>
            </w:r>
            <w:r w:rsidR="000A3017" w:rsidRPr="00041AC7">
              <w:rPr>
                <w:sz w:val="28"/>
                <w:szCs w:val="28"/>
              </w:rPr>
              <w:t>И.А. Воронцов</w:t>
            </w:r>
          </w:p>
          <w:p w:rsidR="00041AC7" w:rsidRPr="00041AC7" w:rsidRDefault="00041AC7" w:rsidP="00041AC7">
            <w:pPr>
              <w:spacing w:before="240" w:after="240"/>
              <w:ind w:firstLine="0"/>
              <w:contextualSpacing/>
              <w:rPr>
                <w:sz w:val="28"/>
                <w:szCs w:val="28"/>
              </w:rPr>
            </w:pPr>
            <w:r>
              <w:rPr>
                <w:sz w:val="28"/>
                <w:szCs w:val="28"/>
              </w:rPr>
              <w:t>19 января 2021 года</w:t>
            </w:r>
          </w:p>
        </w:tc>
        <w:tc>
          <w:tcPr>
            <w:tcW w:w="428" w:type="dxa"/>
            <w:tcBorders>
              <w:top w:val="nil"/>
              <w:left w:val="nil"/>
              <w:bottom w:val="nil"/>
              <w:right w:val="nil"/>
            </w:tcBorders>
          </w:tcPr>
          <w:p w:rsidR="000A3017" w:rsidRPr="00041AC7" w:rsidRDefault="000A3017" w:rsidP="00041AC7">
            <w:pPr>
              <w:contextualSpacing/>
              <w:rPr>
                <w:sz w:val="28"/>
                <w:szCs w:val="28"/>
              </w:rPr>
            </w:pPr>
          </w:p>
        </w:tc>
        <w:tc>
          <w:tcPr>
            <w:tcW w:w="4281" w:type="dxa"/>
            <w:tcBorders>
              <w:top w:val="nil"/>
              <w:left w:val="nil"/>
              <w:bottom w:val="nil"/>
              <w:right w:val="nil"/>
            </w:tcBorders>
          </w:tcPr>
          <w:p w:rsidR="00041AC7" w:rsidRDefault="00041AC7" w:rsidP="00041AC7">
            <w:pPr>
              <w:ind w:firstLine="0"/>
              <w:contextualSpacing/>
              <w:jc w:val="left"/>
              <w:rPr>
                <w:sz w:val="28"/>
                <w:szCs w:val="28"/>
              </w:rPr>
            </w:pPr>
          </w:p>
          <w:p w:rsidR="00041AC7" w:rsidRDefault="00041AC7" w:rsidP="00041AC7">
            <w:pPr>
              <w:ind w:firstLine="0"/>
              <w:contextualSpacing/>
              <w:jc w:val="left"/>
              <w:rPr>
                <w:sz w:val="28"/>
                <w:szCs w:val="28"/>
              </w:rPr>
            </w:pPr>
          </w:p>
          <w:p w:rsidR="00041AC7" w:rsidRDefault="000A3017" w:rsidP="00041AC7">
            <w:pPr>
              <w:ind w:firstLine="0"/>
              <w:contextualSpacing/>
              <w:jc w:val="left"/>
              <w:rPr>
                <w:sz w:val="28"/>
                <w:szCs w:val="28"/>
              </w:rPr>
            </w:pPr>
            <w:r w:rsidRPr="00041AC7">
              <w:rPr>
                <w:sz w:val="28"/>
                <w:szCs w:val="28"/>
              </w:rPr>
              <w:t xml:space="preserve">Глава </w:t>
            </w:r>
          </w:p>
          <w:p w:rsidR="000A3017" w:rsidRDefault="000A3017" w:rsidP="00041AC7">
            <w:pPr>
              <w:ind w:firstLine="0"/>
              <w:contextualSpacing/>
              <w:jc w:val="left"/>
              <w:rPr>
                <w:sz w:val="28"/>
                <w:szCs w:val="28"/>
              </w:rPr>
            </w:pPr>
            <w:r w:rsidRPr="00041AC7">
              <w:rPr>
                <w:sz w:val="28"/>
                <w:szCs w:val="28"/>
              </w:rPr>
              <w:t>сельского поселения</w:t>
            </w:r>
            <w:r w:rsidR="00041AC7">
              <w:rPr>
                <w:sz w:val="28"/>
                <w:szCs w:val="28"/>
              </w:rPr>
              <w:t xml:space="preserve"> </w:t>
            </w:r>
            <w:r w:rsidRPr="00041AC7">
              <w:rPr>
                <w:sz w:val="28"/>
                <w:szCs w:val="28"/>
              </w:rPr>
              <w:t>Луговской</w:t>
            </w:r>
          </w:p>
          <w:p w:rsidR="00041AC7" w:rsidRPr="00041AC7" w:rsidRDefault="00041AC7" w:rsidP="00041AC7">
            <w:pPr>
              <w:ind w:firstLine="0"/>
              <w:contextualSpacing/>
              <w:jc w:val="left"/>
              <w:rPr>
                <w:sz w:val="18"/>
                <w:szCs w:val="28"/>
              </w:rPr>
            </w:pPr>
          </w:p>
          <w:p w:rsidR="000A3017" w:rsidRPr="00041AC7" w:rsidRDefault="00041AC7" w:rsidP="00041AC7">
            <w:pPr>
              <w:ind w:firstLine="0"/>
              <w:contextualSpacing/>
              <w:jc w:val="left"/>
              <w:rPr>
                <w:sz w:val="28"/>
                <w:szCs w:val="28"/>
              </w:rPr>
            </w:pPr>
            <w:r>
              <w:rPr>
                <w:sz w:val="28"/>
                <w:szCs w:val="28"/>
              </w:rPr>
              <w:t xml:space="preserve">__________ </w:t>
            </w:r>
            <w:r w:rsidR="000A3017" w:rsidRPr="00041AC7">
              <w:rPr>
                <w:sz w:val="28"/>
                <w:szCs w:val="28"/>
              </w:rPr>
              <w:t>Н.В. Веретельников</w:t>
            </w:r>
          </w:p>
        </w:tc>
      </w:tr>
    </w:tbl>
    <w:p w:rsidR="000A3017" w:rsidRDefault="000A3017" w:rsidP="000A3017">
      <w:pPr>
        <w:spacing w:line="276" w:lineRule="auto"/>
        <w:ind w:left="5670" w:firstLine="0"/>
        <w:jc w:val="right"/>
        <w:rPr>
          <w:sz w:val="28"/>
          <w:szCs w:val="28"/>
        </w:rPr>
      </w:pPr>
      <w:r w:rsidRPr="000A3017">
        <w:rPr>
          <w:sz w:val="28"/>
          <w:szCs w:val="28"/>
        </w:rPr>
        <w:lastRenderedPageBreak/>
        <w:t xml:space="preserve">Приложение </w:t>
      </w:r>
    </w:p>
    <w:p w:rsidR="000A3017" w:rsidRDefault="000A3017" w:rsidP="000A3017">
      <w:pPr>
        <w:spacing w:line="276" w:lineRule="auto"/>
        <w:ind w:firstLine="0"/>
        <w:jc w:val="right"/>
        <w:rPr>
          <w:sz w:val="28"/>
          <w:szCs w:val="28"/>
        </w:rPr>
      </w:pPr>
      <w:r w:rsidRPr="000A3017">
        <w:rPr>
          <w:sz w:val="28"/>
          <w:szCs w:val="28"/>
        </w:rPr>
        <w:t xml:space="preserve"> к </w:t>
      </w:r>
      <w:r>
        <w:rPr>
          <w:sz w:val="28"/>
          <w:szCs w:val="28"/>
        </w:rPr>
        <w:t>решению Совета депутатов</w:t>
      </w:r>
    </w:p>
    <w:p w:rsidR="000A3017" w:rsidRDefault="000A3017" w:rsidP="000A3017">
      <w:pPr>
        <w:spacing w:line="276" w:lineRule="auto"/>
        <w:ind w:firstLine="0"/>
        <w:jc w:val="right"/>
        <w:rPr>
          <w:sz w:val="28"/>
          <w:szCs w:val="28"/>
        </w:rPr>
      </w:pPr>
      <w:r>
        <w:rPr>
          <w:sz w:val="28"/>
          <w:szCs w:val="28"/>
        </w:rPr>
        <w:t>сельского поселения Луговской</w:t>
      </w:r>
    </w:p>
    <w:p w:rsidR="000A3017" w:rsidRDefault="000A3017" w:rsidP="000A3017">
      <w:pPr>
        <w:spacing w:line="276" w:lineRule="auto"/>
        <w:ind w:firstLine="0"/>
        <w:jc w:val="right"/>
        <w:rPr>
          <w:sz w:val="28"/>
          <w:szCs w:val="28"/>
        </w:rPr>
      </w:pPr>
      <w:r>
        <w:rPr>
          <w:sz w:val="28"/>
          <w:szCs w:val="28"/>
        </w:rPr>
        <w:t xml:space="preserve">от </w:t>
      </w:r>
      <w:r w:rsidR="003E6163">
        <w:rPr>
          <w:sz w:val="28"/>
          <w:szCs w:val="28"/>
        </w:rPr>
        <w:t>19</w:t>
      </w:r>
      <w:r>
        <w:rPr>
          <w:sz w:val="28"/>
          <w:szCs w:val="28"/>
        </w:rPr>
        <w:t>.0</w:t>
      </w:r>
      <w:r w:rsidR="003E6163">
        <w:rPr>
          <w:sz w:val="28"/>
          <w:szCs w:val="28"/>
        </w:rPr>
        <w:t>1</w:t>
      </w:r>
      <w:r>
        <w:rPr>
          <w:sz w:val="28"/>
          <w:szCs w:val="28"/>
        </w:rPr>
        <w:t>.202</w:t>
      </w:r>
      <w:r w:rsidR="003E6163">
        <w:rPr>
          <w:sz w:val="28"/>
          <w:szCs w:val="28"/>
        </w:rPr>
        <w:t>1</w:t>
      </w:r>
      <w:r>
        <w:rPr>
          <w:sz w:val="28"/>
          <w:szCs w:val="28"/>
        </w:rPr>
        <w:t xml:space="preserve"> года №</w:t>
      </w:r>
      <w:r w:rsidR="003E6163">
        <w:rPr>
          <w:sz w:val="28"/>
          <w:szCs w:val="28"/>
        </w:rPr>
        <w:t xml:space="preserve"> 222</w:t>
      </w:r>
      <w:r>
        <w:rPr>
          <w:sz w:val="28"/>
          <w:szCs w:val="28"/>
        </w:rPr>
        <w:t xml:space="preserve"> </w:t>
      </w:r>
    </w:p>
    <w:p w:rsidR="007B089F" w:rsidRDefault="007B089F" w:rsidP="007B089F">
      <w:pPr>
        <w:ind w:left="567" w:firstLine="0"/>
        <w:contextualSpacing/>
        <w:jc w:val="right"/>
        <w:rPr>
          <w:rFonts w:eastAsiaTheme="minorEastAsia"/>
          <w:sz w:val="28"/>
          <w:szCs w:val="28"/>
        </w:rPr>
      </w:pPr>
    </w:p>
    <w:p w:rsidR="007B089F" w:rsidRPr="007B089F" w:rsidRDefault="007B089F" w:rsidP="007B089F">
      <w:pPr>
        <w:ind w:left="567" w:firstLine="0"/>
        <w:contextualSpacing/>
        <w:jc w:val="right"/>
        <w:rPr>
          <w:rFonts w:eastAsiaTheme="minorEastAsia"/>
          <w:sz w:val="28"/>
          <w:szCs w:val="28"/>
        </w:rPr>
      </w:pPr>
      <w:r w:rsidRPr="007B089F">
        <w:rPr>
          <w:rFonts w:eastAsiaTheme="minorEastAsia"/>
          <w:sz w:val="28"/>
          <w:szCs w:val="28"/>
        </w:rPr>
        <w:t>УТВЕРЖДЕН</w:t>
      </w:r>
    </w:p>
    <w:p w:rsidR="007B089F" w:rsidRPr="007B089F" w:rsidRDefault="007B089F" w:rsidP="007B089F">
      <w:pPr>
        <w:ind w:left="567" w:firstLine="0"/>
        <w:contextualSpacing/>
        <w:jc w:val="right"/>
        <w:rPr>
          <w:rFonts w:eastAsiaTheme="minorEastAsia"/>
          <w:sz w:val="28"/>
          <w:szCs w:val="28"/>
        </w:rPr>
      </w:pPr>
      <w:r w:rsidRPr="007B089F">
        <w:rPr>
          <w:rFonts w:eastAsiaTheme="minorEastAsia"/>
          <w:sz w:val="28"/>
          <w:szCs w:val="28"/>
        </w:rPr>
        <w:t xml:space="preserve">решением Совета депутатов </w:t>
      </w:r>
    </w:p>
    <w:p w:rsidR="007B089F" w:rsidRPr="007B089F" w:rsidRDefault="007B089F" w:rsidP="007B089F">
      <w:pPr>
        <w:ind w:left="567" w:firstLine="0"/>
        <w:contextualSpacing/>
        <w:jc w:val="right"/>
        <w:rPr>
          <w:rFonts w:eastAsiaTheme="minorEastAsia"/>
          <w:sz w:val="28"/>
          <w:szCs w:val="28"/>
        </w:rPr>
      </w:pPr>
      <w:r w:rsidRPr="007B089F">
        <w:rPr>
          <w:rFonts w:eastAsiaTheme="minorEastAsia"/>
          <w:sz w:val="28"/>
          <w:szCs w:val="28"/>
        </w:rPr>
        <w:t>сельского поселения Луговской</w:t>
      </w:r>
    </w:p>
    <w:p w:rsidR="007B089F" w:rsidRPr="007B089F" w:rsidRDefault="007B089F" w:rsidP="007B089F">
      <w:pPr>
        <w:ind w:left="567" w:firstLine="0"/>
        <w:contextualSpacing/>
        <w:jc w:val="right"/>
        <w:rPr>
          <w:rFonts w:eastAsiaTheme="minorEastAsia"/>
          <w:sz w:val="28"/>
          <w:szCs w:val="28"/>
        </w:rPr>
      </w:pPr>
      <w:r w:rsidRPr="007B089F">
        <w:rPr>
          <w:rFonts w:eastAsiaTheme="minorEastAsia"/>
          <w:sz w:val="28"/>
          <w:szCs w:val="28"/>
        </w:rPr>
        <w:t>от «______» _____________20</w:t>
      </w:r>
      <w:r>
        <w:rPr>
          <w:rFonts w:eastAsiaTheme="minorEastAsia"/>
          <w:sz w:val="28"/>
          <w:szCs w:val="28"/>
        </w:rPr>
        <w:t>20</w:t>
      </w:r>
    </w:p>
    <w:p w:rsidR="000A3017" w:rsidRPr="000A3017" w:rsidRDefault="000A3017" w:rsidP="000A3017">
      <w:pPr>
        <w:spacing w:line="276" w:lineRule="auto"/>
        <w:ind w:left="5670" w:firstLine="0"/>
        <w:jc w:val="right"/>
        <w:rPr>
          <w:sz w:val="28"/>
          <w:szCs w:val="28"/>
        </w:rPr>
      </w:pPr>
    </w:p>
    <w:p w:rsidR="000A3017" w:rsidRPr="000A3017" w:rsidRDefault="000A3017" w:rsidP="000A3017">
      <w:pPr>
        <w:spacing w:line="276" w:lineRule="auto"/>
        <w:jc w:val="right"/>
        <w:rPr>
          <w:sz w:val="28"/>
          <w:szCs w:val="28"/>
        </w:rPr>
      </w:pPr>
    </w:p>
    <w:p w:rsidR="000A3017" w:rsidRPr="000A3017" w:rsidRDefault="000A3017" w:rsidP="000A3017">
      <w:pPr>
        <w:spacing w:line="276" w:lineRule="auto"/>
        <w:jc w:val="right"/>
        <w:rPr>
          <w:sz w:val="28"/>
          <w:szCs w:val="28"/>
        </w:rPr>
      </w:pPr>
    </w:p>
    <w:p w:rsidR="00F859AA" w:rsidRDefault="00F859AA" w:rsidP="000A3017">
      <w:pPr>
        <w:spacing w:line="276" w:lineRule="auto"/>
        <w:jc w:val="center"/>
        <w:outlineLvl w:val="0"/>
        <w:rPr>
          <w:b/>
          <w:sz w:val="28"/>
          <w:szCs w:val="28"/>
        </w:rPr>
      </w:pPr>
      <w:bookmarkStart w:id="0" w:name="_Toc326067812"/>
      <w:bookmarkStart w:id="1" w:name="_Toc341192044"/>
      <w:bookmarkStart w:id="2" w:name="_Toc468192794"/>
      <w:bookmarkStart w:id="3" w:name="_Toc474149432"/>
    </w:p>
    <w:p w:rsidR="007B089F" w:rsidRPr="007B089F" w:rsidRDefault="007B089F" w:rsidP="007B089F">
      <w:pPr>
        <w:ind w:firstLine="0"/>
        <w:contextualSpacing/>
        <w:jc w:val="center"/>
        <w:rPr>
          <w:rFonts w:eastAsiaTheme="minorEastAsia"/>
          <w:b/>
          <w:sz w:val="28"/>
          <w:szCs w:val="28"/>
        </w:rPr>
      </w:pPr>
      <w:r w:rsidRPr="007B089F">
        <w:rPr>
          <w:rFonts w:eastAsiaTheme="minorEastAsia"/>
          <w:b/>
          <w:sz w:val="28"/>
          <w:szCs w:val="28"/>
        </w:rPr>
        <w:t xml:space="preserve">ПРОЕКТ </w:t>
      </w:r>
    </w:p>
    <w:p w:rsidR="007B089F" w:rsidRPr="007B089F" w:rsidRDefault="007B089F" w:rsidP="007B089F">
      <w:pPr>
        <w:ind w:firstLine="0"/>
        <w:contextualSpacing/>
        <w:jc w:val="center"/>
        <w:rPr>
          <w:rFonts w:eastAsiaTheme="minorEastAsia"/>
          <w:b/>
          <w:sz w:val="28"/>
          <w:szCs w:val="28"/>
        </w:rPr>
      </w:pPr>
      <w:r w:rsidRPr="007B089F">
        <w:rPr>
          <w:rFonts w:eastAsiaTheme="minorEastAsia"/>
          <w:b/>
          <w:sz w:val="28"/>
          <w:szCs w:val="28"/>
        </w:rPr>
        <w:t xml:space="preserve">ПЛАНИРОВКИ И </w:t>
      </w:r>
      <w:r>
        <w:rPr>
          <w:rFonts w:eastAsiaTheme="minorEastAsia"/>
          <w:b/>
          <w:sz w:val="28"/>
          <w:szCs w:val="28"/>
        </w:rPr>
        <w:t xml:space="preserve">ПРОЕКТ </w:t>
      </w:r>
      <w:r w:rsidRPr="007B089F">
        <w:rPr>
          <w:rFonts w:eastAsiaTheme="minorEastAsia"/>
          <w:b/>
          <w:sz w:val="28"/>
          <w:szCs w:val="28"/>
        </w:rPr>
        <w:t>МЕЖЕВАНИЯ</w:t>
      </w:r>
    </w:p>
    <w:p w:rsidR="003E68F4" w:rsidRDefault="007B089F" w:rsidP="003E68F4">
      <w:pPr>
        <w:jc w:val="center"/>
        <w:rPr>
          <w:rFonts w:eastAsiaTheme="minorEastAsia"/>
          <w:b/>
          <w:sz w:val="28"/>
          <w:szCs w:val="28"/>
        </w:rPr>
      </w:pPr>
      <w:r w:rsidRPr="007B089F">
        <w:rPr>
          <w:rFonts w:eastAsiaTheme="minorEastAsia"/>
          <w:b/>
          <w:sz w:val="28"/>
          <w:szCs w:val="28"/>
        </w:rPr>
        <w:t xml:space="preserve">ТЕРРИТОРИИ </w:t>
      </w:r>
      <w:r w:rsidR="003E68F4">
        <w:rPr>
          <w:rFonts w:eastAsiaTheme="minorEastAsia"/>
          <w:b/>
          <w:sz w:val="28"/>
          <w:szCs w:val="28"/>
        </w:rPr>
        <w:t xml:space="preserve">ДЛЯ РАЗМЕЩЕНИЯ </w:t>
      </w:r>
      <w:r w:rsidR="00A82712">
        <w:rPr>
          <w:rFonts w:eastAsiaTheme="minorEastAsia"/>
          <w:b/>
          <w:sz w:val="28"/>
          <w:szCs w:val="28"/>
        </w:rPr>
        <w:t xml:space="preserve">ЛИНЕЙНОГО </w:t>
      </w:r>
      <w:r w:rsidR="003E68F4">
        <w:rPr>
          <w:rFonts w:eastAsiaTheme="minorEastAsia"/>
          <w:b/>
          <w:sz w:val="28"/>
          <w:szCs w:val="28"/>
        </w:rPr>
        <w:t>ОБЪЕКТА</w:t>
      </w:r>
    </w:p>
    <w:p w:rsidR="003E68F4" w:rsidRDefault="003E68F4" w:rsidP="003E68F4">
      <w:pPr>
        <w:jc w:val="center"/>
        <w:rPr>
          <w:rFonts w:eastAsiaTheme="minorEastAsia"/>
          <w:b/>
          <w:sz w:val="28"/>
          <w:szCs w:val="28"/>
        </w:rPr>
      </w:pPr>
    </w:p>
    <w:p w:rsidR="003E68F4" w:rsidRPr="003E68F4" w:rsidRDefault="003E68F4" w:rsidP="00A82712">
      <w:pPr>
        <w:ind w:firstLine="0"/>
        <w:jc w:val="center"/>
        <w:rPr>
          <w:rFonts w:eastAsiaTheme="minorHAnsi"/>
          <w:b/>
          <w:sz w:val="28"/>
          <w:szCs w:val="28"/>
          <w:lang w:eastAsia="en-US"/>
        </w:rPr>
      </w:pPr>
      <w:r w:rsidRPr="00A82712">
        <w:rPr>
          <w:rFonts w:eastAsiaTheme="minorHAnsi"/>
          <w:b/>
          <w:sz w:val="28"/>
          <w:szCs w:val="28"/>
          <w:lang w:eastAsia="en-US"/>
        </w:rPr>
        <w:t>«</w:t>
      </w:r>
      <w:r w:rsidR="00A82712" w:rsidRPr="00A82712">
        <w:rPr>
          <w:b/>
          <w:sz w:val="28"/>
          <w:szCs w:val="28"/>
        </w:rPr>
        <w:t>Реконструкция КОС п. Кирпичный</w:t>
      </w:r>
      <w:r w:rsidRPr="003E68F4">
        <w:rPr>
          <w:rFonts w:eastAsiaTheme="minorHAnsi"/>
          <w:b/>
          <w:sz w:val="28"/>
          <w:szCs w:val="28"/>
          <w:lang w:eastAsia="en-US"/>
        </w:rPr>
        <w:t>»</w:t>
      </w:r>
    </w:p>
    <w:p w:rsidR="007B089F" w:rsidRPr="007B089F" w:rsidRDefault="007B089F" w:rsidP="007B089F">
      <w:pPr>
        <w:ind w:firstLine="0"/>
        <w:contextualSpacing/>
        <w:jc w:val="center"/>
        <w:rPr>
          <w:rFonts w:eastAsiaTheme="minorEastAsia"/>
          <w:b/>
          <w:sz w:val="28"/>
          <w:szCs w:val="28"/>
        </w:rPr>
      </w:pPr>
    </w:p>
    <w:p w:rsidR="007B089F" w:rsidRPr="007B089F" w:rsidRDefault="007B089F" w:rsidP="007B089F">
      <w:pPr>
        <w:ind w:left="567" w:firstLine="0"/>
        <w:contextualSpacing/>
        <w:rPr>
          <w:rFonts w:eastAsiaTheme="minorEastAsia"/>
          <w:sz w:val="28"/>
          <w:szCs w:val="28"/>
        </w:rPr>
      </w:pPr>
    </w:p>
    <w:p w:rsidR="007B089F" w:rsidRPr="007B089F" w:rsidRDefault="007B089F" w:rsidP="007B089F">
      <w:pPr>
        <w:ind w:left="567" w:firstLine="0"/>
        <w:contextualSpacing/>
        <w:rPr>
          <w:rFonts w:eastAsiaTheme="minorEastAsia"/>
          <w:sz w:val="28"/>
          <w:szCs w:val="28"/>
        </w:rPr>
      </w:pPr>
    </w:p>
    <w:p w:rsidR="007B089F" w:rsidRPr="007B089F" w:rsidRDefault="007B089F" w:rsidP="007B089F">
      <w:pPr>
        <w:ind w:left="567" w:firstLine="0"/>
        <w:contextualSpacing/>
        <w:rPr>
          <w:rFonts w:eastAsiaTheme="minorEastAsia"/>
          <w:sz w:val="28"/>
          <w:szCs w:val="28"/>
        </w:rPr>
      </w:pPr>
    </w:p>
    <w:p w:rsidR="007B089F" w:rsidRPr="007B089F" w:rsidRDefault="007B089F" w:rsidP="007B089F">
      <w:pPr>
        <w:ind w:left="567" w:firstLine="0"/>
        <w:contextualSpacing/>
        <w:rPr>
          <w:rFonts w:eastAsiaTheme="minorEastAsia"/>
          <w:sz w:val="28"/>
          <w:szCs w:val="28"/>
        </w:rPr>
      </w:pPr>
    </w:p>
    <w:p w:rsidR="007B089F" w:rsidRPr="007B089F" w:rsidRDefault="007B089F" w:rsidP="007B089F">
      <w:pPr>
        <w:ind w:left="567" w:firstLine="0"/>
        <w:contextualSpacing/>
        <w:rPr>
          <w:rFonts w:eastAsiaTheme="minorEastAsia"/>
          <w:sz w:val="28"/>
          <w:szCs w:val="28"/>
        </w:rPr>
      </w:pPr>
    </w:p>
    <w:p w:rsidR="007B089F" w:rsidRPr="007B089F" w:rsidRDefault="007B089F" w:rsidP="007B089F">
      <w:pPr>
        <w:ind w:left="567" w:firstLine="0"/>
        <w:contextualSpacing/>
        <w:rPr>
          <w:rFonts w:eastAsiaTheme="minorEastAsia"/>
          <w:sz w:val="28"/>
          <w:szCs w:val="28"/>
        </w:rPr>
      </w:pPr>
    </w:p>
    <w:p w:rsidR="007B089F" w:rsidRPr="007B089F" w:rsidRDefault="007B089F" w:rsidP="007B089F">
      <w:pPr>
        <w:ind w:left="567" w:firstLine="0"/>
        <w:contextualSpacing/>
        <w:rPr>
          <w:rFonts w:eastAsiaTheme="minorEastAsia"/>
          <w:sz w:val="28"/>
          <w:szCs w:val="28"/>
        </w:rPr>
      </w:pPr>
    </w:p>
    <w:p w:rsidR="007B089F" w:rsidRPr="007B089F" w:rsidRDefault="007B089F" w:rsidP="007B089F">
      <w:pPr>
        <w:ind w:left="567" w:firstLine="0"/>
        <w:contextualSpacing/>
        <w:rPr>
          <w:rFonts w:eastAsiaTheme="minorEastAsia"/>
          <w:sz w:val="28"/>
          <w:szCs w:val="28"/>
        </w:rPr>
      </w:pPr>
    </w:p>
    <w:p w:rsidR="007B089F" w:rsidRPr="007B089F" w:rsidRDefault="007B089F" w:rsidP="007B089F">
      <w:pPr>
        <w:ind w:left="567" w:firstLine="0"/>
        <w:contextualSpacing/>
        <w:rPr>
          <w:rFonts w:eastAsiaTheme="minorEastAsia"/>
          <w:sz w:val="28"/>
          <w:szCs w:val="28"/>
        </w:rPr>
      </w:pPr>
    </w:p>
    <w:p w:rsidR="007B089F" w:rsidRPr="007B089F" w:rsidRDefault="007B089F" w:rsidP="007B089F">
      <w:pPr>
        <w:ind w:left="567" w:firstLine="0"/>
        <w:contextualSpacing/>
        <w:rPr>
          <w:rFonts w:eastAsiaTheme="minorEastAsia"/>
          <w:sz w:val="28"/>
          <w:szCs w:val="28"/>
        </w:rPr>
      </w:pPr>
    </w:p>
    <w:p w:rsidR="007B089F" w:rsidRPr="007B089F" w:rsidRDefault="007B089F" w:rsidP="007B089F">
      <w:pPr>
        <w:spacing w:after="200" w:line="276" w:lineRule="auto"/>
        <w:ind w:firstLine="0"/>
        <w:jc w:val="left"/>
        <w:rPr>
          <w:rFonts w:asciiTheme="minorHAnsi" w:eastAsiaTheme="minorEastAsia" w:hAnsiTheme="minorHAnsi" w:cstheme="minorBidi"/>
          <w:sz w:val="22"/>
          <w:szCs w:val="22"/>
        </w:rPr>
      </w:pPr>
    </w:p>
    <w:p w:rsidR="007B089F" w:rsidRPr="007B089F" w:rsidRDefault="007B089F" w:rsidP="007B089F">
      <w:pPr>
        <w:spacing w:line="276" w:lineRule="auto"/>
        <w:ind w:firstLine="0"/>
        <w:jc w:val="center"/>
        <w:rPr>
          <w:sz w:val="28"/>
        </w:rPr>
      </w:pPr>
    </w:p>
    <w:p w:rsidR="007B089F" w:rsidRPr="007B089F" w:rsidRDefault="007B089F" w:rsidP="007B089F">
      <w:pPr>
        <w:spacing w:line="276" w:lineRule="auto"/>
        <w:ind w:firstLine="0"/>
        <w:jc w:val="center"/>
        <w:rPr>
          <w:sz w:val="28"/>
        </w:rPr>
      </w:pPr>
    </w:p>
    <w:p w:rsidR="007B089F" w:rsidRPr="007B089F" w:rsidRDefault="007B089F" w:rsidP="007B089F">
      <w:pPr>
        <w:spacing w:line="276" w:lineRule="auto"/>
        <w:ind w:firstLine="0"/>
        <w:jc w:val="center"/>
        <w:rPr>
          <w:sz w:val="28"/>
        </w:rPr>
      </w:pPr>
    </w:p>
    <w:p w:rsidR="007B089F" w:rsidRPr="007B089F" w:rsidRDefault="007B089F" w:rsidP="007B089F">
      <w:pPr>
        <w:spacing w:line="276" w:lineRule="auto"/>
        <w:ind w:firstLine="0"/>
        <w:jc w:val="center"/>
        <w:rPr>
          <w:sz w:val="28"/>
        </w:rPr>
      </w:pPr>
    </w:p>
    <w:p w:rsidR="007B089F" w:rsidRPr="007B089F" w:rsidRDefault="007B089F" w:rsidP="007B089F">
      <w:pPr>
        <w:tabs>
          <w:tab w:val="left" w:pos="851"/>
        </w:tabs>
        <w:spacing w:line="276" w:lineRule="auto"/>
        <w:ind w:firstLine="0"/>
        <w:rPr>
          <w:sz w:val="28"/>
          <w:szCs w:val="28"/>
        </w:rPr>
      </w:pPr>
    </w:p>
    <w:p w:rsidR="007B089F" w:rsidRPr="007B089F" w:rsidRDefault="007B089F" w:rsidP="007B089F">
      <w:pPr>
        <w:tabs>
          <w:tab w:val="left" w:pos="851"/>
        </w:tabs>
        <w:spacing w:line="276" w:lineRule="auto"/>
        <w:ind w:firstLine="0"/>
        <w:rPr>
          <w:sz w:val="28"/>
          <w:szCs w:val="28"/>
        </w:rPr>
      </w:pPr>
    </w:p>
    <w:p w:rsidR="007B089F" w:rsidRPr="007B089F" w:rsidRDefault="007B089F" w:rsidP="007B089F">
      <w:pPr>
        <w:tabs>
          <w:tab w:val="left" w:pos="851"/>
        </w:tabs>
        <w:ind w:firstLine="0"/>
        <w:jc w:val="center"/>
        <w:rPr>
          <w:sz w:val="28"/>
          <w:szCs w:val="28"/>
        </w:rPr>
      </w:pPr>
    </w:p>
    <w:bookmarkEnd w:id="0"/>
    <w:bookmarkEnd w:id="1"/>
    <w:bookmarkEnd w:id="2"/>
    <w:bookmarkEnd w:id="3"/>
    <w:p w:rsidR="003E6163" w:rsidRDefault="003E6163" w:rsidP="00B67CE0">
      <w:pPr>
        <w:spacing w:after="200" w:line="276" w:lineRule="auto"/>
        <w:ind w:firstLine="0"/>
        <w:jc w:val="center"/>
        <w:rPr>
          <w:rFonts w:eastAsiaTheme="minorHAnsi"/>
          <w:b/>
          <w:sz w:val="28"/>
          <w:szCs w:val="28"/>
          <w:lang w:eastAsia="en-US"/>
        </w:rPr>
      </w:pPr>
    </w:p>
    <w:p w:rsidR="003E6163" w:rsidRDefault="003E6163" w:rsidP="00B67CE0">
      <w:pPr>
        <w:spacing w:after="200" w:line="276" w:lineRule="auto"/>
        <w:ind w:firstLine="0"/>
        <w:jc w:val="center"/>
        <w:rPr>
          <w:rFonts w:eastAsiaTheme="minorHAnsi"/>
          <w:b/>
          <w:sz w:val="28"/>
          <w:szCs w:val="28"/>
          <w:lang w:eastAsia="en-US"/>
        </w:rPr>
      </w:pPr>
    </w:p>
    <w:p w:rsidR="003E6163" w:rsidRDefault="003E6163" w:rsidP="00B67CE0">
      <w:pPr>
        <w:spacing w:after="200" w:line="276" w:lineRule="auto"/>
        <w:ind w:firstLine="0"/>
        <w:jc w:val="center"/>
        <w:rPr>
          <w:rFonts w:eastAsiaTheme="minorHAnsi"/>
          <w:b/>
          <w:sz w:val="28"/>
          <w:szCs w:val="28"/>
          <w:lang w:eastAsia="en-US"/>
        </w:rPr>
      </w:pPr>
    </w:p>
    <w:p w:rsidR="00B67CE0" w:rsidRPr="00912E94" w:rsidRDefault="00B67CE0" w:rsidP="00B67CE0">
      <w:pPr>
        <w:spacing w:after="200" w:line="276" w:lineRule="auto"/>
        <w:ind w:firstLine="0"/>
        <w:jc w:val="center"/>
        <w:rPr>
          <w:rFonts w:eastAsiaTheme="minorHAnsi"/>
          <w:b/>
          <w:sz w:val="28"/>
          <w:szCs w:val="28"/>
          <w:lang w:eastAsia="en-US"/>
        </w:rPr>
      </w:pPr>
      <w:r w:rsidRPr="00912E94">
        <w:rPr>
          <w:rFonts w:eastAsiaTheme="minorHAnsi"/>
          <w:b/>
          <w:sz w:val="28"/>
          <w:szCs w:val="28"/>
          <w:lang w:eastAsia="en-US"/>
        </w:rPr>
        <w:lastRenderedPageBreak/>
        <w:t>СОДЕРЖАНИЕ</w:t>
      </w:r>
    </w:p>
    <w:p w:rsidR="00B67CE0" w:rsidRPr="00912E94" w:rsidRDefault="00B67CE0" w:rsidP="00B67CE0">
      <w:pPr>
        <w:spacing w:line="276" w:lineRule="auto"/>
        <w:ind w:firstLine="0"/>
        <w:jc w:val="left"/>
        <w:rPr>
          <w:rFonts w:eastAsiaTheme="minorHAnsi"/>
          <w:b/>
          <w:sz w:val="28"/>
          <w:szCs w:val="28"/>
          <w:lang w:eastAsia="en-US"/>
        </w:rPr>
      </w:pPr>
      <w:r w:rsidRPr="00912E94">
        <w:rPr>
          <w:rFonts w:eastAsiaTheme="minorHAnsi"/>
          <w:b/>
          <w:sz w:val="28"/>
          <w:szCs w:val="28"/>
          <w:lang w:eastAsia="en-US"/>
        </w:rPr>
        <w:t>Проект планировки территории</w:t>
      </w:r>
    </w:p>
    <w:p w:rsidR="00B67CE0" w:rsidRPr="00912E94" w:rsidRDefault="00B67CE0" w:rsidP="00B67CE0">
      <w:pPr>
        <w:spacing w:line="276" w:lineRule="auto"/>
        <w:ind w:firstLine="0"/>
        <w:jc w:val="left"/>
        <w:rPr>
          <w:b/>
          <w:bCs/>
          <w:sz w:val="28"/>
          <w:szCs w:val="28"/>
          <w:lang w:eastAsia="en-US"/>
        </w:rPr>
      </w:pPr>
      <w:r w:rsidRPr="00912E94">
        <w:rPr>
          <w:rFonts w:eastAsiaTheme="minorHAnsi"/>
          <w:b/>
          <w:sz w:val="28"/>
          <w:szCs w:val="28"/>
          <w:lang w:val="en-US" w:eastAsia="en-US"/>
        </w:rPr>
        <w:t>I</w:t>
      </w:r>
      <w:r w:rsidRPr="00912E94">
        <w:rPr>
          <w:rFonts w:eastAsiaTheme="minorHAnsi"/>
          <w:b/>
          <w:sz w:val="28"/>
          <w:szCs w:val="28"/>
          <w:lang w:eastAsia="en-US"/>
        </w:rPr>
        <w:t xml:space="preserve">. </w:t>
      </w:r>
      <w:r w:rsidRPr="00912E94">
        <w:rPr>
          <w:b/>
          <w:sz w:val="28"/>
          <w:szCs w:val="28"/>
        </w:rPr>
        <w:t>Основная часть проекта планировки территории</w:t>
      </w:r>
    </w:p>
    <w:p w:rsidR="00B67CE0" w:rsidRPr="00912E94" w:rsidRDefault="00B67CE0" w:rsidP="00B67CE0">
      <w:pPr>
        <w:widowControl w:val="0"/>
        <w:spacing w:line="276" w:lineRule="auto"/>
        <w:ind w:right="-20" w:firstLine="0"/>
        <w:jc w:val="left"/>
        <w:rPr>
          <w:b/>
          <w:sz w:val="28"/>
          <w:szCs w:val="28"/>
        </w:rPr>
      </w:pPr>
      <w:r w:rsidRPr="00912E94">
        <w:rPr>
          <w:b/>
          <w:sz w:val="28"/>
          <w:szCs w:val="28"/>
        </w:rPr>
        <w:t>Раздел 1. Проект планировки территории. Графическая часть.</w:t>
      </w:r>
    </w:p>
    <w:p w:rsidR="00C4095B" w:rsidRPr="00912E94" w:rsidRDefault="00C4095B" w:rsidP="008807D9">
      <w:pPr>
        <w:pStyle w:val="a6"/>
        <w:widowControl w:val="0"/>
        <w:numPr>
          <w:ilvl w:val="1"/>
          <w:numId w:val="10"/>
        </w:numPr>
        <w:spacing w:line="276" w:lineRule="auto"/>
        <w:ind w:right="-20"/>
        <w:jc w:val="left"/>
        <w:rPr>
          <w:sz w:val="28"/>
          <w:szCs w:val="28"/>
        </w:rPr>
      </w:pPr>
      <w:r w:rsidRPr="00912E94">
        <w:rPr>
          <w:sz w:val="28"/>
          <w:szCs w:val="28"/>
        </w:rPr>
        <w:t>Чертеж красных линий</w:t>
      </w:r>
    </w:p>
    <w:p w:rsidR="00C4095B" w:rsidRPr="00912E94" w:rsidRDefault="00C4095B" w:rsidP="008807D9">
      <w:pPr>
        <w:pStyle w:val="a6"/>
        <w:widowControl w:val="0"/>
        <w:numPr>
          <w:ilvl w:val="1"/>
          <w:numId w:val="10"/>
        </w:numPr>
        <w:spacing w:line="276" w:lineRule="auto"/>
        <w:ind w:right="-20"/>
        <w:jc w:val="left"/>
        <w:rPr>
          <w:sz w:val="32"/>
          <w:szCs w:val="28"/>
        </w:rPr>
      </w:pPr>
      <w:r w:rsidRPr="00912E94">
        <w:rPr>
          <w:sz w:val="28"/>
        </w:rPr>
        <w:t>Чертеж границ зон планируемого размещения линейных объектов</w:t>
      </w:r>
    </w:p>
    <w:p w:rsidR="00B67CE0" w:rsidRPr="00912E94" w:rsidRDefault="00B67CE0" w:rsidP="00B67CE0">
      <w:pPr>
        <w:widowControl w:val="0"/>
        <w:spacing w:line="276" w:lineRule="auto"/>
        <w:ind w:right="-20" w:firstLine="0"/>
        <w:jc w:val="left"/>
        <w:rPr>
          <w:b/>
          <w:sz w:val="28"/>
          <w:szCs w:val="28"/>
        </w:rPr>
      </w:pPr>
      <w:r w:rsidRPr="00912E94">
        <w:rPr>
          <w:b/>
          <w:sz w:val="28"/>
          <w:szCs w:val="28"/>
        </w:rPr>
        <w:t>Раздел 2. Положение о размещении линейных объектов.</w:t>
      </w:r>
    </w:p>
    <w:p w:rsidR="00C4095B" w:rsidRPr="00912E94" w:rsidRDefault="00C4095B" w:rsidP="00C4095B">
      <w:pPr>
        <w:widowControl w:val="0"/>
        <w:spacing w:line="276" w:lineRule="auto"/>
        <w:ind w:right="-20" w:firstLine="0"/>
        <w:rPr>
          <w:sz w:val="28"/>
          <w:szCs w:val="28"/>
        </w:rPr>
      </w:pPr>
      <w:r w:rsidRPr="00912E94">
        <w:rPr>
          <w:sz w:val="28"/>
          <w:szCs w:val="28"/>
        </w:rPr>
        <w:t>2.1.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p>
    <w:p w:rsidR="00C4095B" w:rsidRPr="00912E94" w:rsidRDefault="00C4095B" w:rsidP="00C4095B">
      <w:pPr>
        <w:widowControl w:val="0"/>
        <w:spacing w:line="276" w:lineRule="auto"/>
        <w:ind w:right="-20" w:firstLine="0"/>
        <w:rPr>
          <w:sz w:val="28"/>
          <w:szCs w:val="28"/>
        </w:rPr>
      </w:pPr>
      <w:r w:rsidRPr="00912E94">
        <w:rPr>
          <w:sz w:val="28"/>
          <w:szCs w:val="28"/>
        </w:rPr>
        <w:t>2.2.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C4095B" w:rsidRPr="00912E94" w:rsidRDefault="00C4095B" w:rsidP="00C4095B">
      <w:pPr>
        <w:widowControl w:val="0"/>
        <w:spacing w:line="276" w:lineRule="auto"/>
        <w:ind w:right="-20" w:firstLine="0"/>
        <w:rPr>
          <w:sz w:val="28"/>
          <w:szCs w:val="28"/>
        </w:rPr>
      </w:pPr>
      <w:r w:rsidRPr="00912E94">
        <w:rPr>
          <w:sz w:val="28"/>
          <w:szCs w:val="28"/>
        </w:rPr>
        <w:t>2.3. Перечень координат характерных точек границ зон планируемого размещения линейных объектов</w:t>
      </w:r>
    </w:p>
    <w:p w:rsidR="00C4095B" w:rsidRPr="00912E94" w:rsidRDefault="00C4095B" w:rsidP="00C4095B">
      <w:pPr>
        <w:widowControl w:val="0"/>
        <w:spacing w:line="276" w:lineRule="auto"/>
        <w:ind w:right="-20" w:firstLine="0"/>
        <w:rPr>
          <w:sz w:val="28"/>
          <w:szCs w:val="28"/>
        </w:rPr>
      </w:pPr>
      <w:r w:rsidRPr="00912E94">
        <w:rPr>
          <w:sz w:val="28"/>
          <w:szCs w:val="28"/>
        </w:rPr>
        <w:t>2.4.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p w:rsidR="00C4095B" w:rsidRPr="00912E94" w:rsidRDefault="00C4095B" w:rsidP="00C4095B">
      <w:pPr>
        <w:widowControl w:val="0"/>
        <w:spacing w:line="276" w:lineRule="auto"/>
        <w:ind w:right="-20" w:firstLine="0"/>
        <w:rPr>
          <w:sz w:val="28"/>
          <w:szCs w:val="28"/>
        </w:rPr>
      </w:pPr>
      <w:r w:rsidRPr="00912E94">
        <w:rPr>
          <w:sz w:val="28"/>
          <w:szCs w:val="28"/>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C4095B" w:rsidRPr="00912E94" w:rsidRDefault="00C4095B" w:rsidP="00C4095B">
      <w:pPr>
        <w:widowControl w:val="0"/>
        <w:spacing w:line="276" w:lineRule="auto"/>
        <w:ind w:right="-20" w:firstLine="0"/>
        <w:rPr>
          <w:sz w:val="28"/>
          <w:szCs w:val="28"/>
        </w:rPr>
      </w:pPr>
      <w:r w:rsidRPr="00912E94">
        <w:rPr>
          <w:sz w:val="28"/>
          <w:szCs w:val="28"/>
        </w:rPr>
        <w:t>2.6. Мероприятия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C4095B" w:rsidRPr="00912E94" w:rsidRDefault="00C4095B" w:rsidP="00C4095B">
      <w:pPr>
        <w:widowControl w:val="0"/>
        <w:spacing w:line="276" w:lineRule="auto"/>
        <w:ind w:right="-20" w:firstLine="0"/>
        <w:rPr>
          <w:sz w:val="28"/>
          <w:szCs w:val="28"/>
        </w:rPr>
      </w:pPr>
      <w:r w:rsidRPr="00912E94">
        <w:rPr>
          <w:sz w:val="28"/>
          <w:szCs w:val="28"/>
        </w:rPr>
        <w:t>2.7. Мероприятия по сохранению объектов культурного наследия от возможного негативного воздействия в связи с размещением автомобильной дороги</w:t>
      </w:r>
    </w:p>
    <w:p w:rsidR="00C4095B" w:rsidRPr="00912E94" w:rsidRDefault="00C4095B" w:rsidP="00C4095B">
      <w:pPr>
        <w:widowControl w:val="0"/>
        <w:spacing w:line="276" w:lineRule="auto"/>
        <w:ind w:right="-20" w:firstLine="0"/>
        <w:rPr>
          <w:sz w:val="28"/>
          <w:szCs w:val="28"/>
        </w:rPr>
      </w:pPr>
      <w:r w:rsidRPr="00912E94">
        <w:rPr>
          <w:sz w:val="28"/>
          <w:szCs w:val="28"/>
        </w:rPr>
        <w:t>2.8. Мероприятия по охране окружающей среды</w:t>
      </w:r>
    </w:p>
    <w:p w:rsidR="00C4095B" w:rsidRPr="00912E94" w:rsidRDefault="00C4095B" w:rsidP="00C4095B">
      <w:pPr>
        <w:widowControl w:val="0"/>
        <w:spacing w:line="276" w:lineRule="auto"/>
        <w:ind w:right="-20" w:firstLine="0"/>
        <w:rPr>
          <w:sz w:val="28"/>
          <w:szCs w:val="28"/>
        </w:rPr>
      </w:pPr>
      <w:r w:rsidRPr="00912E94">
        <w:rPr>
          <w:sz w:val="28"/>
          <w:szCs w:val="28"/>
        </w:rPr>
        <w:t xml:space="preserve">2.9. </w:t>
      </w:r>
      <w:r w:rsidR="00D53D3D" w:rsidRPr="00912E94">
        <w:rPr>
          <w:sz w:val="28"/>
          <w:szCs w:val="28"/>
        </w:rPr>
        <w:t>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B67CE0" w:rsidRPr="00912E94" w:rsidRDefault="00B67CE0" w:rsidP="00B67CE0">
      <w:pPr>
        <w:widowControl w:val="0"/>
        <w:spacing w:line="276" w:lineRule="auto"/>
        <w:ind w:right="-20" w:firstLine="0"/>
        <w:jc w:val="left"/>
        <w:rPr>
          <w:b/>
          <w:sz w:val="28"/>
        </w:rPr>
      </w:pPr>
      <w:r w:rsidRPr="00912E94">
        <w:rPr>
          <w:b/>
          <w:bCs/>
          <w:iCs/>
          <w:sz w:val="28"/>
          <w:szCs w:val="28"/>
          <w:lang w:val="en-US"/>
        </w:rPr>
        <w:lastRenderedPageBreak/>
        <w:t>II</w:t>
      </w:r>
      <w:r w:rsidRPr="00912E94">
        <w:rPr>
          <w:b/>
          <w:bCs/>
          <w:iCs/>
          <w:sz w:val="28"/>
          <w:szCs w:val="28"/>
        </w:rPr>
        <w:t>.</w:t>
      </w:r>
      <w:r w:rsidRPr="00912E94">
        <w:rPr>
          <w:b/>
          <w:sz w:val="28"/>
        </w:rPr>
        <w:t>Материалы по обоснованию проекта планировки территории</w:t>
      </w:r>
    </w:p>
    <w:p w:rsidR="00B67CE0" w:rsidRPr="00912E94" w:rsidRDefault="00B67CE0" w:rsidP="00B67CE0">
      <w:pPr>
        <w:widowControl w:val="0"/>
        <w:spacing w:line="276" w:lineRule="auto"/>
        <w:ind w:right="-20" w:firstLine="0"/>
        <w:rPr>
          <w:b/>
          <w:sz w:val="28"/>
        </w:rPr>
      </w:pPr>
      <w:r w:rsidRPr="00912E94">
        <w:rPr>
          <w:b/>
          <w:sz w:val="28"/>
        </w:rPr>
        <w:t>Раздел 3. Материалы по обоснованию проекта планировки территории. Графическая часть</w:t>
      </w:r>
    </w:p>
    <w:p w:rsidR="00FC1AC6" w:rsidRPr="00912E94" w:rsidRDefault="00FC1AC6" w:rsidP="00B67CE0">
      <w:pPr>
        <w:widowControl w:val="0"/>
        <w:spacing w:line="276" w:lineRule="auto"/>
        <w:ind w:right="-20" w:firstLine="0"/>
        <w:rPr>
          <w:sz w:val="28"/>
        </w:rPr>
      </w:pPr>
      <w:r w:rsidRPr="00912E94">
        <w:rPr>
          <w:sz w:val="28"/>
        </w:rPr>
        <w:t>3.1. Схема расположения элементов планировочной структуры</w:t>
      </w:r>
    </w:p>
    <w:p w:rsidR="00F314CD" w:rsidRPr="00912E94" w:rsidRDefault="00F314CD" w:rsidP="00F314CD">
      <w:pPr>
        <w:widowControl w:val="0"/>
        <w:spacing w:line="276" w:lineRule="auto"/>
        <w:ind w:right="-20" w:firstLine="0"/>
        <w:rPr>
          <w:sz w:val="28"/>
        </w:rPr>
      </w:pPr>
      <w:r w:rsidRPr="00912E94">
        <w:rPr>
          <w:sz w:val="28"/>
        </w:rPr>
        <w:t>3.2. Схема использования территории в период подготовки проекта планировки территории</w:t>
      </w:r>
    </w:p>
    <w:p w:rsidR="00F314CD" w:rsidRPr="00912E94" w:rsidRDefault="00F314CD" w:rsidP="00F314CD">
      <w:pPr>
        <w:widowControl w:val="0"/>
        <w:spacing w:line="276" w:lineRule="auto"/>
        <w:ind w:right="-20" w:firstLine="0"/>
        <w:rPr>
          <w:sz w:val="28"/>
        </w:rPr>
      </w:pPr>
      <w:r w:rsidRPr="00912E94">
        <w:rPr>
          <w:sz w:val="28"/>
        </w:rPr>
        <w:t>3.3. Схема вертикальной планировки территории, инженерной подготовки и инженерной защиты территории</w:t>
      </w:r>
    </w:p>
    <w:p w:rsidR="00F314CD" w:rsidRPr="00912E94" w:rsidRDefault="00F314CD" w:rsidP="00F314CD">
      <w:pPr>
        <w:widowControl w:val="0"/>
        <w:spacing w:line="276" w:lineRule="auto"/>
        <w:ind w:right="-20" w:firstLine="0"/>
        <w:rPr>
          <w:sz w:val="28"/>
        </w:rPr>
      </w:pPr>
      <w:r w:rsidRPr="00912E94">
        <w:rPr>
          <w:sz w:val="28"/>
        </w:rPr>
        <w:t>3.4. Схема границ зон с особыми условиями использования территории</w:t>
      </w:r>
    </w:p>
    <w:p w:rsidR="00F314CD" w:rsidRPr="00912E94" w:rsidRDefault="00F314CD" w:rsidP="00F314CD">
      <w:pPr>
        <w:widowControl w:val="0"/>
        <w:spacing w:line="276" w:lineRule="auto"/>
        <w:ind w:right="-20" w:firstLine="0"/>
        <w:rPr>
          <w:sz w:val="28"/>
        </w:rPr>
      </w:pPr>
      <w:r w:rsidRPr="00912E94">
        <w:rPr>
          <w:sz w:val="28"/>
        </w:rPr>
        <w:t>3.5. Схема границ территории, подверженных риску возникновения чрезвычайных ситуаций природного и техногенного характера</w:t>
      </w:r>
    </w:p>
    <w:p w:rsidR="00F314CD" w:rsidRPr="00912E94" w:rsidRDefault="00F314CD" w:rsidP="00F314CD">
      <w:pPr>
        <w:widowControl w:val="0"/>
        <w:spacing w:line="276" w:lineRule="auto"/>
        <w:ind w:right="-20" w:firstLine="0"/>
        <w:rPr>
          <w:sz w:val="28"/>
        </w:rPr>
      </w:pPr>
      <w:r w:rsidRPr="00912E94">
        <w:rPr>
          <w:sz w:val="28"/>
        </w:rPr>
        <w:t>3.6. Схема кон</w:t>
      </w:r>
      <w:r w:rsidR="00DD56C8" w:rsidRPr="00912E94">
        <w:rPr>
          <w:sz w:val="28"/>
        </w:rPr>
        <w:t>струкционных и планировочных решений</w:t>
      </w:r>
    </w:p>
    <w:p w:rsidR="00B67CE0" w:rsidRPr="00912E94" w:rsidRDefault="00B67CE0" w:rsidP="00B67CE0">
      <w:pPr>
        <w:widowControl w:val="0"/>
        <w:spacing w:line="276" w:lineRule="auto"/>
        <w:ind w:right="-20" w:firstLine="0"/>
        <w:rPr>
          <w:b/>
          <w:sz w:val="28"/>
        </w:rPr>
      </w:pPr>
      <w:r w:rsidRPr="00912E94">
        <w:rPr>
          <w:b/>
          <w:sz w:val="28"/>
        </w:rPr>
        <w:t>Раздел 4. Материалы по обоснованию проекта планировки территории. Пояснительная записка</w:t>
      </w:r>
    </w:p>
    <w:p w:rsidR="00A57AF0" w:rsidRPr="00912E94" w:rsidRDefault="00A57AF0" w:rsidP="00A57AF0">
      <w:pPr>
        <w:widowControl w:val="0"/>
        <w:spacing w:line="276" w:lineRule="auto"/>
        <w:ind w:right="-20" w:firstLine="0"/>
        <w:rPr>
          <w:sz w:val="28"/>
          <w:szCs w:val="28"/>
        </w:rPr>
      </w:pPr>
      <w:r w:rsidRPr="00912E94">
        <w:rPr>
          <w:sz w:val="28"/>
        </w:rPr>
        <w:t xml:space="preserve">4.1. </w:t>
      </w:r>
      <w:r w:rsidRPr="00912E94">
        <w:rPr>
          <w:sz w:val="28"/>
          <w:szCs w:val="28"/>
        </w:rPr>
        <w:t>Описание природно-климатических условий территории</w:t>
      </w:r>
    </w:p>
    <w:p w:rsidR="00A57AF0" w:rsidRPr="00912E94" w:rsidRDefault="00A57AF0" w:rsidP="00A57AF0">
      <w:pPr>
        <w:widowControl w:val="0"/>
        <w:spacing w:line="276" w:lineRule="auto"/>
        <w:ind w:right="-20" w:firstLine="0"/>
        <w:rPr>
          <w:sz w:val="28"/>
          <w:szCs w:val="28"/>
        </w:rPr>
      </w:pPr>
      <w:r w:rsidRPr="00912E94">
        <w:rPr>
          <w:sz w:val="28"/>
          <w:szCs w:val="28"/>
        </w:rPr>
        <w:t>4.2. Обоснование определения границ зон планируемого размещения линейных объектов</w:t>
      </w:r>
    </w:p>
    <w:p w:rsidR="00A57AF0" w:rsidRPr="00912E94" w:rsidRDefault="00A57AF0" w:rsidP="00A57AF0">
      <w:pPr>
        <w:widowControl w:val="0"/>
        <w:spacing w:line="276" w:lineRule="auto"/>
        <w:ind w:right="-20" w:firstLine="0"/>
        <w:rPr>
          <w:spacing w:val="2"/>
          <w:sz w:val="28"/>
          <w:szCs w:val="28"/>
          <w:shd w:val="clear" w:color="auto" w:fill="FFFFFF"/>
        </w:rPr>
      </w:pPr>
      <w:r w:rsidRPr="00912E94">
        <w:rPr>
          <w:sz w:val="28"/>
          <w:szCs w:val="28"/>
        </w:rPr>
        <w:t xml:space="preserve">4.3. </w:t>
      </w:r>
      <w:r w:rsidRPr="00912E94">
        <w:rPr>
          <w:spacing w:val="2"/>
          <w:sz w:val="28"/>
          <w:szCs w:val="28"/>
          <w:shd w:val="clear" w:color="auto" w:fill="FFFFFF"/>
        </w:rPr>
        <w:t>Обоснование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p>
    <w:p w:rsidR="00A57AF0" w:rsidRPr="00912E94" w:rsidRDefault="00A57AF0" w:rsidP="00A57AF0">
      <w:pPr>
        <w:widowControl w:val="0"/>
        <w:spacing w:line="276" w:lineRule="auto"/>
        <w:ind w:right="-20" w:firstLine="0"/>
        <w:rPr>
          <w:spacing w:val="2"/>
          <w:sz w:val="28"/>
          <w:szCs w:val="28"/>
          <w:shd w:val="clear" w:color="auto" w:fill="FFFFFF"/>
        </w:rPr>
      </w:pPr>
      <w:r w:rsidRPr="00912E94">
        <w:rPr>
          <w:sz w:val="28"/>
          <w:szCs w:val="28"/>
        </w:rPr>
        <w:t xml:space="preserve">4.4. </w:t>
      </w:r>
      <w:r w:rsidRPr="00912E94">
        <w:rPr>
          <w:spacing w:val="2"/>
          <w:sz w:val="28"/>
          <w:szCs w:val="28"/>
          <w:shd w:val="clear" w:color="auto" w:fill="FFFFFF"/>
        </w:rPr>
        <w:t>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p>
    <w:p w:rsidR="00A57AF0" w:rsidRPr="00912E94" w:rsidRDefault="00A57AF0" w:rsidP="00A57AF0">
      <w:pPr>
        <w:widowControl w:val="0"/>
        <w:spacing w:line="276" w:lineRule="auto"/>
        <w:ind w:right="-20" w:firstLine="0"/>
        <w:rPr>
          <w:spacing w:val="2"/>
          <w:sz w:val="28"/>
          <w:szCs w:val="28"/>
          <w:shd w:val="clear" w:color="auto" w:fill="FFFFFF"/>
        </w:rPr>
      </w:pPr>
      <w:r w:rsidRPr="00912E94">
        <w:rPr>
          <w:spacing w:val="2"/>
          <w:sz w:val="28"/>
          <w:szCs w:val="28"/>
          <w:shd w:val="clear" w:color="auto" w:fill="FFFFFF"/>
        </w:rPr>
        <w:t>4.5. 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p w:rsidR="00A57AF0" w:rsidRPr="00912E94" w:rsidRDefault="00A57AF0" w:rsidP="00A57AF0">
      <w:pPr>
        <w:widowControl w:val="0"/>
        <w:spacing w:line="276" w:lineRule="auto"/>
        <w:ind w:right="-20" w:firstLine="0"/>
        <w:rPr>
          <w:spacing w:val="2"/>
          <w:sz w:val="28"/>
          <w:szCs w:val="28"/>
          <w:shd w:val="clear" w:color="auto" w:fill="FFFFFF"/>
        </w:rPr>
      </w:pPr>
      <w:r w:rsidRPr="00912E94">
        <w:rPr>
          <w:spacing w:val="2"/>
          <w:sz w:val="28"/>
          <w:szCs w:val="28"/>
          <w:shd w:val="clear" w:color="auto" w:fill="FFFFFF"/>
        </w:rPr>
        <w:t>4.6. Ведомость пересечений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p w:rsidR="00912E94" w:rsidRPr="00912E94" w:rsidRDefault="00912E94" w:rsidP="00912E94">
      <w:pPr>
        <w:widowControl w:val="0"/>
        <w:spacing w:line="276" w:lineRule="auto"/>
        <w:ind w:right="-20" w:firstLine="0"/>
        <w:rPr>
          <w:spacing w:val="2"/>
          <w:sz w:val="28"/>
          <w:szCs w:val="28"/>
          <w:shd w:val="clear" w:color="auto" w:fill="FFFFFF"/>
        </w:rPr>
      </w:pPr>
      <w:r w:rsidRPr="00912E94">
        <w:rPr>
          <w:spacing w:val="2"/>
          <w:sz w:val="28"/>
          <w:szCs w:val="28"/>
          <w:shd w:val="clear" w:color="auto" w:fill="FFFFFF"/>
        </w:rPr>
        <w:t>4.7. Ведомость пересечений границ зон планируемого размещения линейного объекта с водными объектами</w:t>
      </w:r>
    </w:p>
    <w:p w:rsidR="00B67CE0" w:rsidRPr="00E86B5B" w:rsidRDefault="00B67CE0" w:rsidP="00B67CE0">
      <w:pPr>
        <w:widowControl w:val="0"/>
        <w:spacing w:line="276" w:lineRule="auto"/>
        <w:ind w:right="-20" w:firstLine="0"/>
        <w:jc w:val="left"/>
        <w:rPr>
          <w:b/>
          <w:bCs/>
          <w:iCs/>
          <w:sz w:val="28"/>
          <w:szCs w:val="28"/>
        </w:rPr>
      </w:pPr>
      <w:r w:rsidRPr="00E86B5B">
        <w:rPr>
          <w:b/>
          <w:bCs/>
          <w:iCs/>
          <w:sz w:val="28"/>
          <w:szCs w:val="28"/>
        </w:rPr>
        <w:t>Проект межевания территории</w:t>
      </w:r>
    </w:p>
    <w:p w:rsidR="00B67CE0" w:rsidRDefault="00E86B5B" w:rsidP="00B67CE0">
      <w:pPr>
        <w:widowControl w:val="0"/>
        <w:spacing w:line="276" w:lineRule="auto"/>
        <w:ind w:right="-20" w:firstLine="0"/>
        <w:jc w:val="left"/>
        <w:rPr>
          <w:b/>
          <w:bCs/>
          <w:iCs/>
          <w:sz w:val="28"/>
          <w:szCs w:val="28"/>
        </w:rPr>
      </w:pPr>
      <w:r>
        <w:rPr>
          <w:b/>
          <w:bCs/>
          <w:iCs/>
          <w:sz w:val="28"/>
          <w:szCs w:val="28"/>
          <w:lang w:val="en-US"/>
        </w:rPr>
        <w:t>I</w:t>
      </w:r>
      <w:r>
        <w:rPr>
          <w:b/>
          <w:bCs/>
          <w:iCs/>
          <w:sz w:val="28"/>
          <w:szCs w:val="28"/>
        </w:rPr>
        <w:t>.</w:t>
      </w:r>
      <w:r w:rsidR="00B67CE0" w:rsidRPr="00E86B5B">
        <w:rPr>
          <w:b/>
          <w:bCs/>
          <w:iCs/>
          <w:sz w:val="28"/>
          <w:szCs w:val="28"/>
        </w:rPr>
        <w:tab/>
        <w:t>Основная часть</w:t>
      </w:r>
      <w:r>
        <w:rPr>
          <w:b/>
          <w:bCs/>
          <w:iCs/>
          <w:sz w:val="28"/>
          <w:szCs w:val="28"/>
        </w:rPr>
        <w:t xml:space="preserve"> проекта межевания территории</w:t>
      </w:r>
    </w:p>
    <w:p w:rsidR="00E86B5B" w:rsidRDefault="00E86B5B" w:rsidP="00E86B5B">
      <w:pPr>
        <w:widowControl w:val="0"/>
        <w:spacing w:line="276" w:lineRule="auto"/>
        <w:ind w:right="-20" w:firstLine="0"/>
        <w:jc w:val="left"/>
        <w:rPr>
          <w:b/>
          <w:bCs/>
          <w:iCs/>
          <w:sz w:val="28"/>
          <w:szCs w:val="28"/>
        </w:rPr>
      </w:pPr>
      <w:r>
        <w:rPr>
          <w:b/>
          <w:bCs/>
          <w:iCs/>
          <w:sz w:val="28"/>
          <w:szCs w:val="28"/>
        </w:rPr>
        <w:t>Раздел 1. Текстовая часть</w:t>
      </w:r>
    </w:p>
    <w:p w:rsidR="00E86B5B" w:rsidRPr="00E86B5B" w:rsidRDefault="00E86B5B" w:rsidP="00E86B5B">
      <w:pPr>
        <w:pStyle w:val="a6"/>
        <w:widowControl w:val="0"/>
        <w:numPr>
          <w:ilvl w:val="1"/>
          <w:numId w:val="14"/>
        </w:numPr>
        <w:spacing w:line="276" w:lineRule="auto"/>
        <w:ind w:right="-20"/>
        <w:jc w:val="left"/>
        <w:rPr>
          <w:b/>
          <w:bCs/>
          <w:iCs/>
          <w:sz w:val="28"/>
          <w:szCs w:val="28"/>
        </w:rPr>
      </w:pPr>
      <w:r w:rsidRPr="00E86B5B">
        <w:rPr>
          <w:sz w:val="28"/>
          <w:szCs w:val="28"/>
        </w:rPr>
        <w:t>Общие положения</w:t>
      </w:r>
    </w:p>
    <w:p w:rsidR="00E86B5B" w:rsidRPr="00E86B5B" w:rsidRDefault="00E86B5B" w:rsidP="00E86B5B">
      <w:pPr>
        <w:pStyle w:val="a6"/>
        <w:widowControl w:val="0"/>
        <w:numPr>
          <w:ilvl w:val="1"/>
          <w:numId w:val="14"/>
        </w:numPr>
        <w:spacing w:line="276" w:lineRule="auto"/>
        <w:ind w:right="-20"/>
        <w:jc w:val="left"/>
        <w:rPr>
          <w:b/>
          <w:bCs/>
          <w:iCs/>
          <w:sz w:val="28"/>
          <w:szCs w:val="28"/>
        </w:rPr>
      </w:pPr>
      <w:r w:rsidRPr="00E86B5B">
        <w:rPr>
          <w:sz w:val="28"/>
          <w:szCs w:val="28"/>
        </w:rPr>
        <w:t>Нормативная база</w:t>
      </w:r>
    </w:p>
    <w:p w:rsidR="00E86B5B" w:rsidRPr="00E86B5B" w:rsidRDefault="00E86B5B" w:rsidP="00E86B5B">
      <w:pPr>
        <w:pStyle w:val="a6"/>
        <w:widowControl w:val="0"/>
        <w:numPr>
          <w:ilvl w:val="1"/>
          <w:numId w:val="14"/>
        </w:numPr>
        <w:spacing w:line="276" w:lineRule="auto"/>
        <w:ind w:left="0" w:right="-20" w:firstLine="0"/>
        <w:rPr>
          <w:b/>
          <w:bCs/>
          <w:iCs/>
          <w:sz w:val="28"/>
          <w:szCs w:val="28"/>
        </w:rPr>
      </w:pPr>
      <w:r w:rsidRPr="00E86B5B">
        <w:rPr>
          <w:sz w:val="28"/>
          <w:szCs w:val="28"/>
        </w:rPr>
        <w:lastRenderedPageBreak/>
        <w:t>Характеристика проектируемой территории для размещения линейного объекта.</w:t>
      </w:r>
    </w:p>
    <w:p w:rsidR="00E86B5B" w:rsidRPr="00E86B5B" w:rsidRDefault="00E86B5B" w:rsidP="00E86B5B">
      <w:pPr>
        <w:pStyle w:val="a6"/>
        <w:widowControl w:val="0"/>
        <w:numPr>
          <w:ilvl w:val="1"/>
          <w:numId w:val="14"/>
        </w:numPr>
        <w:spacing w:line="276" w:lineRule="auto"/>
        <w:ind w:left="0" w:right="-20" w:firstLine="0"/>
        <w:rPr>
          <w:b/>
          <w:bCs/>
          <w:iCs/>
          <w:sz w:val="28"/>
          <w:szCs w:val="28"/>
        </w:rPr>
      </w:pPr>
      <w:r w:rsidRPr="00E86B5B">
        <w:rPr>
          <w:sz w:val="28"/>
          <w:szCs w:val="28"/>
        </w:rPr>
        <w:t>Публичные сервитуты</w:t>
      </w:r>
    </w:p>
    <w:p w:rsidR="00E86B5B" w:rsidRPr="00E86B5B" w:rsidRDefault="00E86B5B" w:rsidP="00E86B5B">
      <w:pPr>
        <w:pStyle w:val="a6"/>
        <w:widowControl w:val="0"/>
        <w:numPr>
          <w:ilvl w:val="1"/>
          <w:numId w:val="14"/>
        </w:numPr>
        <w:spacing w:line="276" w:lineRule="auto"/>
        <w:ind w:left="0" w:right="-20" w:firstLine="0"/>
        <w:rPr>
          <w:b/>
          <w:bCs/>
          <w:iCs/>
          <w:sz w:val="28"/>
          <w:szCs w:val="28"/>
        </w:rPr>
      </w:pPr>
      <w:r w:rsidRPr="00E86B5B">
        <w:rPr>
          <w:sz w:val="28"/>
          <w:szCs w:val="28"/>
        </w:rPr>
        <w:t>Сведения об особо охраняемых природных территориях</w:t>
      </w:r>
    </w:p>
    <w:p w:rsidR="00E86B5B" w:rsidRPr="00E86B5B" w:rsidRDefault="00E86B5B" w:rsidP="00E86B5B">
      <w:pPr>
        <w:pStyle w:val="a6"/>
        <w:widowControl w:val="0"/>
        <w:numPr>
          <w:ilvl w:val="1"/>
          <w:numId w:val="14"/>
        </w:numPr>
        <w:spacing w:line="276" w:lineRule="auto"/>
        <w:ind w:left="0" w:right="-20" w:firstLine="0"/>
        <w:rPr>
          <w:b/>
          <w:bCs/>
          <w:iCs/>
          <w:sz w:val="28"/>
          <w:szCs w:val="28"/>
        </w:rPr>
      </w:pPr>
      <w:r w:rsidRPr="00E86B5B">
        <w:rPr>
          <w:sz w:val="28"/>
          <w:szCs w:val="28"/>
        </w:rPr>
        <w:t>Сведения об объектах культурного наследия</w:t>
      </w:r>
    </w:p>
    <w:p w:rsidR="00E86B5B" w:rsidRPr="00E86B5B" w:rsidRDefault="00E86B5B" w:rsidP="00E86B5B">
      <w:pPr>
        <w:pStyle w:val="a6"/>
        <w:widowControl w:val="0"/>
        <w:numPr>
          <w:ilvl w:val="1"/>
          <w:numId w:val="14"/>
        </w:numPr>
        <w:spacing w:line="276" w:lineRule="auto"/>
        <w:ind w:left="0" w:right="-20" w:firstLine="0"/>
        <w:rPr>
          <w:b/>
          <w:bCs/>
          <w:iCs/>
          <w:sz w:val="28"/>
          <w:szCs w:val="28"/>
        </w:rPr>
      </w:pPr>
      <w:r w:rsidRPr="00E86B5B">
        <w:rPr>
          <w:sz w:val="28"/>
          <w:szCs w:val="28"/>
        </w:rPr>
        <w:t>Способы образования земельных участков</w:t>
      </w:r>
    </w:p>
    <w:p w:rsidR="00E86B5B" w:rsidRPr="00E86B5B" w:rsidRDefault="00E86B5B" w:rsidP="00E86B5B">
      <w:pPr>
        <w:pStyle w:val="a6"/>
        <w:widowControl w:val="0"/>
        <w:numPr>
          <w:ilvl w:val="1"/>
          <w:numId w:val="14"/>
        </w:numPr>
        <w:spacing w:line="276" w:lineRule="auto"/>
        <w:ind w:left="0" w:right="-20" w:firstLine="0"/>
        <w:rPr>
          <w:b/>
          <w:bCs/>
          <w:iCs/>
          <w:sz w:val="28"/>
          <w:szCs w:val="28"/>
        </w:rPr>
      </w:pPr>
      <w:r w:rsidRPr="00E86B5B">
        <w:rPr>
          <w:sz w:val="28"/>
          <w:szCs w:val="28"/>
        </w:rPr>
        <w:t>Сведения о границах территории, в отношении которой утвержден проект межевания территории.</w:t>
      </w:r>
    </w:p>
    <w:p w:rsidR="00B67CE0" w:rsidRDefault="00E86B5B" w:rsidP="00B67CE0">
      <w:pPr>
        <w:widowControl w:val="0"/>
        <w:spacing w:line="276" w:lineRule="auto"/>
        <w:ind w:right="13" w:firstLine="0"/>
        <w:jc w:val="left"/>
        <w:rPr>
          <w:b/>
          <w:iCs/>
          <w:sz w:val="28"/>
          <w:szCs w:val="28"/>
        </w:rPr>
      </w:pPr>
      <w:r>
        <w:rPr>
          <w:b/>
          <w:iCs/>
          <w:sz w:val="28"/>
          <w:szCs w:val="28"/>
        </w:rPr>
        <w:t xml:space="preserve">Раздел 2. Графическая </w:t>
      </w:r>
      <w:r w:rsidR="00B67CE0" w:rsidRPr="00E86B5B">
        <w:rPr>
          <w:b/>
          <w:iCs/>
          <w:sz w:val="28"/>
          <w:szCs w:val="28"/>
        </w:rPr>
        <w:t>часть</w:t>
      </w:r>
    </w:p>
    <w:p w:rsidR="00E86B5B" w:rsidRDefault="00E86B5B" w:rsidP="00B67CE0">
      <w:pPr>
        <w:widowControl w:val="0"/>
        <w:spacing w:line="276" w:lineRule="auto"/>
        <w:ind w:right="13" w:firstLine="0"/>
        <w:jc w:val="left"/>
        <w:rPr>
          <w:iCs/>
          <w:sz w:val="28"/>
          <w:szCs w:val="28"/>
        </w:rPr>
      </w:pPr>
      <w:r w:rsidRPr="00E86B5B">
        <w:rPr>
          <w:iCs/>
          <w:sz w:val="28"/>
          <w:szCs w:val="28"/>
        </w:rPr>
        <w:t>2.1. Чертеж межевания территории</w:t>
      </w:r>
    </w:p>
    <w:p w:rsidR="00E86B5B" w:rsidRDefault="00E86B5B" w:rsidP="00B67CE0">
      <w:pPr>
        <w:widowControl w:val="0"/>
        <w:spacing w:line="276" w:lineRule="auto"/>
        <w:ind w:right="13" w:firstLine="0"/>
        <w:jc w:val="left"/>
        <w:rPr>
          <w:b/>
          <w:sz w:val="28"/>
          <w:szCs w:val="28"/>
        </w:rPr>
      </w:pPr>
      <w:r w:rsidRPr="00E86B5B">
        <w:rPr>
          <w:b/>
          <w:iCs/>
          <w:sz w:val="28"/>
          <w:szCs w:val="28"/>
          <w:lang w:val="en-US"/>
        </w:rPr>
        <w:t>II</w:t>
      </w:r>
      <w:r w:rsidRPr="00E86B5B">
        <w:rPr>
          <w:b/>
          <w:iCs/>
          <w:sz w:val="28"/>
          <w:szCs w:val="28"/>
        </w:rPr>
        <w:t xml:space="preserve">. </w:t>
      </w:r>
      <w:r w:rsidRPr="00E86B5B">
        <w:rPr>
          <w:b/>
          <w:sz w:val="28"/>
          <w:szCs w:val="28"/>
        </w:rPr>
        <w:t>Материалы по обоснованию проекта межевания территории</w:t>
      </w:r>
    </w:p>
    <w:p w:rsidR="00E86B5B" w:rsidRDefault="006D6DD8" w:rsidP="00B67CE0">
      <w:pPr>
        <w:widowControl w:val="0"/>
        <w:spacing w:line="276" w:lineRule="auto"/>
        <w:ind w:right="13" w:firstLine="0"/>
        <w:jc w:val="left"/>
        <w:rPr>
          <w:b/>
          <w:sz w:val="28"/>
          <w:szCs w:val="28"/>
        </w:rPr>
      </w:pPr>
      <w:r>
        <w:rPr>
          <w:b/>
          <w:sz w:val="28"/>
          <w:szCs w:val="28"/>
        </w:rPr>
        <w:t>Раздел 3. Графическая часть</w:t>
      </w:r>
    </w:p>
    <w:p w:rsidR="006D6DD8" w:rsidRPr="006D6DD8" w:rsidRDefault="006D6DD8" w:rsidP="006D6DD8">
      <w:pPr>
        <w:widowControl w:val="0"/>
        <w:spacing w:line="276" w:lineRule="auto"/>
        <w:ind w:right="13" w:firstLine="0"/>
        <w:jc w:val="left"/>
        <w:rPr>
          <w:iCs/>
          <w:sz w:val="28"/>
          <w:szCs w:val="28"/>
        </w:rPr>
      </w:pPr>
      <w:r w:rsidRPr="006D6DD8">
        <w:rPr>
          <w:sz w:val="28"/>
          <w:szCs w:val="28"/>
        </w:rPr>
        <w:t>3.1. Схема границ территории размещения линейного объекта.</w:t>
      </w:r>
    </w:p>
    <w:p w:rsidR="006D6DD8" w:rsidRDefault="006D6DD8" w:rsidP="00D53D3D">
      <w:pPr>
        <w:spacing w:line="276" w:lineRule="auto"/>
        <w:ind w:firstLine="0"/>
        <w:jc w:val="center"/>
        <w:rPr>
          <w:b/>
          <w:sz w:val="28"/>
          <w:szCs w:val="28"/>
        </w:rPr>
      </w:pPr>
    </w:p>
    <w:p w:rsidR="006D6DD8" w:rsidRDefault="006D6DD8" w:rsidP="00D53D3D">
      <w:pPr>
        <w:spacing w:line="276" w:lineRule="auto"/>
        <w:ind w:firstLine="0"/>
        <w:jc w:val="center"/>
        <w:rPr>
          <w:b/>
          <w:sz w:val="28"/>
          <w:szCs w:val="28"/>
        </w:rPr>
      </w:pPr>
    </w:p>
    <w:p w:rsidR="006D6DD8" w:rsidRDefault="006D6DD8" w:rsidP="00D53D3D">
      <w:pPr>
        <w:spacing w:line="276" w:lineRule="auto"/>
        <w:ind w:firstLine="0"/>
        <w:jc w:val="center"/>
        <w:rPr>
          <w:b/>
          <w:sz w:val="28"/>
          <w:szCs w:val="28"/>
        </w:rPr>
      </w:pPr>
    </w:p>
    <w:p w:rsidR="006D6DD8" w:rsidRDefault="006D6DD8" w:rsidP="00D53D3D">
      <w:pPr>
        <w:spacing w:line="276" w:lineRule="auto"/>
        <w:ind w:firstLine="0"/>
        <w:jc w:val="center"/>
        <w:rPr>
          <w:b/>
          <w:sz w:val="28"/>
          <w:szCs w:val="28"/>
        </w:rPr>
      </w:pPr>
    </w:p>
    <w:p w:rsidR="006D6DD8" w:rsidRDefault="006D6DD8" w:rsidP="00D53D3D">
      <w:pPr>
        <w:spacing w:line="276" w:lineRule="auto"/>
        <w:ind w:firstLine="0"/>
        <w:jc w:val="center"/>
        <w:rPr>
          <w:b/>
          <w:sz w:val="28"/>
          <w:szCs w:val="28"/>
        </w:rPr>
      </w:pPr>
    </w:p>
    <w:p w:rsidR="006D6DD8" w:rsidRDefault="006D6DD8" w:rsidP="00D53D3D">
      <w:pPr>
        <w:spacing w:line="276" w:lineRule="auto"/>
        <w:ind w:firstLine="0"/>
        <w:jc w:val="center"/>
        <w:rPr>
          <w:b/>
          <w:sz w:val="28"/>
          <w:szCs w:val="28"/>
        </w:rPr>
      </w:pPr>
    </w:p>
    <w:p w:rsidR="006D6DD8" w:rsidRDefault="006D6DD8" w:rsidP="00D53D3D">
      <w:pPr>
        <w:spacing w:line="276" w:lineRule="auto"/>
        <w:ind w:firstLine="0"/>
        <w:jc w:val="center"/>
        <w:rPr>
          <w:b/>
          <w:sz w:val="28"/>
          <w:szCs w:val="28"/>
        </w:rPr>
      </w:pPr>
    </w:p>
    <w:p w:rsidR="006D6DD8" w:rsidRDefault="006D6DD8" w:rsidP="00D53D3D">
      <w:pPr>
        <w:spacing w:line="276" w:lineRule="auto"/>
        <w:ind w:firstLine="0"/>
        <w:jc w:val="center"/>
        <w:rPr>
          <w:b/>
          <w:sz w:val="28"/>
          <w:szCs w:val="28"/>
        </w:rPr>
      </w:pPr>
    </w:p>
    <w:p w:rsidR="006D6DD8" w:rsidRDefault="006D6DD8" w:rsidP="00D53D3D">
      <w:pPr>
        <w:spacing w:line="276" w:lineRule="auto"/>
        <w:ind w:firstLine="0"/>
        <w:jc w:val="center"/>
        <w:rPr>
          <w:b/>
          <w:sz w:val="28"/>
          <w:szCs w:val="28"/>
        </w:rPr>
      </w:pPr>
    </w:p>
    <w:p w:rsidR="006D6DD8" w:rsidRDefault="006D6DD8" w:rsidP="00D53D3D">
      <w:pPr>
        <w:spacing w:line="276" w:lineRule="auto"/>
        <w:ind w:firstLine="0"/>
        <w:jc w:val="center"/>
        <w:rPr>
          <w:b/>
          <w:sz w:val="28"/>
          <w:szCs w:val="28"/>
        </w:rPr>
      </w:pPr>
    </w:p>
    <w:p w:rsidR="006D6DD8" w:rsidRDefault="006D6DD8" w:rsidP="00D53D3D">
      <w:pPr>
        <w:spacing w:line="276" w:lineRule="auto"/>
        <w:ind w:firstLine="0"/>
        <w:jc w:val="center"/>
        <w:rPr>
          <w:b/>
          <w:sz w:val="28"/>
          <w:szCs w:val="28"/>
        </w:rPr>
      </w:pPr>
    </w:p>
    <w:p w:rsidR="006D6DD8" w:rsidRDefault="006D6DD8" w:rsidP="00D53D3D">
      <w:pPr>
        <w:spacing w:line="276" w:lineRule="auto"/>
        <w:ind w:firstLine="0"/>
        <w:jc w:val="center"/>
        <w:rPr>
          <w:b/>
          <w:sz w:val="28"/>
          <w:szCs w:val="28"/>
        </w:rPr>
      </w:pPr>
    </w:p>
    <w:p w:rsidR="006D6DD8" w:rsidRDefault="006D6DD8" w:rsidP="00D53D3D">
      <w:pPr>
        <w:spacing w:line="276" w:lineRule="auto"/>
        <w:ind w:firstLine="0"/>
        <w:jc w:val="center"/>
        <w:rPr>
          <w:b/>
          <w:sz w:val="28"/>
          <w:szCs w:val="28"/>
        </w:rPr>
      </w:pPr>
    </w:p>
    <w:p w:rsidR="006D6DD8" w:rsidRDefault="006D6DD8" w:rsidP="00D53D3D">
      <w:pPr>
        <w:spacing w:line="276" w:lineRule="auto"/>
        <w:ind w:firstLine="0"/>
        <w:jc w:val="center"/>
        <w:rPr>
          <w:b/>
          <w:sz w:val="28"/>
          <w:szCs w:val="28"/>
        </w:rPr>
      </w:pPr>
    </w:p>
    <w:p w:rsidR="006D6DD8" w:rsidRDefault="006D6DD8" w:rsidP="00D53D3D">
      <w:pPr>
        <w:spacing w:line="276" w:lineRule="auto"/>
        <w:ind w:firstLine="0"/>
        <w:jc w:val="center"/>
        <w:rPr>
          <w:b/>
          <w:sz w:val="28"/>
          <w:szCs w:val="28"/>
        </w:rPr>
      </w:pPr>
    </w:p>
    <w:p w:rsidR="006D6DD8" w:rsidRDefault="006D6DD8" w:rsidP="00D53D3D">
      <w:pPr>
        <w:spacing w:line="276" w:lineRule="auto"/>
        <w:ind w:firstLine="0"/>
        <w:jc w:val="center"/>
        <w:rPr>
          <w:b/>
          <w:sz w:val="28"/>
          <w:szCs w:val="28"/>
        </w:rPr>
      </w:pPr>
    </w:p>
    <w:p w:rsidR="006D6DD8" w:rsidRDefault="006D6DD8" w:rsidP="00D53D3D">
      <w:pPr>
        <w:spacing w:line="276" w:lineRule="auto"/>
        <w:ind w:firstLine="0"/>
        <w:jc w:val="center"/>
        <w:rPr>
          <w:b/>
          <w:sz w:val="28"/>
          <w:szCs w:val="28"/>
        </w:rPr>
      </w:pPr>
    </w:p>
    <w:p w:rsidR="006D6DD8" w:rsidRDefault="006D6DD8" w:rsidP="00D53D3D">
      <w:pPr>
        <w:spacing w:line="276" w:lineRule="auto"/>
        <w:ind w:firstLine="0"/>
        <w:jc w:val="center"/>
        <w:rPr>
          <w:b/>
          <w:sz w:val="28"/>
          <w:szCs w:val="28"/>
        </w:rPr>
      </w:pPr>
    </w:p>
    <w:p w:rsidR="006D6DD8" w:rsidRDefault="006D6DD8" w:rsidP="00D53D3D">
      <w:pPr>
        <w:spacing w:line="276" w:lineRule="auto"/>
        <w:ind w:firstLine="0"/>
        <w:jc w:val="center"/>
        <w:rPr>
          <w:b/>
          <w:sz w:val="28"/>
          <w:szCs w:val="28"/>
        </w:rPr>
      </w:pPr>
    </w:p>
    <w:p w:rsidR="006D6DD8" w:rsidRDefault="006D6DD8" w:rsidP="00D53D3D">
      <w:pPr>
        <w:spacing w:line="276" w:lineRule="auto"/>
        <w:ind w:firstLine="0"/>
        <w:jc w:val="center"/>
        <w:rPr>
          <w:b/>
          <w:sz w:val="28"/>
          <w:szCs w:val="28"/>
        </w:rPr>
      </w:pPr>
    </w:p>
    <w:p w:rsidR="006D6DD8" w:rsidRDefault="006D6DD8" w:rsidP="00D53D3D">
      <w:pPr>
        <w:spacing w:line="276" w:lineRule="auto"/>
        <w:ind w:firstLine="0"/>
        <w:jc w:val="center"/>
        <w:rPr>
          <w:b/>
          <w:sz w:val="28"/>
          <w:szCs w:val="28"/>
        </w:rPr>
      </w:pPr>
    </w:p>
    <w:p w:rsidR="006D6DD8" w:rsidRDefault="006D6DD8" w:rsidP="00D53D3D">
      <w:pPr>
        <w:spacing w:line="276" w:lineRule="auto"/>
        <w:ind w:firstLine="0"/>
        <w:jc w:val="center"/>
        <w:rPr>
          <w:b/>
          <w:sz w:val="28"/>
          <w:szCs w:val="28"/>
        </w:rPr>
      </w:pPr>
    </w:p>
    <w:p w:rsidR="00407ED2" w:rsidRDefault="00407ED2" w:rsidP="00D53D3D">
      <w:pPr>
        <w:spacing w:line="276" w:lineRule="auto"/>
        <w:ind w:firstLine="0"/>
        <w:jc w:val="center"/>
        <w:rPr>
          <w:b/>
          <w:sz w:val="28"/>
          <w:szCs w:val="28"/>
        </w:rPr>
      </w:pPr>
    </w:p>
    <w:p w:rsidR="00407ED2" w:rsidRDefault="00407ED2" w:rsidP="00D53D3D">
      <w:pPr>
        <w:spacing w:line="276" w:lineRule="auto"/>
        <w:ind w:firstLine="0"/>
        <w:jc w:val="center"/>
        <w:rPr>
          <w:b/>
          <w:sz w:val="28"/>
          <w:szCs w:val="28"/>
        </w:rPr>
      </w:pPr>
    </w:p>
    <w:p w:rsidR="003E6163" w:rsidRDefault="003E6163" w:rsidP="00D53D3D">
      <w:pPr>
        <w:spacing w:line="276" w:lineRule="auto"/>
        <w:ind w:firstLine="0"/>
        <w:jc w:val="center"/>
        <w:rPr>
          <w:b/>
          <w:sz w:val="28"/>
          <w:szCs w:val="28"/>
        </w:rPr>
      </w:pPr>
    </w:p>
    <w:p w:rsidR="003E6163" w:rsidRDefault="003E6163" w:rsidP="00D53D3D">
      <w:pPr>
        <w:spacing w:line="276" w:lineRule="auto"/>
        <w:ind w:firstLine="0"/>
        <w:jc w:val="center"/>
        <w:rPr>
          <w:b/>
          <w:sz w:val="28"/>
          <w:szCs w:val="28"/>
        </w:rPr>
      </w:pPr>
    </w:p>
    <w:p w:rsidR="00B67CE0" w:rsidRDefault="00D53D3D" w:rsidP="00D53D3D">
      <w:pPr>
        <w:spacing w:line="276" w:lineRule="auto"/>
        <w:ind w:firstLine="0"/>
        <w:jc w:val="center"/>
        <w:rPr>
          <w:b/>
          <w:sz w:val="28"/>
          <w:szCs w:val="28"/>
        </w:rPr>
      </w:pPr>
      <w:r w:rsidRPr="00D53D3D">
        <w:rPr>
          <w:b/>
          <w:sz w:val="28"/>
          <w:szCs w:val="28"/>
        </w:rPr>
        <w:lastRenderedPageBreak/>
        <w:t>Проект планировки</w:t>
      </w:r>
      <w:r>
        <w:rPr>
          <w:b/>
          <w:sz w:val="28"/>
          <w:szCs w:val="28"/>
        </w:rPr>
        <w:t xml:space="preserve"> территории </w:t>
      </w:r>
    </w:p>
    <w:p w:rsidR="00D53D3D" w:rsidRPr="00B67CE0" w:rsidRDefault="00D53D3D" w:rsidP="00D53D3D">
      <w:pPr>
        <w:spacing w:line="276" w:lineRule="auto"/>
        <w:ind w:firstLine="0"/>
        <w:jc w:val="left"/>
        <w:rPr>
          <w:b/>
          <w:bCs/>
          <w:sz w:val="28"/>
          <w:szCs w:val="28"/>
          <w:lang w:eastAsia="en-US"/>
        </w:rPr>
      </w:pPr>
      <w:r>
        <w:rPr>
          <w:rFonts w:eastAsiaTheme="minorHAnsi"/>
          <w:b/>
          <w:sz w:val="28"/>
          <w:szCs w:val="28"/>
          <w:lang w:val="en-US" w:eastAsia="en-US"/>
        </w:rPr>
        <w:t>I</w:t>
      </w:r>
      <w:r>
        <w:rPr>
          <w:rFonts w:eastAsiaTheme="minorHAnsi"/>
          <w:b/>
          <w:sz w:val="28"/>
          <w:szCs w:val="28"/>
          <w:lang w:eastAsia="en-US"/>
        </w:rPr>
        <w:t>.</w:t>
      </w:r>
      <w:r w:rsidRPr="00B67CE0">
        <w:rPr>
          <w:b/>
          <w:sz w:val="28"/>
          <w:szCs w:val="28"/>
        </w:rPr>
        <w:t>Основная часть проекта планировки территории</w:t>
      </w:r>
    </w:p>
    <w:p w:rsidR="00D53D3D" w:rsidRPr="00D53D3D" w:rsidRDefault="00D53D3D" w:rsidP="00D53D3D">
      <w:pPr>
        <w:widowControl w:val="0"/>
        <w:spacing w:line="276" w:lineRule="auto"/>
        <w:ind w:right="-20" w:firstLine="0"/>
        <w:jc w:val="left"/>
        <w:rPr>
          <w:b/>
          <w:sz w:val="28"/>
          <w:szCs w:val="28"/>
        </w:rPr>
      </w:pPr>
      <w:r w:rsidRPr="00D53D3D">
        <w:rPr>
          <w:b/>
          <w:sz w:val="28"/>
          <w:szCs w:val="28"/>
        </w:rPr>
        <w:t>Раздел 1. Проект планировки территории. Графическая часть.</w:t>
      </w:r>
    </w:p>
    <w:p w:rsidR="00D53D3D" w:rsidRDefault="00D53D3D" w:rsidP="008807D9">
      <w:pPr>
        <w:pStyle w:val="a6"/>
        <w:widowControl w:val="0"/>
        <w:numPr>
          <w:ilvl w:val="1"/>
          <w:numId w:val="11"/>
        </w:numPr>
        <w:spacing w:line="276" w:lineRule="auto"/>
        <w:ind w:right="-20"/>
        <w:jc w:val="left"/>
        <w:rPr>
          <w:sz w:val="28"/>
          <w:szCs w:val="28"/>
        </w:rPr>
      </w:pPr>
      <w:r>
        <w:rPr>
          <w:sz w:val="28"/>
          <w:szCs w:val="28"/>
        </w:rPr>
        <w:t xml:space="preserve">. </w:t>
      </w:r>
      <w:r w:rsidRPr="00D53D3D">
        <w:rPr>
          <w:sz w:val="28"/>
          <w:szCs w:val="28"/>
        </w:rPr>
        <w:t>Чертеж красных линий</w:t>
      </w:r>
    </w:p>
    <w:p w:rsidR="00D53D3D" w:rsidRDefault="00D53D3D" w:rsidP="00D53D3D">
      <w:pPr>
        <w:pStyle w:val="a6"/>
        <w:widowControl w:val="0"/>
        <w:spacing w:line="276" w:lineRule="auto"/>
        <w:ind w:left="0" w:right="-1" w:firstLine="0"/>
        <w:jc w:val="left"/>
        <w:rPr>
          <w:sz w:val="28"/>
          <w:szCs w:val="28"/>
        </w:rPr>
      </w:pPr>
      <w:r w:rsidRPr="00D53D3D">
        <w:rPr>
          <w:noProof/>
          <w:sz w:val="28"/>
          <w:szCs w:val="28"/>
        </w:rPr>
        <w:drawing>
          <wp:inline distT="0" distB="0" distL="0" distR="0">
            <wp:extent cx="5448300" cy="80459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33" t="354" r="1642" b="1"/>
                    <a:stretch/>
                  </pic:blipFill>
                  <pic:spPr bwMode="auto">
                    <a:xfrm>
                      <a:off x="0" y="0"/>
                      <a:ext cx="5448300" cy="804592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53D3D" w:rsidRPr="00D53D3D" w:rsidRDefault="008807D9" w:rsidP="008807D9">
      <w:pPr>
        <w:pStyle w:val="a6"/>
        <w:widowControl w:val="0"/>
        <w:numPr>
          <w:ilvl w:val="1"/>
          <w:numId w:val="11"/>
        </w:numPr>
        <w:spacing w:line="276" w:lineRule="auto"/>
        <w:ind w:right="-20"/>
        <w:jc w:val="left"/>
        <w:rPr>
          <w:sz w:val="28"/>
          <w:szCs w:val="28"/>
        </w:rPr>
      </w:pPr>
      <w:r w:rsidRPr="00D53D3D">
        <w:rPr>
          <w:noProof/>
          <w:sz w:val="28"/>
          <w:szCs w:val="28"/>
        </w:rPr>
        <w:lastRenderedPageBreak/>
        <w:drawing>
          <wp:anchor distT="0" distB="0" distL="114300" distR="114300" simplePos="0" relativeHeight="251659776" behindDoc="0" locked="0" layoutInCell="1" allowOverlap="1">
            <wp:simplePos x="0" y="0"/>
            <wp:positionH relativeFrom="column">
              <wp:posOffset>10160</wp:posOffset>
            </wp:positionH>
            <wp:positionV relativeFrom="paragraph">
              <wp:posOffset>292100</wp:posOffset>
            </wp:positionV>
            <wp:extent cx="5438775" cy="8072637"/>
            <wp:effectExtent l="0" t="0" r="0" b="508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99" t="235" r="1268"/>
                    <a:stretch/>
                  </pic:blipFill>
                  <pic:spPr bwMode="auto">
                    <a:xfrm>
                      <a:off x="0" y="0"/>
                      <a:ext cx="5438775" cy="807263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53D3D">
        <w:rPr>
          <w:sz w:val="28"/>
        </w:rPr>
        <w:t xml:space="preserve">. </w:t>
      </w:r>
      <w:r w:rsidR="00D53D3D" w:rsidRPr="00D53D3D">
        <w:rPr>
          <w:sz w:val="28"/>
        </w:rPr>
        <w:t>Чертеж границ зон планируемого размещения линейных объектов</w:t>
      </w:r>
    </w:p>
    <w:p w:rsidR="003E6163" w:rsidRDefault="008807D9" w:rsidP="006D6DD8">
      <w:pPr>
        <w:widowControl w:val="0"/>
        <w:spacing w:line="276" w:lineRule="auto"/>
        <w:ind w:left="375" w:right="-20" w:firstLine="0"/>
        <w:jc w:val="left"/>
        <w:rPr>
          <w:b/>
          <w:sz w:val="28"/>
          <w:szCs w:val="28"/>
        </w:rPr>
      </w:pPr>
      <w:r>
        <w:rPr>
          <w:sz w:val="28"/>
          <w:szCs w:val="28"/>
        </w:rPr>
        <w:br w:type="textWrapping" w:clear="all"/>
      </w:r>
    </w:p>
    <w:p w:rsidR="003E6163" w:rsidRDefault="003E6163" w:rsidP="006D6DD8">
      <w:pPr>
        <w:widowControl w:val="0"/>
        <w:spacing w:line="276" w:lineRule="auto"/>
        <w:ind w:left="375" w:right="-20" w:firstLine="0"/>
        <w:jc w:val="left"/>
        <w:rPr>
          <w:b/>
          <w:sz w:val="28"/>
          <w:szCs w:val="28"/>
        </w:rPr>
      </w:pPr>
    </w:p>
    <w:p w:rsidR="00D53D3D" w:rsidRDefault="00D53D3D" w:rsidP="006D6DD8">
      <w:pPr>
        <w:widowControl w:val="0"/>
        <w:spacing w:line="276" w:lineRule="auto"/>
        <w:ind w:left="375" w:right="-20" w:firstLine="0"/>
        <w:jc w:val="left"/>
        <w:rPr>
          <w:b/>
          <w:sz w:val="28"/>
          <w:szCs w:val="28"/>
        </w:rPr>
      </w:pPr>
      <w:r w:rsidRPr="00D53D3D">
        <w:rPr>
          <w:b/>
          <w:sz w:val="28"/>
          <w:szCs w:val="28"/>
        </w:rPr>
        <w:lastRenderedPageBreak/>
        <w:t>Раздел 2. Положение о размещении линейных объектов.</w:t>
      </w:r>
    </w:p>
    <w:p w:rsidR="002E5156" w:rsidRPr="00D53D3D" w:rsidRDefault="002E5156" w:rsidP="00411328">
      <w:pPr>
        <w:widowControl w:val="0"/>
        <w:spacing w:line="276" w:lineRule="auto"/>
        <w:ind w:right="-20" w:firstLine="0"/>
        <w:jc w:val="center"/>
        <w:rPr>
          <w:b/>
          <w:sz w:val="28"/>
          <w:szCs w:val="28"/>
        </w:rPr>
      </w:pPr>
    </w:p>
    <w:p w:rsidR="00D53D3D" w:rsidRDefault="00D53D3D" w:rsidP="00411328">
      <w:pPr>
        <w:widowControl w:val="0"/>
        <w:spacing w:after="240" w:line="276" w:lineRule="auto"/>
        <w:ind w:right="-20" w:firstLine="708"/>
        <w:rPr>
          <w:sz w:val="28"/>
          <w:szCs w:val="28"/>
        </w:rPr>
      </w:pPr>
      <w:r w:rsidRPr="00C4095B">
        <w:rPr>
          <w:sz w:val="28"/>
          <w:szCs w:val="28"/>
        </w:rPr>
        <w:t>2.1.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p>
    <w:p w:rsidR="008807D9" w:rsidRPr="00B423C9" w:rsidRDefault="008807D9" w:rsidP="00B423C9">
      <w:pPr>
        <w:spacing w:line="276" w:lineRule="auto"/>
        <w:ind w:firstLine="708"/>
        <w:rPr>
          <w:sz w:val="28"/>
          <w:szCs w:val="28"/>
        </w:rPr>
      </w:pPr>
      <w:r w:rsidRPr="00B423C9">
        <w:rPr>
          <w:sz w:val="28"/>
          <w:szCs w:val="28"/>
        </w:rPr>
        <w:t>Документация по планировке территории для размещения линейного объекта «Реконструкция КОС п. Кирпичный» разработан ООО «Проектстройсервис» на основании следующих исходных данных:</w:t>
      </w:r>
    </w:p>
    <w:p w:rsidR="008807D9" w:rsidRPr="00B423C9" w:rsidRDefault="008807D9" w:rsidP="001779F3">
      <w:pPr>
        <w:spacing w:line="276" w:lineRule="auto"/>
        <w:ind w:firstLine="709"/>
        <w:rPr>
          <w:sz w:val="28"/>
          <w:szCs w:val="28"/>
        </w:rPr>
      </w:pPr>
      <w:r w:rsidRPr="00B423C9">
        <w:rPr>
          <w:sz w:val="28"/>
          <w:szCs w:val="28"/>
        </w:rPr>
        <w:t>- технического задания на проектирования;</w:t>
      </w:r>
    </w:p>
    <w:p w:rsidR="008807D9" w:rsidRPr="00B423C9" w:rsidRDefault="008807D9" w:rsidP="001779F3">
      <w:pPr>
        <w:spacing w:line="276" w:lineRule="auto"/>
        <w:ind w:firstLine="709"/>
        <w:rPr>
          <w:sz w:val="28"/>
          <w:szCs w:val="28"/>
        </w:rPr>
      </w:pPr>
      <w:r w:rsidRPr="00B423C9">
        <w:rPr>
          <w:sz w:val="28"/>
          <w:szCs w:val="28"/>
        </w:rPr>
        <w:t>- Постановления администрации сельского поселения Луговской от 20.06.2019 №46 «О разработке проекта планировки территории и проекта межевания территории по объекту реконструкции КОС п.Кирпичный в границах сельского поселения Луговской».</w:t>
      </w:r>
    </w:p>
    <w:p w:rsidR="008807D9" w:rsidRPr="00B423C9" w:rsidRDefault="008807D9" w:rsidP="00B423C9">
      <w:pPr>
        <w:spacing w:line="276" w:lineRule="auto"/>
        <w:ind w:firstLine="708"/>
        <w:rPr>
          <w:sz w:val="28"/>
          <w:szCs w:val="28"/>
        </w:rPr>
      </w:pPr>
      <w:r w:rsidRPr="00B423C9">
        <w:rPr>
          <w:sz w:val="28"/>
          <w:szCs w:val="28"/>
        </w:rPr>
        <w:t xml:space="preserve">Проект планировки и проект межевания территории для размещения линейного объекта «Реконструкция КОС п. Кирпичный» разработан на топографической съемке, в масштабе 1:1000. </w:t>
      </w:r>
    </w:p>
    <w:p w:rsidR="00B423C9" w:rsidRPr="00B423C9" w:rsidRDefault="00B423C9" w:rsidP="00B423C9">
      <w:pPr>
        <w:spacing w:line="276" w:lineRule="auto"/>
        <w:ind w:firstLine="708"/>
        <w:rPr>
          <w:sz w:val="28"/>
          <w:szCs w:val="28"/>
        </w:rPr>
      </w:pPr>
      <w:r w:rsidRPr="00B423C9">
        <w:rPr>
          <w:sz w:val="28"/>
          <w:szCs w:val="28"/>
        </w:rPr>
        <w:t>Проектируемый объект расположен в пределах населенного пункта п. Кирпичный. Проектирование линейного объекта выполнить в соответствии с:</w:t>
      </w:r>
    </w:p>
    <w:p w:rsidR="00B423C9" w:rsidRPr="00B423C9" w:rsidRDefault="00B423C9" w:rsidP="001779F3">
      <w:pPr>
        <w:spacing w:line="276" w:lineRule="auto"/>
        <w:ind w:firstLine="709"/>
        <w:rPr>
          <w:sz w:val="28"/>
          <w:szCs w:val="28"/>
        </w:rPr>
      </w:pPr>
      <w:r w:rsidRPr="00B423C9">
        <w:rPr>
          <w:sz w:val="28"/>
          <w:szCs w:val="28"/>
        </w:rPr>
        <w:t>- СП 42.13330.2016. Градостроительство. Планировка и застройка городских и сельских поселений. Актуализированная редакция СНиП 2.07.01-89*,</w:t>
      </w:r>
    </w:p>
    <w:p w:rsidR="00B423C9" w:rsidRPr="00B423C9" w:rsidRDefault="00B423C9" w:rsidP="001779F3">
      <w:pPr>
        <w:spacing w:line="276" w:lineRule="auto"/>
        <w:ind w:firstLine="709"/>
        <w:rPr>
          <w:sz w:val="28"/>
          <w:szCs w:val="28"/>
        </w:rPr>
      </w:pPr>
      <w:r w:rsidRPr="00B423C9">
        <w:rPr>
          <w:sz w:val="28"/>
          <w:szCs w:val="28"/>
        </w:rPr>
        <w:t>- СП 18.13330.2019 Производственные объекты. Планировочная организация земельного участка;</w:t>
      </w:r>
    </w:p>
    <w:p w:rsidR="00B423C9" w:rsidRPr="00B423C9" w:rsidRDefault="00B423C9" w:rsidP="001779F3">
      <w:pPr>
        <w:spacing w:line="276" w:lineRule="auto"/>
        <w:ind w:firstLine="709"/>
        <w:rPr>
          <w:sz w:val="28"/>
          <w:szCs w:val="28"/>
        </w:rPr>
      </w:pPr>
      <w:r w:rsidRPr="00B423C9">
        <w:rPr>
          <w:sz w:val="28"/>
          <w:szCs w:val="28"/>
        </w:rPr>
        <w:t>- СП 32.13330.2012 Канализация. Наружные сети и сооружения;</w:t>
      </w:r>
    </w:p>
    <w:p w:rsidR="00B423C9" w:rsidRPr="00B423C9" w:rsidRDefault="00B423C9" w:rsidP="001779F3">
      <w:pPr>
        <w:spacing w:line="276" w:lineRule="auto"/>
        <w:ind w:firstLine="709"/>
        <w:rPr>
          <w:sz w:val="28"/>
          <w:szCs w:val="28"/>
        </w:rPr>
      </w:pPr>
      <w:r w:rsidRPr="00B423C9">
        <w:rPr>
          <w:sz w:val="28"/>
          <w:szCs w:val="28"/>
        </w:rPr>
        <w:t>- СП 31.13330.2012 Водоснабжение. Наружные сети и сооружения.</w:t>
      </w:r>
    </w:p>
    <w:p w:rsidR="00B423C9" w:rsidRPr="00B423C9" w:rsidRDefault="00B423C9" w:rsidP="00411328">
      <w:pPr>
        <w:spacing w:line="276" w:lineRule="auto"/>
        <w:ind w:firstLine="708"/>
        <w:jc w:val="left"/>
        <w:rPr>
          <w:b/>
          <w:sz w:val="28"/>
          <w:szCs w:val="28"/>
        </w:rPr>
      </w:pPr>
      <w:r w:rsidRPr="00B423C9">
        <w:rPr>
          <w:b/>
          <w:sz w:val="28"/>
          <w:szCs w:val="28"/>
        </w:rPr>
        <w:t>Основные характеристики проектируемого линейного объекта:</w:t>
      </w:r>
    </w:p>
    <w:p w:rsidR="00B423C9" w:rsidRPr="00B423C9" w:rsidRDefault="00B423C9" w:rsidP="00B423C9">
      <w:pPr>
        <w:spacing w:line="276" w:lineRule="auto"/>
        <w:ind w:firstLine="708"/>
        <w:rPr>
          <w:sz w:val="28"/>
          <w:szCs w:val="28"/>
        </w:rPr>
      </w:pPr>
      <w:r w:rsidRPr="00B423C9">
        <w:rPr>
          <w:sz w:val="28"/>
          <w:szCs w:val="28"/>
        </w:rPr>
        <w:t>Данным разделом предусматривается устройство напорного выпуска очищенных стоков в реку от проектируемых канализационных очистных сооружений (КОС) п. Кирпичный (система К13Н).</w:t>
      </w:r>
    </w:p>
    <w:p w:rsidR="00B423C9" w:rsidRPr="00B423C9" w:rsidRDefault="00B423C9" w:rsidP="00B423C9">
      <w:pPr>
        <w:spacing w:line="276" w:lineRule="auto"/>
        <w:ind w:firstLine="708"/>
        <w:rPr>
          <w:sz w:val="28"/>
          <w:szCs w:val="28"/>
        </w:rPr>
      </w:pPr>
      <w:r w:rsidRPr="00B423C9">
        <w:rPr>
          <w:sz w:val="28"/>
          <w:szCs w:val="28"/>
        </w:rPr>
        <w:t>Очищенные стоки поступают от:</w:t>
      </w:r>
    </w:p>
    <w:p w:rsidR="00B423C9" w:rsidRPr="00B423C9" w:rsidRDefault="00B423C9" w:rsidP="001779F3">
      <w:pPr>
        <w:spacing w:line="276" w:lineRule="auto"/>
        <w:ind w:firstLine="709"/>
        <w:rPr>
          <w:sz w:val="28"/>
          <w:szCs w:val="28"/>
        </w:rPr>
      </w:pPr>
      <w:r w:rsidRPr="00B423C9">
        <w:rPr>
          <w:sz w:val="28"/>
          <w:szCs w:val="28"/>
        </w:rPr>
        <w:t>- проектируемой станции полной биологической очистки хозяйственно-бытовых стоков, входящей в комплекс КОС (система К13.</w:t>
      </w:r>
      <w:r>
        <w:rPr>
          <w:sz w:val="28"/>
          <w:szCs w:val="28"/>
        </w:rPr>
        <w:t xml:space="preserve"> Бытовые стоки на КОС привозные</w:t>
      </w:r>
      <w:r w:rsidRPr="00B423C9">
        <w:rPr>
          <w:sz w:val="28"/>
          <w:szCs w:val="28"/>
        </w:rPr>
        <w:t>;</w:t>
      </w:r>
    </w:p>
    <w:p w:rsidR="00B423C9" w:rsidRPr="00B423C9" w:rsidRDefault="00B423C9" w:rsidP="001779F3">
      <w:pPr>
        <w:spacing w:line="276" w:lineRule="auto"/>
        <w:ind w:firstLine="709"/>
        <w:rPr>
          <w:sz w:val="28"/>
          <w:szCs w:val="28"/>
        </w:rPr>
      </w:pPr>
      <w:r w:rsidRPr="00B423C9">
        <w:rPr>
          <w:sz w:val="28"/>
          <w:szCs w:val="28"/>
        </w:rPr>
        <w:t>- локальных очистных сооружений поверхностных стоков (ЛОС), очищающих поверхностные ливневые и талые стоки от площадки КОС (система К2).</w:t>
      </w:r>
    </w:p>
    <w:p w:rsidR="00B423C9" w:rsidRPr="00B423C9" w:rsidRDefault="00B423C9" w:rsidP="00B423C9">
      <w:pPr>
        <w:spacing w:line="276" w:lineRule="auto"/>
        <w:ind w:firstLine="708"/>
        <w:rPr>
          <w:sz w:val="28"/>
          <w:szCs w:val="28"/>
        </w:rPr>
      </w:pPr>
      <w:r w:rsidRPr="00B423C9">
        <w:rPr>
          <w:sz w:val="28"/>
          <w:szCs w:val="28"/>
        </w:rPr>
        <w:lastRenderedPageBreak/>
        <w:t>Стоки самотечные, объединяются в наружном канализационном колодце и направляются в проектируемую насосную станцию КНС, откуда по напорному трубопроводу направляются в выпуск в реку.</w:t>
      </w:r>
    </w:p>
    <w:p w:rsidR="00B423C9" w:rsidRPr="00B423C9" w:rsidRDefault="00B423C9" w:rsidP="00B423C9">
      <w:pPr>
        <w:spacing w:line="276" w:lineRule="auto"/>
        <w:ind w:firstLine="708"/>
        <w:rPr>
          <w:sz w:val="28"/>
          <w:szCs w:val="28"/>
        </w:rPr>
      </w:pPr>
      <w:r w:rsidRPr="00B423C9">
        <w:rPr>
          <w:sz w:val="28"/>
          <w:szCs w:val="28"/>
        </w:rPr>
        <w:t xml:space="preserve">Проектируемая система канализации К13Н напорная. Границей проектирования данного раздела является граница участка застройки КОС. </w:t>
      </w:r>
    </w:p>
    <w:p w:rsidR="00B423C9" w:rsidRPr="00B423C9" w:rsidRDefault="00B423C9" w:rsidP="00B423C9">
      <w:pPr>
        <w:spacing w:line="276" w:lineRule="auto"/>
        <w:ind w:firstLine="0"/>
        <w:rPr>
          <w:sz w:val="28"/>
          <w:szCs w:val="28"/>
        </w:rPr>
      </w:pPr>
      <w:r w:rsidRPr="00B423C9">
        <w:rPr>
          <w:sz w:val="28"/>
          <w:szCs w:val="28"/>
        </w:rPr>
        <w:t>Точка подключения – площадной участок трубопроводов системы водоотведения К13Н. Врезка осуществляется в два полиэтиленовых подземных напорных трубопровода ПЭ 160 мм, являющимися напорными линиями проектируемой КНС. Давление в точке врезки условно равно давлению на выходе изКНС и составляет 10 м.в.ст. Врезка безколодезная.</w:t>
      </w:r>
    </w:p>
    <w:p w:rsidR="00B423C9" w:rsidRPr="00B423C9" w:rsidRDefault="00B423C9" w:rsidP="00B423C9">
      <w:pPr>
        <w:spacing w:line="276" w:lineRule="auto"/>
        <w:ind w:firstLine="708"/>
        <w:rPr>
          <w:sz w:val="28"/>
          <w:szCs w:val="28"/>
        </w:rPr>
      </w:pPr>
      <w:r w:rsidRPr="00B423C9">
        <w:rPr>
          <w:sz w:val="28"/>
          <w:szCs w:val="28"/>
        </w:rPr>
        <w:t>Далее стоки направляются по проектируемой системе водоотведения К1Н в выпуск очищенных стоков в реку.</w:t>
      </w:r>
    </w:p>
    <w:p w:rsidR="00B423C9" w:rsidRPr="00B423C9" w:rsidRDefault="00B423C9" w:rsidP="00B423C9">
      <w:pPr>
        <w:spacing w:line="276" w:lineRule="auto"/>
        <w:ind w:firstLine="708"/>
        <w:rPr>
          <w:sz w:val="28"/>
          <w:szCs w:val="28"/>
        </w:rPr>
      </w:pPr>
      <w:r w:rsidRPr="00B423C9">
        <w:rPr>
          <w:sz w:val="28"/>
          <w:szCs w:val="28"/>
        </w:rPr>
        <w:t>Проектируемый напорный трубопровод выполнен в 2 линии (1 рабочая, 1 резервная).</w:t>
      </w:r>
    </w:p>
    <w:p w:rsidR="00B423C9" w:rsidRPr="00B423C9" w:rsidRDefault="00B423C9" w:rsidP="00B423C9">
      <w:pPr>
        <w:spacing w:line="276" w:lineRule="auto"/>
        <w:ind w:firstLine="708"/>
        <w:rPr>
          <w:sz w:val="28"/>
          <w:szCs w:val="28"/>
        </w:rPr>
      </w:pPr>
      <w:r w:rsidRPr="00B423C9">
        <w:rPr>
          <w:sz w:val="28"/>
          <w:szCs w:val="28"/>
        </w:rPr>
        <w:t>Прокладка канализационного трубопр</w:t>
      </w:r>
      <w:r>
        <w:rPr>
          <w:sz w:val="28"/>
          <w:szCs w:val="28"/>
        </w:rPr>
        <w:t>овода предусматривается подземным</w:t>
      </w:r>
      <w:r w:rsidRPr="00B423C9">
        <w:rPr>
          <w:sz w:val="28"/>
          <w:szCs w:val="28"/>
        </w:rPr>
        <w:t xml:space="preserve"> методом горизонтально направленного бурения на глубине 3,0 – 4,1м. </w:t>
      </w:r>
    </w:p>
    <w:p w:rsidR="00B423C9" w:rsidRPr="00B423C9" w:rsidRDefault="00B423C9" w:rsidP="00B423C9">
      <w:pPr>
        <w:spacing w:line="276" w:lineRule="auto"/>
        <w:ind w:firstLine="708"/>
        <w:rPr>
          <w:sz w:val="28"/>
          <w:szCs w:val="28"/>
        </w:rPr>
      </w:pPr>
      <w:r w:rsidRPr="00B423C9">
        <w:rPr>
          <w:sz w:val="28"/>
          <w:szCs w:val="28"/>
        </w:rPr>
        <w:t>Выпуск в реку выполнен в русловом исполнении. Трубопровод выведен подземно в русло реки ниже минимального уровня низа льда реки. Для каждой нитки напорной линии выполнен свой независимый выпуск в реку.</w:t>
      </w:r>
    </w:p>
    <w:p w:rsidR="00B423C9" w:rsidRPr="00B423C9" w:rsidRDefault="00B423C9" w:rsidP="00B423C9">
      <w:pPr>
        <w:spacing w:line="276" w:lineRule="auto"/>
        <w:ind w:firstLine="708"/>
        <w:rPr>
          <w:sz w:val="28"/>
          <w:szCs w:val="28"/>
        </w:rPr>
      </w:pPr>
      <w:r w:rsidRPr="00B423C9">
        <w:rPr>
          <w:sz w:val="28"/>
          <w:szCs w:val="28"/>
        </w:rPr>
        <w:t>Выпуск представляет собой стальной оголовок с вертикальным гасителем напора</w:t>
      </w:r>
      <w:r w:rsidR="00411328">
        <w:rPr>
          <w:sz w:val="28"/>
          <w:szCs w:val="28"/>
        </w:rPr>
        <w:t>,</w:t>
      </w:r>
      <w:r w:rsidRPr="00B423C9">
        <w:rPr>
          <w:sz w:val="28"/>
          <w:szCs w:val="28"/>
        </w:rPr>
        <w:t xml:space="preserve"> установленным на свайное основание. Оголовок защищен от зарастания металлической нержавеющей сеткой. Все стальные элементы выпуска предусмотрены из коррозионностойкой нержавеющей стали.</w:t>
      </w:r>
    </w:p>
    <w:p w:rsidR="00B423C9" w:rsidRPr="00B423C9" w:rsidRDefault="00B423C9" w:rsidP="00411328">
      <w:pPr>
        <w:spacing w:line="276" w:lineRule="auto"/>
        <w:ind w:firstLine="708"/>
        <w:rPr>
          <w:sz w:val="28"/>
          <w:szCs w:val="28"/>
        </w:rPr>
      </w:pPr>
      <w:r w:rsidRPr="00B423C9">
        <w:rPr>
          <w:sz w:val="28"/>
          <w:szCs w:val="28"/>
        </w:rPr>
        <w:t>Трубопровод проектируемой системы водоотведения К13Н предусмотрен из труб полиэтиленовых ПЭ 100 SDR13 dн 160 мм. по ГОСТ 18599-2001;</w:t>
      </w:r>
    </w:p>
    <w:p w:rsidR="00B423C9" w:rsidRPr="00B423C9" w:rsidRDefault="00B423C9" w:rsidP="00411328">
      <w:pPr>
        <w:spacing w:line="276" w:lineRule="auto"/>
        <w:ind w:firstLine="708"/>
        <w:rPr>
          <w:sz w:val="28"/>
          <w:szCs w:val="28"/>
        </w:rPr>
      </w:pPr>
      <w:r w:rsidRPr="00B423C9">
        <w:rPr>
          <w:sz w:val="28"/>
          <w:szCs w:val="28"/>
        </w:rPr>
        <w:t>Оголовки выпусков в реку предусмотрены из труб стальных бесшовных из коррозионностойкой нержавеющей стали dн 160 мм по ГОСТ 9941-81.</w:t>
      </w:r>
    </w:p>
    <w:p w:rsidR="00B423C9" w:rsidRPr="00B423C9" w:rsidRDefault="00B423C9" w:rsidP="00411328">
      <w:pPr>
        <w:spacing w:line="276" w:lineRule="auto"/>
        <w:ind w:firstLine="708"/>
        <w:rPr>
          <w:sz w:val="28"/>
          <w:szCs w:val="28"/>
        </w:rPr>
      </w:pPr>
      <w:r w:rsidRPr="00B423C9">
        <w:rPr>
          <w:sz w:val="28"/>
          <w:szCs w:val="28"/>
        </w:rPr>
        <w:t>Соединение полиэтиленовых трубопроводов предусмотрено:</w:t>
      </w:r>
    </w:p>
    <w:p w:rsidR="00B423C9" w:rsidRPr="00B423C9" w:rsidRDefault="00B423C9" w:rsidP="001779F3">
      <w:pPr>
        <w:spacing w:line="276" w:lineRule="auto"/>
        <w:ind w:firstLine="709"/>
        <w:rPr>
          <w:sz w:val="28"/>
          <w:szCs w:val="28"/>
        </w:rPr>
      </w:pPr>
      <w:r w:rsidRPr="00B423C9">
        <w:rPr>
          <w:sz w:val="28"/>
          <w:szCs w:val="28"/>
        </w:rPr>
        <w:t>- сваркой встык для соединения трубопроводов между собой;</w:t>
      </w:r>
    </w:p>
    <w:p w:rsidR="00B423C9" w:rsidRPr="00B423C9" w:rsidRDefault="00B423C9" w:rsidP="001779F3">
      <w:pPr>
        <w:spacing w:line="276" w:lineRule="auto"/>
        <w:ind w:firstLine="709"/>
        <w:rPr>
          <w:sz w:val="28"/>
          <w:szCs w:val="28"/>
        </w:rPr>
      </w:pPr>
      <w:r w:rsidRPr="00B423C9">
        <w:rPr>
          <w:sz w:val="28"/>
          <w:szCs w:val="28"/>
        </w:rPr>
        <w:t>- сваркой соединительными деталями с закладными нагревателями ЗН (электросварными муфтами) для соединения трубопроводов с фасонными изделиями (отводы, тройники, неразъемные соединения)</w:t>
      </w:r>
    </w:p>
    <w:p w:rsidR="00B423C9" w:rsidRPr="00B423C9" w:rsidRDefault="00B423C9" w:rsidP="00411328">
      <w:pPr>
        <w:spacing w:line="276" w:lineRule="auto"/>
        <w:ind w:firstLine="708"/>
        <w:rPr>
          <w:sz w:val="28"/>
          <w:szCs w:val="28"/>
        </w:rPr>
      </w:pPr>
      <w:r w:rsidRPr="00B423C9">
        <w:rPr>
          <w:sz w:val="28"/>
          <w:szCs w:val="28"/>
        </w:rPr>
        <w:t>Соединение стальных трубопроводов осуществляется электродуговой и газовой сваркой</w:t>
      </w:r>
      <w:r w:rsidR="00411328">
        <w:rPr>
          <w:sz w:val="28"/>
          <w:szCs w:val="28"/>
        </w:rPr>
        <w:t>.</w:t>
      </w:r>
    </w:p>
    <w:p w:rsidR="00411328" w:rsidRDefault="00B423C9" w:rsidP="00411328">
      <w:pPr>
        <w:spacing w:line="276" w:lineRule="auto"/>
        <w:ind w:firstLine="708"/>
        <w:rPr>
          <w:sz w:val="28"/>
          <w:szCs w:val="28"/>
        </w:rPr>
      </w:pPr>
      <w:r w:rsidRPr="00B423C9">
        <w:rPr>
          <w:sz w:val="28"/>
          <w:szCs w:val="28"/>
        </w:rPr>
        <w:lastRenderedPageBreak/>
        <w:t>Соединение полиэтиленовых труб со стальными предусмотрено неразъемными соединениями типа НСПС.</w:t>
      </w:r>
    </w:p>
    <w:p w:rsidR="00411328" w:rsidRPr="00411328" w:rsidRDefault="00411328" w:rsidP="00411328">
      <w:pPr>
        <w:spacing w:line="276" w:lineRule="auto"/>
        <w:ind w:firstLine="708"/>
        <w:rPr>
          <w:sz w:val="28"/>
          <w:szCs w:val="28"/>
        </w:rPr>
      </w:pPr>
      <w:r w:rsidRPr="00411328">
        <w:rPr>
          <w:sz w:val="28"/>
          <w:szCs w:val="28"/>
        </w:rPr>
        <w:t>Условный диаметр трубопровода Ду160 удовлетворяет условиям нормальной эксплуатации напорной системы водоотведения с максимальным расходом 16 м3/ч (6,6 л/с). При данных параметрах скорость движения в трубе составит 0,37 м/с.</w:t>
      </w:r>
      <w:r w:rsidR="001779F3">
        <w:rPr>
          <w:sz w:val="28"/>
          <w:szCs w:val="28"/>
        </w:rPr>
        <w:t xml:space="preserve"> </w:t>
      </w:r>
      <w:r w:rsidRPr="00411328">
        <w:rPr>
          <w:sz w:val="28"/>
          <w:szCs w:val="28"/>
        </w:rPr>
        <w:t>Потери давления будут отсутствовать, т.к. выпуск в реку находится на 15 м. ниже уровня насосов КНС.</w:t>
      </w:r>
    </w:p>
    <w:p w:rsidR="00411328" w:rsidRPr="00411328" w:rsidRDefault="00411328" w:rsidP="00411328">
      <w:pPr>
        <w:spacing w:line="276" w:lineRule="auto"/>
        <w:ind w:firstLine="0"/>
        <w:jc w:val="center"/>
        <w:rPr>
          <w:sz w:val="28"/>
          <w:szCs w:val="28"/>
        </w:rPr>
      </w:pPr>
      <w:r w:rsidRPr="00411328">
        <w:rPr>
          <w:sz w:val="28"/>
          <w:szCs w:val="28"/>
        </w:rPr>
        <w:t>Расчетные расходы очищенных сточных приведены в таблице 1:</w:t>
      </w:r>
    </w:p>
    <w:tbl>
      <w:tblPr>
        <w:tblpPr w:leftFromText="180" w:rightFromText="180" w:vertAnchor="text" w:horzAnchor="margin" w:tblpY="8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9"/>
        <w:gridCol w:w="1224"/>
        <w:gridCol w:w="1319"/>
        <w:gridCol w:w="1220"/>
        <w:gridCol w:w="1184"/>
        <w:gridCol w:w="1623"/>
      </w:tblGrid>
      <w:tr w:rsidR="00411328" w:rsidRPr="00411328" w:rsidTr="00411328">
        <w:tc>
          <w:tcPr>
            <w:tcW w:w="3319" w:type="dxa"/>
            <w:vMerge w:val="restart"/>
            <w:tcBorders>
              <w:top w:val="single" w:sz="4" w:space="0" w:color="auto"/>
              <w:left w:val="single" w:sz="4" w:space="0" w:color="auto"/>
              <w:right w:val="single" w:sz="4" w:space="0" w:color="auto"/>
            </w:tcBorders>
            <w:vAlign w:val="center"/>
          </w:tcPr>
          <w:p w:rsidR="00411328" w:rsidRPr="00411328" w:rsidRDefault="00411328" w:rsidP="00411328">
            <w:pPr>
              <w:spacing w:line="276" w:lineRule="auto"/>
              <w:ind w:firstLine="0"/>
            </w:pPr>
            <w:r w:rsidRPr="00411328">
              <w:t>Наименование системы</w:t>
            </w:r>
          </w:p>
        </w:tc>
        <w:tc>
          <w:tcPr>
            <w:tcW w:w="4947" w:type="dxa"/>
            <w:gridSpan w:val="4"/>
            <w:tcBorders>
              <w:top w:val="single" w:sz="4" w:space="0" w:color="auto"/>
              <w:left w:val="single" w:sz="4" w:space="0" w:color="auto"/>
              <w:right w:val="single" w:sz="4" w:space="0" w:color="auto"/>
            </w:tcBorders>
          </w:tcPr>
          <w:p w:rsidR="00411328" w:rsidRPr="00411328" w:rsidRDefault="00411328" w:rsidP="00411328">
            <w:pPr>
              <w:spacing w:line="276" w:lineRule="auto"/>
              <w:ind w:firstLine="0"/>
            </w:pPr>
            <w:r w:rsidRPr="00411328">
              <w:t>Расчетные расходы</w:t>
            </w:r>
          </w:p>
        </w:tc>
        <w:tc>
          <w:tcPr>
            <w:tcW w:w="1623" w:type="dxa"/>
            <w:vMerge w:val="restart"/>
            <w:tcBorders>
              <w:top w:val="single" w:sz="4" w:space="0" w:color="auto"/>
              <w:left w:val="single" w:sz="4" w:space="0" w:color="auto"/>
              <w:bottom w:val="single" w:sz="4" w:space="0" w:color="auto"/>
              <w:right w:val="single" w:sz="4" w:space="0" w:color="auto"/>
            </w:tcBorders>
            <w:vAlign w:val="center"/>
          </w:tcPr>
          <w:p w:rsidR="00411328" w:rsidRPr="00411328" w:rsidRDefault="00411328" w:rsidP="00411328">
            <w:pPr>
              <w:spacing w:line="276" w:lineRule="auto"/>
              <w:ind w:firstLine="0"/>
            </w:pPr>
            <w:r w:rsidRPr="00411328">
              <w:t>Примечание</w:t>
            </w:r>
          </w:p>
        </w:tc>
      </w:tr>
      <w:tr w:rsidR="00411328" w:rsidRPr="00411328" w:rsidTr="00411328">
        <w:tc>
          <w:tcPr>
            <w:tcW w:w="3319" w:type="dxa"/>
            <w:vMerge/>
            <w:tcBorders>
              <w:left w:val="single" w:sz="4" w:space="0" w:color="auto"/>
              <w:bottom w:val="single" w:sz="4" w:space="0" w:color="auto"/>
              <w:right w:val="single" w:sz="4" w:space="0" w:color="auto"/>
            </w:tcBorders>
            <w:vAlign w:val="center"/>
          </w:tcPr>
          <w:p w:rsidR="00411328" w:rsidRPr="00411328" w:rsidRDefault="00411328" w:rsidP="00411328">
            <w:pPr>
              <w:spacing w:line="276" w:lineRule="auto"/>
              <w:ind w:firstLine="0"/>
            </w:pPr>
          </w:p>
        </w:tc>
        <w:tc>
          <w:tcPr>
            <w:tcW w:w="1224" w:type="dxa"/>
            <w:tcBorders>
              <w:left w:val="single" w:sz="4" w:space="0" w:color="auto"/>
              <w:bottom w:val="single" w:sz="4" w:space="0" w:color="auto"/>
              <w:right w:val="single" w:sz="4" w:space="0" w:color="auto"/>
            </w:tcBorders>
          </w:tcPr>
          <w:p w:rsidR="00411328" w:rsidRPr="00411328" w:rsidRDefault="00411328" w:rsidP="00411328">
            <w:pPr>
              <w:spacing w:line="276" w:lineRule="auto"/>
              <w:ind w:firstLine="0"/>
            </w:pPr>
            <w:r w:rsidRPr="00411328">
              <w:t>м³/год.</w:t>
            </w:r>
          </w:p>
        </w:tc>
        <w:tc>
          <w:tcPr>
            <w:tcW w:w="1319" w:type="dxa"/>
            <w:tcBorders>
              <w:top w:val="single" w:sz="4" w:space="0" w:color="auto"/>
              <w:left w:val="single" w:sz="4" w:space="0" w:color="auto"/>
              <w:bottom w:val="single" w:sz="4" w:space="0" w:color="auto"/>
              <w:right w:val="single" w:sz="4" w:space="0" w:color="auto"/>
            </w:tcBorders>
            <w:vAlign w:val="center"/>
          </w:tcPr>
          <w:p w:rsidR="00411328" w:rsidRPr="00411328" w:rsidRDefault="00411328" w:rsidP="00411328">
            <w:pPr>
              <w:spacing w:line="276" w:lineRule="auto"/>
              <w:ind w:firstLine="0"/>
            </w:pPr>
            <w:r w:rsidRPr="00411328">
              <w:t>м³/сут.</w:t>
            </w:r>
          </w:p>
        </w:tc>
        <w:tc>
          <w:tcPr>
            <w:tcW w:w="1220" w:type="dxa"/>
            <w:tcBorders>
              <w:top w:val="single" w:sz="4" w:space="0" w:color="auto"/>
              <w:left w:val="single" w:sz="4" w:space="0" w:color="auto"/>
              <w:bottom w:val="single" w:sz="4" w:space="0" w:color="auto"/>
              <w:right w:val="single" w:sz="4" w:space="0" w:color="auto"/>
            </w:tcBorders>
            <w:vAlign w:val="center"/>
          </w:tcPr>
          <w:p w:rsidR="00411328" w:rsidRPr="00411328" w:rsidRDefault="00411328" w:rsidP="00411328">
            <w:pPr>
              <w:spacing w:line="276" w:lineRule="auto"/>
              <w:ind w:firstLine="0"/>
            </w:pPr>
            <w:r w:rsidRPr="00411328">
              <w:t>м³/ч</w:t>
            </w:r>
          </w:p>
        </w:tc>
        <w:tc>
          <w:tcPr>
            <w:tcW w:w="1184" w:type="dxa"/>
            <w:tcBorders>
              <w:top w:val="single" w:sz="4" w:space="0" w:color="auto"/>
              <w:left w:val="single" w:sz="4" w:space="0" w:color="auto"/>
              <w:bottom w:val="single" w:sz="4" w:space="0" w:color="auto"/>
              <w:right w:val="single" w:sz="4" w:space="0" w:color="auto"/>
            </w:tcBorders>
            <w:vAlign w:val="center"/>
          </w:tcPr>
          <w:p w:rsidR="00411328" w:rsidRPr="00411328" w:rsidRDefault="00411328" w:rsidP="00411328">
            <w:pPr>
              <w:spacing w:line="276" w:lineRule="auto"/>
              <w:ind w:firstLine="0"/>
            </w:pPr>
            <w:r w:rsidRPr="00411328">
              <w:t>л/с</w:t>
            </w:r>
          </w:p>
        </w:tc>
        <w:tc>
          <w:tcPr>
            <w:tcW w:w="1623" w:type="dxa"/>
            <w:vMerge/>
            <w:tcBorders>
              <w:top w:val="single" w:sz="4" w:space="0" w:color="auto"/>
              <w:left w:val="single" w:sz="4" w:space="0" w:color="auto"/>
              <w:bottom w:val="single" w:sz="4" w:space="0" w:color="auto"/>
              <w:right w:val="single" w:sz="4" w:space="0" w:color="auto"/>
            </w:tcBorders>
            <w:vAlign w:val="center"/>
          </w:tcPr>
          <w:p w:rsidR="00411328" w:rsidRPr="00411328" w:rsidRDefault="00411328" w:rsidP="00411328">
            <w:pPr>
              <w:spacing w:line="276" w:lineRule="auto"/>
              <w:ind w:firstLine="0"/>
            </w:pPr>
          </w:p>
        </w:tc>
      </w:tr>
      <w:tr w:rsidR="00411328" w:rsidRPr="00411328" w:rsidTr="00411328">
        <w:trPr>
          <w:trHeight w:val="375"/>
        </w:trPr>
        <w:tc>
          <w:tcPr>
            <w:tcW w:w="3319" w:type="dxa"/>
            <w:tcBorders>
              <w:left w:val="single" w:sz="4" w:space="0" w:color="auto"/>
              <w:right w:val="single" w:sz="4" w:space="0" w:color="auto"/>
            </w:tcBorders>
            <w:vAlign w:val="center"/>
          </w:tcPr>
          <w:p w:rsidR="00411328" w:rsidRPr="00411328" w:rsidRDefault="00411328" w:rsidP="00411328">
            <w:pPr>
              <w:spacing w:line="276" w:lineRule="auto"/>
              <w:ind w:firstLine="0"/>
            </w:pPr>
            <w:r w:rsidRPr="00411328">
              <w:t>Очищенные бытовые сточных воды от КОС (система К13)</w:t>
            </w:r>
          </w:p>
        </w:tc>
        <w:tc>
          <w:tcPr>
            <w:tcW w:w="1224" w:type="dxa"/>
            <w:tcBorders>
              <w:left w:val="single" w:sz="4" w:space="0" w:color="auto"/>
              <w:right w:val="single" w:sz="4" w:space="0" w:color="auto"/>
            </w:tcBorders>
            <w:vAlign w:val="center"/>
          </w:tcPr>
          <w:p w:rsidR="00411328" w:rsidRPr="00411328" w:rsidRDefault="00411328" w:rsidP="00411328">
            <w:pPr>
              <w:spacing w:line="276" w:lineRule="auto"/>
              <w:ind w:firstLine="0"/>
            </w:pPr>
            <w:r w:rsidRPr="00411328">
              <w:t>-</w:t>
            </w:r>
          </w:p>
        </w:tc>
        <w:tc>
          <w:tcPr>
            <w:tcW w:w="1319" w:type="dxa"/>
            <w:tcBorders>
              <w:top w:val="single" w:sz="4" w:space="0" w:color="auto"/>
              <w:left w:val="single" w:sz="4" w:space="0" w:color="auto"/>
              <w:bottom w:val="single" w:sz="4" w:space="0" w:color="auto"/>
              <w:right w:val="single" w:sz="4" w:space="0" w:color="auto"/>
            </w:tcBorders>
            <w:vAlign w:val="center"/>
          </w:tcPr>
          <w:p w:rsidR="00411328" w:rsidRPr="00411328" w:rsidRDefault="00411328" w:rsidP="00411328">
            <w:pPr>
              <w:spacing w:line="276" w:lineRule="auto"/>
              <w:ind w:firstLine="0"/>
            </w:pPr>
            <w:r w:rsidRPr="00411328">
              <w:t>40,0</w:t>
            </w:r>
          </w:p>
        </w:tc>
        <w:tc>
          <w:tcPr>
            <w:tcW w:w="1220" w:type="dxa"/>
            <w:tcBorders>
              <w:top w:val="single" w:sz="4" w:space="0" w:color="auto"/>
              <w:left w:val="single" w:sz="4" w:space="0" w:color="auto"/>
              <w:bottom w:val="single" w:sz="4" w:space="0" w:color="auto"/>
              <w:right w:val="single" w:sz="4" w:space="0" w:color="auto"/>
            </w:tcBorders>
            <w:vAlign w:val="center"/>
          </w:tcPr>
          <w:p w:rsidR="00411328" w:rsidRPr="00411328" w:rsidRDefault="00411328" w:rsidP="00411328">
            <w:pPr>
              <w:spacing w:line="276" w:lineRule="auto"/>
              <w:ind w:firstLine="0"/>
            </w:pPr>
            <w:r w:rsidRPr="00411328">
              <w:t>5,0</w:t>
            </w:r>
          </w:p>
        </w:tc>
        <w:tc>
          <w:tcPr>
            <w:tcW w:w="1184" w:type="dxa"/>
            <w:tcBorders>
              <w:top w:val="single" w:sz="4" w:space="0" w:color="auto"/>
              <w:left w:val="single" w:sz="4" w:space="0" w:color="auto"/>
              <w:bottom w:val="single" w:sz="4" w:space="0" w:color="auto"/>
              <w:right w:val="single" w:sz="4" w:space="0" w:color="auto"/>
            </w:tcBorders>
            <w:vAlign w:val="center"/>
          </w:tcPr>
          <w:p w:rsidR="00411328" w:rsidRPr="00411328" w:rsidRDefault="00411328" w:rsidP="00411328">
            <w:pPr>
              <w:spacing w:line="276" w:lineRule="auto"/>
              <w:ind w:firstLine="0"/>
            </w:pPr>
            <w:r w:rsidRPr="00411328">
              <w:t>2,0</w:t>
            </w:r>
          </w:p>
        </w:tc>
        <w:tc>
          <w:tcPr>
            <w:tcW w:w="1623" w:type="dxa"/>
            <w:tcBorders>
              <w:top w:val="single" w:sz="4" w:space="0" w:color="auto"/>
              <w:left w:val="single" w:sz="4" w:space="0" w:color="auto"/>
              <w:bottom w:val="single" w:sz="4" w:space="0" w:color="auto"/>
              <w:right w:val="single" w:sz="4" w:space="0" w:color="auto"/>
            </w:tcBorders>
            <w:vAlign w:val="center"/>
          </w:tcPr>
          <w:p w:rsidR="00411328" w:rsidRPr="00411328" w:rsidRDefault="00411328" w:rsidP="00411328">
            <w:pPr>
              <w:spacing w:line="276" w:lineRule="auto"/>
              <w:ind w:firstLine="0"/>
            </w:pPr>
          </w:p>
        </w:tc>
      </w:tr>
      <w:tr w:rsidR="00411328" w:rsidRPr="00411328" w:rsidTr="00411328">
        <w:trPr>
          <w:trHeight w:val="375"/>
        </w:trPr>
        <w:tc>
          <w:tcPr>
            <w:tcW w:w="3319" w:type="dxa"/>
            <w:tcBorders>
              <w:left w:val="single" w:sz="4" w:space="0" w:color="auto"/>
              <w:right w:val="single" w:sz="4" w:space="0" w:color="auto"/>
            </w:tcBorders>
            <w:vAlign w:val="center"/>
          </w:tcPr>
          <w:p w:rsidR="00411328" w:rsidRPr="00411328" w:rsidRDefault="00411328" w:rsidP="00411328">
            <w:pPr>
              <w:spacing w:line="276" w:lineRule="auto"/>
              <w:ind w:firstLine="0"/>
            </w:pPr>
            <w:r w:rsidRPr="00411328">
              <w:t>Очищенные ливневые сточные воды от ЛОС (система К2)</w:t>
            </w:r>
          </w:p>
        </w:tc>
        <w:tc>
          <w:tcPr>
            <w:tcW w:w="1224" w:type="dxa"/>
            <w:tcBorders>
              <w:left w:val="single" w:sz="4" w:space="0" w:color="auto"/>
              <w:right w:val="single" w:sz="4" w:space="0" w:color="auto"/>
            </w:tcBorders>
            <w:vAlign w:val="center"/>
          </w:tcPr>
          <w:p w:rsidR="00411328" w:rsidRPr="00411328" w:rsidRDefault="00411328" w:rsidP="00411328">
            <w:pPr>
              <w:spacing w:line="276" w:lineRule="auto"/>
              <w:ind w:firstLine="0"/>
            </w:pPr>
            <w:r w:rsidRPr="00411328">
              <w:t>603,7</w:t>
            </w:r>
          </w:p>
        </w:tc>
        <w:tc>
          <w:tcPr>
            <w:tcW w:w="1319" w:type="dxa"/>
            <w:tcBorders>
              <w:top w:val="single" w:sz="4" w:space="0" w:color="auto"/>
              <w:left w:val="single" w:sz="4" w:space="0" w:color="auto"/>
              <w:bottom w:val="single" w:sz="4" w:space="0" w:color="auto"/>
              <w:right w:val="single" w:sz="4" w:space="0" w:color="auto"/>
            </w:tcBorders>
            <w:vAlign w:val="center"/>
          </w:tcPr>
          <w:p w:rsidR="00411328" w:rsidRPr="00411328" w:rsidRDefault="00411328" w:rsidP="00411328">
            <w:pPr>
              <w:spacing w:line="276" w:lineRule="auto"/>
              <w:ind w:firstLine="0"/>
            </w:pPr>
            <w:r w:rsidRPr="00411328">
              <w:t>28,2</w:t>
            </w:r>
          </w:p>
        </w:tc>
        <w:tc>
          <w:tcPr>
            <w:tcW w:w="1220" w:type="dxa"/>
            <w:tcBorders>
              <w:top w:val="single" w:sz="4" w:space="0" w:color="auto"/>
              <w:left w:val="single" w:sz="4" w:space="0" w:color="auto"/>
              <w:bottom w:val="single" w:sz="4" w:space="0" w:color="auto"/>
              <w:right w:val="single" w:sz="4" w:space="0" w:color="auto"/>
            </w:tcBorders>
            <w:vAlign w:val="center"/>
          </w:tcPr>
          <w:p w:rsidR="00411328" w:rsidRPr="00411328" w:rsidRDefault="00411328" w:rsidP="00411328">
            <w:pPr>
              <w:spacing w:line="276" w:lineRule="auto"/>
              <w:ind w:firstLine="0"/>
            </w:pPr>
            <w:r w:rsidRPr="00411328">
              <w:t>8,0</w:t>
            </w:r>
          </w:p>
        </w:tc>
        <w:tc>
          <w:tcPr>
            <w:tcW w:w="1184" w:type="dxa"/>
            <w:tcBorders>
              <w:top w:val="single" w:sz="4" w:space="0" w:color="auto"/>
              <w:left w:val="single" w:sz="4" w:space="0" w:color="auto"/>
              <w:bottom w:val="single" w:sz="4" w:space="0" w:color="auto"/>
              <w:right w:val="single" w:sz="4" w:space="0" w:color="auto"/>
            </w:tcBorders>
            <w:vAlign w:val="center"/>
          </w:tcPr>
          <w:p w:rsidR="00411328" w:rsidRPr="00411328" w:rsidRDefault="00411328" w:rsidP="00411328">
            <w:pPr>
              <w:spacing w:line="276" w:lineRule="auto"/>
              <w:ind w:firstLine="0"/>
            </w:pPr>
            <w:r w:rsidRPr="00411328">
              <w:t>4,6</w:t>
            </w:r>
          </w:p>
        </w:tc>
        <w:tc>
          <w:tcPr>
            <w:tcW w:w="1623" w:type="dxa"/>
            <w:tcBorders>
              <w:top w:val="single" w:sz="4" w:space="0" w:color="auto"/>
              <w:left w:val="single" w:sz="4" w:space="0" w:color="auto"/>
              <w:bottom w:val="single" w:sz="4" w:space="0" w:color="auto"/>
              <w:right w:val="single" w:sz="4" w:space="0" w:color="auto"/>
            </w:tcBorders>
            <w:vAlign w:val="center"/>
          </w:tcPr>
          <w:p w:rsidR="00411328" w:rsidRPr="00411328" w:rsidRDefault="00411328" w:rsidP="00411328">
            <w:pPr>
              <w:spacing w:line="276" w:lineRule="auto"/>
              <w:ind w:firstLine="0"/>
            </w:pPr>
          </w:p>
        </w:tc>
      </w:tr>
      <w:tr w:rsidR="00411328" w:rsidRPr="00411328" w:rsidTr="00411328">
        <w:trPr>
          <w:trHeight w:val="375"/>
        </w:trPr>
        <w:tc>
          <w:tcPr>
            <w:tcW w:w="3319" w:type="dxa"/>
            <w:tcBorders>
              <w:left w:val="single" w:sz="4" w:space="0" w:color="auto"/>
              <w:right w:val="single" w:sz="4" w:space="0" w:color="auto"/>
            </w:tcBorders>
            <w:vAlign w:val="center"/>
          </w:tcPr>
          <w:p w:rsidR="00411328" w:rsidRPr="00411328" w:rsidRDefault="00411328" w:rsidP="00411328">
            <w:pPr>
              <w:spacing w:line="276" w:lineRule="auto"/>
              <w:ind w:firstLine="0"/>
            </w:pPr>
            <w:r w:rsidRPr="00411328">
              <w:t>Итого (система К13Н):</w:t>
            </w:r>
          </w:p>
        </w:tc>
        <w:tc>
          <w:tcPr>
            <w:tcW w:w="1224" w:type="dxa"/>
            <w:tcBorders>
              <w:left w:val="single" w:sz="4" w:space="0" w:color="auto"/>
              <w:right w:val="single" w:sz="4" w:space="0" w:color="auto"/>
            </w:tcBorders>
            <w:vAlign w:val="center"/>
          </w:tcPr>
          <w:p w:rsidR="00411328" w:rsidRPr="00411328" w:rsidRDefault="00411328" w:rsidP="00411328">
            <w:pPr>
              <w:spacing w:line="276" w:lineRule="auto"/>
              <w:ind w:firstLine="0"/>
            </w:pPr>
            <w:r w:rsidRPr="00411328">
              <w:t>-</w:t>
            </w:r>
          </w:p>
        </w:tc>
        <w:tc>
          <w:tcPr>
            <w:tcW w:w="1319" w:type="dxa"/>
            <w:tcBorders>
              <w:top w:val="single" w:sz="4" w:space="0" w:color="auto"/>
              <w:left w:val="single" w:sz="4" w:space="0" w:color="auto"/>
              <w:bottom w:val="single" w:sz="4" w:space="0" w:color="auto"/>
              <w:right w:val="single" w:sz="4" w:space="0" w:color="auto"/>
            </w:tcBorders>
            <w:vAlign w:val="center"/>
          </w:tcPr>
          <w:p w:rsidR="00411328" w:rsidRPr="00411328" w:rsidRDefault="00411328" w:rsidP="00411328">
            <w:pPr>
              <w:spacing w:line="276" w:lineRule="auto"/>
              <w:ind w:firstLine="0"/>
            </w:pPr>
            <w:r w:rsidRPr="00411328">
              <w:t>68,2</w:t>
            </w:r>
          </w:p>
        </w:tc>
        <w:tc>
          <w:tcPr>
            <w:tcW w:w="1220" w:type="dxa"/>
            <w:tcBorders>
              <w:top w:val="single" w:sz="4" w:space="0" w:color="auto"/>
              <w:left w:val="single" w:sz="4" w:space="0" w:color="auto"/>
              <w:bottom w:val="single" w:sz="4" w:space="0" w:color="auto"/>
              <w:right w:val="single" w:sz="4" w:space="0" w:color="auto"/>
            </w:tcBorders>
            <w:vAlign w:val="center"/>
          </w:tcPr>
          <w:p w:rsidR="00411328" w:rsidRPr="00411328" w:rsidRDefault="00411328" w:rsidP="00411328">
            <w:pPr>
              <w:spacing w:line="276" w:lineRule="auto"/>
              <w:ind w:firstLine="0"/>
            </w:pPr>
            <w:r w:rsidRPr="00411328">
              <w:t>13,0</w:t>
            </w:r>
          </w:p>
        </w:tc>
        <w:tc>
          <w:tcPr>
            <w:tcW w:w="1184" w:type="dxa"/>
            <w:tcBorders>
              <w:top w:val="single" w:sz="4" w:space="0" w:color="auto"/>
              <w:left w:val="single" w:sz="4" w:space="0" w:color="auto"/>
              <w:bottom w:val="single" w:sz="4" w:space="0" w:color="auto"/>
              <w:right w:val="single" w:sz="4" w:space="0" w:color="auto"/>
            </w:tcBorders>
            <w:vAlign w:val="center"/>
          </w:tcPr>
          <w:p w:rsidR="00411328" w:rsidRPr="00411328" w:rsidRDefault="00411328" w:rsidP="00411328">
            <w:pPr>
              <w:spacing w:line="276" w:lineRule="auto"/>
              <w:ind w:firstLine="0"/>
            </w:pPr>
            <w:r w:rsidRPr="00411328">
              <w:t>6,6</w:t>
            </w:r>
          </w:p>
        </w:tc>
        <w:tc>
          <w:tcPr>
            <w:tcW w:w="1623" w:type="dxa"/>
            <w:tcBorders>
              <w:top w:val="single" w:sz="4" w:space="0" w:color="auto"/>
              <w:left w:val="single" w:sz="4" w:space="0" w:color="auto"/>
              <w:bottom w:val="single" w:sz="4" w:space="0" w:color="auto"/>
              <w:right w:val="single" w:sz="4" w:space="0" w:color="auto"/>
            </w:tcBorders>
            <w:vAlign w:val="center"/>
          </w:tcPr>
          <w:p w:rsidR="00411328" w:rsidRPr="00411328" w:rsidRDefault="00411328" w:rsidP="00411328">
            <w:pPr>
              <w:spacing w:line="276" w:lineRule="auto"/>
              <w:ind w:firstLine="0"/>
            </w:pPr>
          </w:p>
        </w:tc>
      </w:tr>
    </w:tbl>
    <w:p w:rsidR="00411328" w:rsidRPr="00411328" w:rsidRDefault="00411328" w:rsidP="00411328">
      <w:pPr>
        <w:spacing w:line="276" w:lineRule="auto"/>
        <w:ind w:firstLine="708"/>
        <w:rPr>
          <w:sz w:val="28"/>
          <w:szCs w:val="28"/>
        </w:rPr>
      </w:pPr>
      <w:r w:rsidRPr="00411328">
        <w:rPr>
          <w:sz w:val="28"/>
          <w:szCs w:val="28"/>
        </w:rPr>
        <w:t>Проектируемая канализационная насосная станция (КНС) принята производительностью – 16,0 м3/ч. Увеличенная производительность принята для возможности обеспечения пиковых расходов сточных вод, а также на перспективу развития канализационной сети микрорайона. Вместимость подземного резервуара КНС – 4,7м3.</w:t>
      </w:r>
    </w:p>
    <w:p w:rsidR="00411328" w:rsidRPr="00411328" w:rsidRDefault="00411328" w:rsidP="00411328">
      <w:pPr>
        <w:spacing w:line="276" w:lineRule="auto"/>
        <w:ind w:firstLine="708"/>
        <w:rPr>
          <w:sz w:val="28"/>
          <w:szCs w:val="28"/>
        </w:rPr>
      </w:pPr>
      <w:r w:rsidRPr="00411328">
        <w:rPr>
          <w:sz w:val="28"/>
          <w:szCs w:val="28"/>
        </w:rPr>
        <w:t>Протяженность трассы линейного участка проектируемого напорного выпуска в реку К13Н составляет:</w:t>
      </w:r>
    </w:p>
    <w:tbl>
      <w:tblPr>
        <w:tblW w:w="8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
        <w:gridCol w:w="4685"/>
        <w:gridCol w:w="1418"/>
        <w:gridCol w:w="1934"/>
      </w:tblGrid>
      <w:tr w:rsidR="00411328" w:rsidRPr="00411328" w:rsidTr="00802357">
        <w:trPr>
          <w:trHeight w:val="404"/>
          <w:jc w:val="center"/>
        </w:trPr>
        <w:tc>
          <w:tcPr>
            <w:tcW w:w="937" w:type="dxa"/>
            <w:shd w:val="clear" w:color="auto" w:fill="auto"/>
          </w:tcPr>
          <w:p w:rsidR="00411328" w:rsidRPr="00411328" w:rsidRDefault="00411328" w:rsidP="00411328">
            <w:pPr>
              <w:spacing w:line="276" w:lineRule="auto"/>
              <w:ind w:firstLine="0"/>
            </w:pPr>
            <w:r w:rsidRPr="00411328">
              <w:t>№ п/п</w:t>
            </w:r>
          </w:p>
        </w:tc>
        <w:tc>
          <w:tcPr>
            <w:tcW w:w="4685" w:type="dxa"/>
            <w:shd w:val="clear" w:color="auto" w:fill="auto"/>
            <w:vAlign w:val="center"/>
          </w:tcPr>
          <w:p w:rsidR="00411328" w:rsidRPr="00411328" w:rsidRDefault="00411328" w:rsidP="00411328">
            <w:pPr>
              <w:spacing w:line="276" w:lineRule="auto"/>
              <w:ind w:firstLine="0"/>
            </w:pPr>
            <w:r w:rsidRPr="00411328">
              <w:t>Показатель</w:t>
            </w:r>
          </w:p>
        </w:tc>
        <w:tc>
          <w:tcPr>
            <w:tcW w:w="1418" w:type="dxa"/>
            <w:shd w:val="clear" w:color="auto" w:fill="auto"/>
            <w:vAlign w:val="center"/>
          </w:tcPr>
          <w:p w:rsidR="00411328" w:rsidRPr="00411328" w:rsidRDefault="00411328" w:rsidP="00411328">
            <w:pPr>
              <w:spacing w:line="276" w:lineRule="auto"/>
              <w:ind w:firstLine="0"/>
            </w:pPr>
            <w:r w:rsidRPr="00411328">
              <w:t>Ед. изм.</w:t>
            </w:r>
          </w:p>
        </w:tc>
        <w:tc>
          <w:tcPr>
            <w:tcW w:w="1934" w:type="dxa"/>
            <w:shd w:val="clear" w:color="auto" w:fill="auto"/>
            <w:vAlign w:val="center"/>
          </w:tcPr>
          <w:p w:rsidR="00411328" w:rsidRPr="00411328" w:rsidRDefault="00411328" w:rsidP="00411328">
            <w:pPr>
              <w:spacing w:line="276" w:lineRule="auto"/>
              <w:ind w:firstLine="0"/>
            </w:pPr>
            <w:r w:rsidRPr="00411328">
              <w:t>Значение</w:t>
            </w:r>
          </w:p>
        </w:tc>
      </w:tr>
      <w:tr w:rsidR="00411328" w:rsidRPr="00411328" w:rsidTr="00802357">
        <w:trPr>
          <w:jc w:val="center"/>
        </w:trPr>
        <w:tc>
          <w:tcPr>
            <w:tcW w:w="937" w:type="dxa"/>
            <w:shd w:val="clear" w:color="auto" w:fill="auto"/>
          </w:tcPr>
          <w:p w:rsidR="00411328" w:rsidRPr="00411328" w:rsidRDefault="00411328" w:rsidP="00411328">
            <w:pPr>
              <w:spacing w:line="276" w:lineRule="auto"/>
              <w:ind w:firstLine="0"/>
            </w:pPr>
            <w:r w:rsidRPr="00411328">
              <w:t>1.1</w:t>
            </w:r>
          </w:p>
        </w:tc>
        <w:tc>
          <w:tcPr>
            <w:tcW w:w="4685" w:type="dxa"/>
            <w:shd w:val="clear" w:color="auto" w:fill="auto"/>
          </w:tcPr>
          <w:p w:rsidR="00411328" w:rsidRPr="00411328" w:rsidRDefault="00411328" w:rsidP="00411328">
            <w:pPr>
              <w:spacing w:line="276" w:lineRule="auto"/>
              <w:ind w:firstLine="0"/>
            </w:pPr>
            <w:r w:rsidRPr="00411328">
              <w:t>Протяженность в т.ч:</w:t>
            </w:r>
          </w:p>
        </w:tc>
        <w:tc>
          <w:tcPr>
            <w:tcW w:w="1418" w:type="dxa"/>
            <w:shd w:val="clear" w:color="auto" w:fill="auto"/>
            <w:vAlign w:val="center"/>
          </w:tcPr>
          <w:p w:rsidR="00411328" w:rsidRPr="00411328" w:rsidRDefault="00411328" w:rsidP="00411328">
            <w:pPr>
              <w:spacing w:line="276" w:lineRule="auto"/>
              <w:ind w:firstLine="0"/>
            </w:pPr>
            <w:r w:rsidRPr="00411328">
              <w:t>м</w:t>
            </w:r>
          </w:p>
        </w:tc>
        <w:tc>
          <w:tcPr>
            <w:tcW w:w="1934" w:type="dxa"/>
            <w:shd w:val="clear" w:color="auto" w:fill="auto"/>
            <w:vAlign w:val="center"/>
          </w:tcPr>
          <w:p w:rsidR="00411328" w:rsidRPr="00411328" w:rsidRDefault="00411328" w:rsidP="00411328">
            <w:pPr>
              <w:spacing w:line="276" w:lineRule="auto"/>
              <w:ind w:firstLine="0"/>
            </w:pPr>
            <w:r w:rsidRPr="00411328">
              <w:t>514,8</w:t>
            </w:r>
          </w:p>
        </w:tc>
      </w:tr>
      <w:tr w:rsidR="00411328" w:rsidRPr="00411328" w:rsidTr="00802357">
        <w:trPr>
          <w:jc w:val="center"/>
        </w:trPr>
        <w:tc>
          <w:tcPr>
            <w:tcW w:w="937" w:type="dxa"/>
            <w:shd w:val="clear" w:color="auto" w:fill="auto"/>
          </w:tcPr>
          <w:p w:rsidR="00411328" w:rsidRPr="00411328" w:rsidRDefault="00411328" w:rsidP="00411328">
            <w:pPr>
              <w:spacing w:line="276" w:lineRule="auto"/>
              <w:ind w:firstLine="0"/>
            </w:pPr>
          </w:p>
        </w:tc>
        <w:tc>
          <w:tcPr>
            <w:tcW w:w="4685" w:type="dxa"/>
            <w:shd w:val="clear" w:color="auto" w:fill="auto"/>
            <w:vAlign w:val="center"/>
          </w:tcPr>
          <w:p w:rsidR="00411328" w:rsidRPr="00411328" w:rsidRDefault="00411328" w:rsidP="00411328">
            <w:pPr>
              <w:spacing w:line="276" w:lineRule="auto"/>
              <w:ind w:firstLine="0"/>
            </w:pPr>
            <w:r w:rsidRPr="00411328">
              <w:t>диаметр п/э 160мм. (в двутрубном исполнении)</w:t>
            </w:r>
          </w:p>
        </w:tc>
        <w:tc>
          <w:tcPr>
            <w:tcW w:w="1418" w:type="dxa"/>
            <w:shd w:val="clear" w:color="auto" w:fill="auto"/>
            <w:vAlign w:val="center"/>
          </w:tcPr>
          <w:p w:rsidR="00411328" w:rsidRPr="00411328" w:rsidRDefault="00411328" w:rsidP="00411328">
            <w:pPr>
              <w:spacing w:line="276" w:lineRule="auto"/>
              <w:ind w:firstLine="0"/>
            </w:pPr>
            <w:r w:rsidRPr="00411328">
              <w:t>м</w:t>
            </w:r>
          </w:p>
        </w:tc>
        <w:tc>
          <w:tcPr>
            <w:tcW w:w="1934" w:type="dxa"/>
            <w:shd w:val="clear" w:color="auto" w:fill="auto"/>
            <w:vAlign w:val="center"/>
          </w:tcPr>
          <w:p w:rsidR="00411328" w:rsidRPr="00411328" w:rsidRDefault="00411328" w:rsidP="00411328">
            <w:pPr>
              <w:spacing w:line="276" w:lineRule="auto"/>
              <w:ind w:firstLine="0"/>
            </w:pPr>
            <w:r w:rsidRPr="00411328">
              <w:t>514,8</w:t>
            </w:r>
          </w:p>
        </w:tc>
      </w:tr>
    </w:tbl>
    <w:p w:rsidR="00411328" w:rsidRPr="00411328" w:rsidRDefault="00411328" w:rsidP="00411328">
      <w:pPr>
        <w:spacing w:line="276" w:lineRule="auto"/>
        <w:ind w:firstLine="708"/>
        <w:rPr>
          <w:sz w:val="28"/>
          <w:szCs w:val="28"/>
        </w:rPr>
      </w:pPr>
      <w:r w:rsidRPr="00411328">
        <w:rPr>
          <w:sz w:val="28"/>
          <w:szCs w:val="28"/>
        </w:rPr>
        <w:t xml:space="preserve">Диаметр напорного участка принят исходя из допустимой скорости движения жидкости в трубопроводе и из допустимой потери давления по длине участка, учитывая геометрический подъем (который отсутствует). </w:t>
      </w:r>
    </w:p>
    <w:p w:rsidR="00411328" w:rsidRPr="00411328" w:rsidRDefault="00411328" w:rsidP="00411328">
      <w:pPr>
        <w:spacing w:line="276" w:lineRule="auto"/>
        <w:ind w:firstLine="708"/>
        <w:rPr>
          <w:sz w:val="28"/>
          <w:szCs w:val="28"/>
        </w:rPr>
      </w:pPr>
    </w:p>
    <w:p w:rsidR="00D53D3D" w:rsidRDefault="00D53D3D" w:rsidP="00411328">
      <w:pPr>
        <w:widowControl w:val="0"/>
        <w:spacing w:line="276" w:lineRule="auto"/>
        <w:ind w:right="-20" w:firstLine="708"/>
        <w:rPr>
          <w:sz w:val="28"/>
          <w:szCs w:val="28"/>
        </w:rPr>
      </w:pPr>
      <w:r>
        <w:rPr>
          <w:sz w:val="28"/>
          <w:szCs w:val="28"/>
        </w:rPr>
        <w:t xml:space="preserve">2.2. </w:t>
      </w:r>
      <w:r w:rsidRPr="00C4095B">
        <w:rPr>
          <w:sz w:val="28"/>
          <w:szCs w:val="28"/>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2E5156" w:rsidRDefault="002E5156" w:rsidP="00411328">
      <w:pPr>
        <w:widowControl w:val="0"/>
        <w:spacing w:line="276" w:lineRule="auto"/>
        <w:ind w:right="-20" w:firstLine="708"/>
        <w:rPr>
          <w:sz w:val="28"/>
          <w:szCs w:val="28"/>
        </w:rPr>
      </w:pPr>
    </w:p>
    <w:p w:rsidR="00411328" w:rsidRPr="00411328" w:rsidRDefault="00411328" w:rsidP="00411328">
      <w:pPr>
        <w:spacing w:line="276" w:lineRule="auto"/>
        <w:ind w:firstLine="708"/>
        <w:rPr>
          <w:sz w:val="28"/>
          <w:szCs w:val="28"/>
        </w:rPr>
      </w:pPr>
      <w:r w:rsidRPr="00411328">
        <w:rPr>
          <w:sz w:val="28"/>
          <w:szCs w:val="28"/>
        </w:rPr>
        <w:lastRenderedPageBreak/>
        <w:t>В административном отношении участки проектирования линейного объекта входит в состав Ханты-Мансийского района Ханты-Мансийского автономного округа-Югры Тюменской области Российской Федерации (см. Схема расположения элементов планировочной структуры в составе раздела 3).</w:t>
      </w:r>
    </w:p>
    <w:p w:rsidR="00411328" w:rsidRPr="00411328" w:rsidRDefault="00411328" w:rsidP="00411328">
      <w:pPr>
        <w:spacing w:line="276" w:lineRule="auto"/>
        <w:ind w:firstLine="0"/>
        <w:rPr>
          <w:sz w:val="28"/>
          <w:szCs w:val="28"/>
        </w:rPr>
      </w:pPr>
    </w:p>
    <w:p w:rsidR="00D53D3D" w:rsidRDefault="00D53D3D" w:rsidP="002E5156">
      <w:pPr>
        <w:widowControl w:val="0"/>
        <w:spacing w:line="276" w:lineRule="auto"/>
        <w:ind w:right="-20" w:firstLine="708"/>
        <w:rPr>
          <w:sz w:val="28"/>
          <w:szCs w:val="28"/>
        </w:rPr>
      </w:pPr>
      <w:r>
        <w:rPr>
          <w:sz w:val="28"/>
          <w:szCs w:val="28"/>
        </w:rPr>
        <w:t xml:space="preserve">2.3. </w:t>
      </w:r>
      <w:r w:rsidRPr="00C4095B">
        <w:rPr>
          <w:sz w:val="28"/>
          <w:szCs w:val="28"/>
        </w:rPr>
        <w:t>Перечень координат характерных точек границ зон планируемого размещения линейных объектов</w:t>
      </w:r>
    </w:p>
    <w:p w:rsidR="002E5156" w:rsidRDefault="002E5156" w:rsidP="002E5156">
      <w:pPr>
        <w:widowControl w:val="0"/>
        <w:spacing w:line="276" w:lineRule="auto"/>
        <w:ind w:right="-20" w:firstLine="708"/>
        <w:rPr>
          <w:sz w:val="28"/>
          <w:szCs w:val="28"/>
        </w:rPr>
      </w:pPr>
    </w:p>
    <w:p w:rsidR="002E5156" w:rsidRDefault="002E5156" w:rsidP="002E5156">
      <w:pPr>
        <w:spacing w:line="276" w:lineRule="auto"/>
        <w:ind w:firstLine="708"/>
        <w:rPr>
          <w:sz w:val="28"/>
          <w:szCs w:val="28"/>
        </w:rPr>
      </w:pPr>
      <w:r w:rsidRPr="002E5156">
        <w:rPr>
          <w:sz w:val="28"/>
          <w:szCs w:val="28"/>
        </w:rPr>
        <w:t>Таблица 1 - Ведомость координат точек границ зон планируемого размещения линейного объекта</w:t>
      </w:r>
    </w:p>
    <w:tbl>
      <w:tblPr>
        <w:tblW w:w="0" w:type="auto"/>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1"/>
        <w:gridCol w:w="2694"/>
        <w:gridCol w:w="2976"/>
      </w:tblGrid>
      <w:tr w:rsidR="002E5156" w:rsidRPr="002E5156" w:rsidTr="00802357">
        <w:tc>
          <w:tcPr>
            <w:tcW w:w="1331" w:type="dxa"/>
          </w:tcPr>
          <w:p w:rsidR="002E5156" w:rsidRPr="002E5156" w:rsidRDefault="002E5156" w:rsidP="002E5156">
            <w:pPr>
              <w:ind w:firstLine="0"/>
              <w:jc w:val="center"/>
            </w:pPr>
            <w:r w:rsidRPr="002E5156">
              <w:t>№</w:t>
            </w:r>
          </w:p>
        </w:tc>
        <w:tc>
          <w:tcPr>
            <w:tcW w:w="2694" w:type="dxa"/>
          </w:tcPr>
          <w:p w:rsidR="002E5156" w:rsidRPr="002E5156" w:rsidRDefault="002E5156" w:rsidP="002E5156">
            <w:pPr>
              <w:ind w:firstLine="0"/>
              <w:jc w:val="center"/>
            </w:pPr>
            <w:r w:rsidRPr="002E5156">
              <w:t>Х</w:t>
            </w:r>
          </w:p>
        </w:tc>
        <w:tc>
          <w:tcPr>
            <w:tcW w:w="2976" w:type="dxa"/>
          </w:tcPr>
          <w:p w:rsidR="002E5156" w:rsidRPr="002E5156" w:rsidRDefault="002E5156" w:rsidP="002E5156">
            <w:pPr>
              <w:ind w:firstLine="0"/>
              <w:jc w:val="center"/>
            </w:pPr>
            <w:r w:rsidRPr="002E5156">
              <w:t>У</w:t>
            </w:r>
          </w:p>
        </w:tc>
      </w:tr>
      <w:tr w:rsidR="002E5156" w:rsidRPr="002E5156" w:rsidTr="00802357">
        <w:tc>
          <w:tcPr>
            <w:tcW w:w="1331" w:type="dxa"/>
            <w:vAlign w:val="center"/>
          </w:tcPr>
          <w:p w:rsidR="002E5156" w:rsidRPr="002E5156" w:rsidRDefault="002E5156" w:rsidP="002E5156">
            <w:pPr>
              <w:ind w:firstLine="0"/>
              <w:jc w:val="center"/>
            </w:pPr>
            <w:r w:rsidRPr="002E5156">
              <w:t>1</w:t>
            </w:r>
          </w:p>
        </w:tc>
        <w:tc>
          <w:tcPr>
            <w:tcW w:w="2694" w:type="dxa"/>
            <w:vAlign w:val="center"/>
          </w:tcPr>
          <w:p w:rsidR="002E5156" w:rsidRPr="002E5156" w:rsidRDefault="002E5156" w:rsidP="002E5156">
            <w:pPr>
              <w:ind w:firstLine="0"/>
              <w:jc w:val="center"/>
            </w:pPr>
            <w:r w:rsidRPr="002E5156">
              <w:t>966762.68</w:t>
            </w:r>
          </w:p>
        </w:tc>
        <w:tc>
          <w:tcPr>
            <w:tcW w:w="2976" w:type="dxa"/>
            <w:vAlign w:val="center"/>
          </w:tcPr>
          <w:p w:rsidR="002E5156" w:rsidRPr="002E5156" w:rsidRDefault="002E5156" w:rsidP="002E5156">
            <w:pPr>
              <w:ind w:firstLine="0"/>
              <w:jc w:val="center"/>
            </w:pPr>
            <w:r w:rsidRPr="002E5156">
              <w:t>2639281.70</w:t>
            </w:r>
          </w:p>
        </w:tc>
      </w:tr>
      <w:tr w:rsidR="002E5156" w:rsidRPr="002E5156" w:rsidTr="00802357">
        <w:trPr>
          <w:trHeight w:val="306"/>
        </w:trPr>
        <w:tc>
          <w:tcPr>
            <w:tcW w:w="1331" w:type="dxa"/>
            <w:vAlign w:val="center"/>
          </w:tcPr>
          <w:p w:rsidR="002E5156" w:rsidRPr="002E5156" w:rsidRDefault="002E5156" w:rsidP="002E5156">
            <w:pPr>
              <w:ind w:firstLine="0"/>
              <w:jc w:val="center"/>
            </w:pPr>
            <w:r w:rsidRPr="002E5156">
              <w:t>2</w:t>
            </w:r>
          </w:p>
        </w:tc>
        <w:tc>
          <w:tcPr>
            <w:tcW w:w="2694" w:type="dxa"/>
            <w:vAlign w:val="center"/>
          </w:tcPr>
          <w:p w:rsidR="002E5156" w:rsidRPr="002E5156" w:rsidRDefault="002E5156" w:rsidP="002E5156">
            <w:pPr>
              <w:ind w:firstLine="0"/>
              <w:jc w:val="center"/>
            </w:pPr>
            <w:r w:rsidRPr="002E5156">
              <w:t>966761.83</w:t>
            </w:r>
          </w:p>
        </w:tc>
        <w:tc>
          <w:tcPr>
            <w:tcW w:w="2976" w:type="dxa"/>
            <w:vAlign w:val="center"/>
          </w:tcPr>
          <w:p w:rsidR="002E5156" w:rsidRPr="002E5156" w:rsidRDefault="002E5156" w:rsidP="002E5156">
            <w:pPr>
              <w:ind w:firstLine="0"/>
              <w:jc w:val="center"/>
            </w:pPr>
            <w:r w:rsidRPr="002E5156">
              <w:t>2639334.49</w:t>
            </w:r>
          </w:p>
        </w:tc>
      </w:tr>
      <w:tr w:rsidR="002E5156" w:rsidRPr="002E5156" w:rsidTr="00802357">
        <w:tc>
          <w:tcPr>
            <w:tcW w:w="1331" w:type="dxa"/>
            <w:vAlign w:val="center"/>
          </w:tcPr>
          <w:p w:rsidR="002E5156" w:rsidRPr="002E5156" w:rsidRDefault="002E5156" w:rsidP="002E5156">
            <w:pPr>
              <w:ind w:firstLine="0"/>
              <w:jc w:val="center"/>
            </w:pPr>
            <w:r w:rsidRPr="002E5156">
              <w:t>3</w:t>
            </w:r>
          </w:p>
        </w:tc>
        <w:tc>
          <w:tcPr>
            <w:tcW w:w="2694" w:type="dxa"/>
            <w:vAlign w:val="center"/>
          </w:tcPr>
          <w:p w:rsidR="002E5156" w:rsidRPr="002E5156" w:rsidRDefault="002E5156" w:rsidP="002E5156">
            <w:pPr>
              <w:ind w:firstLine="0"/>
              <w:jc w:val="center"/>
            </w:pPr>
            <w:r w:rsidRPr="002E5156">
              <w:t>966745.58</w:t>
            </w:r>
          </w:p>
        </w:tc>
        <w:tc>
          <w:tcPr>
            <w:tcW w:w="2976" w:type="dxa"/>
            <w:vAlign w:val="center"/>
          </w:tcPr>
          <w:p w:rsidR="002E5156" w:rsidRPr="002E5156" w:rsidRDefault="002E5156" w:rsidP="002E5156">
            <w:pPr>
              <w:ind w:firstLine="0"/>
              <w:jc w:val="center"/>
            </w:pPr>
            <w:r w:rsidRPr="002E5156">
              <w:t>2639359.68</w:t>
            </w:r>
          </w:p>
        </w:tc>
      </w:tr>
      <w:tr w:rsidR="002E5156" w:rsidRPr="002E5156" w:rsidTr="00802357">
        <w:tc>
          <w:tcPr>
            <w:tcW w:w="1331" w:type="dxa"/>
            <w:vAlign w:val="center"/>
          </w:tcPr>
          <w:p w:rsidR="002E5156" w:rsidRPr="002E5156" w:rsidRDefault="002E5156" w:rsidP="002E5156">
            <w:pPr>
              <w:ind w:firstLine="0"/>
              <w:jc w:val="center"/>
            </w:pPr>
            <w:r w:rsidRPr="002E5156">
              <w:t>4</w:t>
            </w:r>
          </w:p>
        </w:tc>
        <w:tc>
          <w:tcPr>
            <w:tcW w:w="2694" w:type="dxa"/>
            <w:vAlign w:val="center"/>
          </w:tcPr>
          <w:p w:rsidR="002E5156" w:rsidRPr="002E5156" w:rsidRDefault="002E5156" w:rsidP="002E5156">
            <w:pPr>
              <w:ind w:firstLine="0"/>
              <w:jc w:val="center"/>
            </w:pPr>
            <w:r w:rsidRPr="002E5156">
              <w:t>966724.99</w:t>
            </w:r>
          </w:p>
        </w:tc>
        <w:tc>
          <w:tcPr>
            <w:tcW w:w="2976" w:type="dxa"/>
            <w:vAlign w:val="center"/>
          </w:tcPr>
          <w:p w:rsidR="002E5156" w:rsidRPr="002E5156" w:rsidRDefault="002E5156" w:rsidP="002E5156">
            <w:pPr>
              <w:ind w:firstLine="0"/>
              <w:jc w:val="center"/>
            </w:pPr>
            <w:r w:rsidRPr="002E5156">
              <w:t>2639355.19</w:t>
            </w:r>
          </w:p>
        </w:tc>
      </w:tr>
      <w:tr w:rsidR="002E5156" w:rsidRPr="002E5156" w:rsidTr="00802357">
        <w:tc>
          <w:tcPr>
            <w:tcW w:w="1331" w:type="dxa"/>
            <w:vAlign w:val="center"/>
          </w:tcPr>
          <w:p w:rsidR="002E5156" w:rsidRPr="002E5156" w:rsidRDefault="002E5156" w:rsidP="002E5156">
            <w:pPr>
              <w:ind w:firstLine="0"/>
              <w:jc w:val="center"/>
            </w:pPr>
            <w:r w:rsidRPr="002E5156">
              <w:t>5</w:t>
            </w:r>
          </w:p>
        </w:tc>
        <w:tc>
          <w:tcPr>
            <w:tcW w:w="2694" w:type="dxa"/>
            <w:vAlign w:val="center"/>
          </w:tcPr>
          <w:p w:rsidR="002E5156" w:rsidRPr="002E5156" w:rsidRDefault="002E5156" w:rsidP="002E5156">
            <w:pPr>
              <w:ind w:firstLine="0"/>
              <w:jc w:val="center"/>
            </w:pPr>
            <w:r w:rsidRPr="002E5156">
              <w:t>966727.80</w:t>
            </w:r>
          </w:p>
        </w:tc>
        <w:tc>
          <w:tcPr>
            <w:tcW w:w="2976" w:type="dxa"/>
            <w:vAlign w:val="center"/>
          </w:tcPr>
          <w:p w:rsidR="002E5156" w:rsidRPr="002E5156" w:rsidRDefault="002E5156" w:rsidP="002E5156">
            <w:pPr>
              <w:ind w:firstLine="0"/>
              <w:jc w:val="center"/>
            </w:pPr>
            <w:r w:rsidRPr="002E5156">
              <w:t>2639342.26</w:t>
            </w:r>
          </w:p>
        </w:tc>
      </w:tr>
      <w:tr w:rsidR="002E5156" w:rsidRPr="002E5156" w:rsidTr="00802357">
        <w:tc>
          <w:tcPr>
            <w:tcW w:w="1331" w:type="dxa"/>
            <w:vAlign w:val="center"/>
          </w:tcPr>
          <w:p w:rsidR="002E5156" w:rsidRPr="002E5156" w:rsidRDefault="002E5156" w:rsidP="002E5156">
            <w:pPr>
              <w:ind w:firstLine="0"/>
              <w:jc w:val="center"/>
            </w:pPr>
            <w:r w:rsidRPr="002E5156">
              <w:t>6</w:t>
            </w:r>
          </w:p>
        </w:tc>
        <w:tc>
          <w:tcPr>
            <w:tcW w:w="2694" w:type="dxa"/>
            <w:vAlign w:val="center"/>
          </w:tcPr>
          <w:p w:rsidR="002E5156" w:rsidRPr="002E5156" w:rsidRDefault="002E5156" w:rsidP="002E5156">
            <w:pPr>
              <w:ind w:firstLine="0"/>
              <w:jc w:val="center"/>
            </w:pPr>
            <w:r w:rsidRPr="002E5156">
              <w:t>966729.80</w:t>
            </w:r>
          </w:p>
        </w:tc>
        <w:tc>
          <w:tcPr>
            <w:tcW w:w="2976" w:type="dxa"/>
            <w:vAlign w:val="center"/>
          </w:tcPr>
          <w:p w:rsidR="002E5156" w:rsidRPr="002E5156" w:rsidRDefault="002E5156" w:rsidP="002E5156">
            <w:pPr>
              <w:ind w:firstLine="0"/>
              <w:jc w:val="center"/>
            </w:pPr>
            <w:r w:rsidRPr="002E5156">
              <w:t>2639334.69</w:t>
            </w:r>
          </w:p>
        </w:tc>
      </w:tr>
      <w:tr w:rsidR="002E5156" w:rsidRPr="002E5156" w:rsidTr="00802357">
        <w:tc>
          <w:tcPr>
            <w:tcW w:w="1331" w:type="dxa"/>
            <w:vAlign w:val="center"/>
          </w:tcPr>
          <w:p w:rsidR="002E5156" w:rsidRPr="002E5156" w:rsidRDefault="002E5156" w:rsidP="002E5156">
            <w:pPr>
              <w:ind w:firstLine="0"/>
              <w:jc w:val="center"/>
            </w:pPr>
            <w:r w:rsidRPr="002E5156">
              <w:t>7</w:t>
            </w:r>
          </w:p>
        </w:tc>
        <w:tc>
          <w:tcPr>
            <w:tcW w:w="2694" w:type="dxa"/>
            <w:vAlign w:val="center"/>
          </w:tcPr>
          <w:p w:rsidR="002E5156" w:rsidRPr="002E5156" w:rsidRDefault="002E5156" w:rsidP="002E5156">
            <w:pPr>
              <w:ind w:firstLine="0"/>
              <w:jc w:val="center"/>
            </w:pPr>
            <w:r w:rsidRPr="002E5156">
              <w:t>966735.04</w:t>
            </w:r>
          </w:p>
        </w:tc>
        <w:tc>
          <w:tcPr>
            <w:tcW w:w="2976" w:type="dxa"/>
            <w:vAlign w:val="center"/>
          </w:tcPr>
          <w:p w:rsidR="002E5156" w:rsidRPr="002E5156" w:rsidRDefault="002E5156" w:rsidP="002E5156">
            <w:pPr>
              <w:ind w:firstLine="0"/>
              <w:jc w:val="center"/>
            </w:pPr>
            <w:r w:rsidRPr="002E5156">
              <w:t>2639311.99</w:t>
            </w:r>
          </w:p>
        </w:tc>
      </w:tr>
      <w:tr w:rsidR="002E5156" w:rsidRPr="002E5156" w:rsidTr="00802357">
        <w:tc>
          <w:tcPr>
            <w:tcW w:w="1331" w:type="dxa"/>
            <w:vAlign w:val="center"/>
          </w:tcPr>
          <w:p w:rsidR="002E5156" w:rsidRPr="002E5156" w:rsidRDefault="002E5156" w:rsidP="002E5156">
            <w:pPr>
              <w:ind w:firstLine="0"/>
              <w:jc w:val="center"/>
            </w:pPr>
            <w:r w:rsidRPr="002E5156">
              <w:t>8</w:t>
            </w:r>
          </w:p>
        </w:tc>
        <w:tc>
          <w:tcPr>
            <w:tcW w:w="2694" w:type="dxa"/>
            <w:vAlign w:val="center"/>
          </w:tcPr>
          <w:p w:rsidR="002E5156" w:rsidRPr="002E5156" w:rsidRDefault="002E5156" w:rsidP="002E5156">
            <w:pPr>
              <w:ind w:firstLine="0"/>
              <w:jc w:val="center"/>
            </w:pPr>
            <w:r w:rsidRPr="002E5156">
              <w:t>966735.11</w:t>
            </w:r>
          </w:p>
        </w:tc>
        <w:tc>
          <w:tcPr>
            <w:tcW w:w="2976" w:type="dxa"/>
            <w:vAlign w:val="center"/>
          </w:tcPr>
          <w:p w:rsidR="002E5156" w:rsidRPr="002E5156" w:rsidRDefault="002E5156" w:rsidP="002E5156">
            <w:pPr>
              <w:ind w:firstLine="0"/>
              <w:jc w:val="center"/>
            </w:pPr>
            <w:r w:rsidRPr="002E5156">
              <w:t>2639311.64</w:t>
            </w:r>
          </w:p>
        </w:tc>
      </w:tr>
      <w:tr w:rsidR="002E5156" w:rsidRPr="002E5156" w:rsidTr="00802357">
        <w:tc>
          <w:tcPr>
            <w:tcW w:w="1331" w:type="dxa"/>
            <w:vAlign w:val="center"/>
          </w:tcPr>
          <w:p w:rsidR="002E5156" w:rsidRPr="002E5156" w:rsidRDefault="002E5156" w:rsidP="002E5156">
            <w:pPr>
              <w:ind w:firstLine="0"/>
              <w:jc w:val="center"/>
            </w:pPr>
            <w:r w:rsidRPr="002E5156">
              <w:t>9</w:t>
            </w:r>
          </w:p>
        </w:tc>
        <w:tc>
          <w:tcPr>
            <w:tcW w:w="2694" w:type="dxa"/>
            <w:vAlign w:val="center"/>
          </w:tcPr>
          <w:p w:rsidR="002E5156" w:rsidRPr="002E5156" w:rsidRDefault="002E5156" w:rsidP="002E5156">
            <w:pPr>
              <w:ind w:firstLine="0"/>
              <w:jc w:val="center"/>
            </w:pPr>
            <w:r w:rsidRPr="002E5156">
              <w:t>966723.04</w:t>
            </w:r>
          </w:p>
        </w:tc>
        <w:tc>
          <w:tcPr>
            <w:tcW w:w="2976" w:type="dxa"/>
            <w:vAlign w:val="center"/>
          </w:tcPr>
          <w:p w:rsidR="002E5156" w:rsidRPr="002E5156" w:rsidRDefault="002E5156" w:rsidP="002E5156">
            <w:pPr>
              <w:ind w:firstLine="0"/>
              <w:jc w:val="center"/>
            </w:pPr>
            <w:r w:rsidRPr="002E5156">
              <w:t>2639309.00</w:t>
            </w:r>
          </w:p>
        </w:tc>
      </w:tr>
      <w:tr w:rsidR="002E5156" w:rsidRPr="002E5156" w:rsidTr="00802357">
        <w:tc>
          <w:tcPr>
            <w:tcW w:w="1331" w:type="dxa"/>
            <w:vAlign w:val="center"/>
          </w:tcPr>
          <w:p w:rsidR="002E5156" w:rsidRPr="002E5156" w:rsidRDefault="002E5156" w:rsidP="002E5156">
            <w:pPr>
              <w:ind w:firstLine="0"/>
              <w:jc w:val="center"/>
            </w:pPr>
            <w:r w:rsidRPr="002E5156">
              <w:t>10</w:t>
            </w:r>
          </w:p>
        </w:tc>
        <w:tc>
          <w:tcPr>
            <w:tcW w:w="2694" w:type="dxa"/>
            <w:vAlign w:val="center"/>
          </w:tcPr>
          <w:p w:rsidR="002E5156" w:rsidRPr="002E5156" w:rsidRDefault="002E5156" w:rsidP="002E5156">
            <w:pPr>
              <w:ind w:firstLine="0"/>
              <w:jc w:val="center"/>
            </w:pPr>
            <w:r w:rsidRPr="002E5156">
              <w:t>966675.07</w:t>
            </w:r>
          </w:p>
        </w:tc>
        <w:tc>
          <w:tcPr>
            <w:tcW w:w="2976" w:type="dxa"/>
            <w:vAlign w:val="center"/>
          </w:tcPr>
          <w:p w:rsidR="002E5156" w:rsidRPr="002E5156" w:rsidRDefault="002E5156" w:rsidP="002E5156">
            <w:pPr>
              <w:ind w:firstLine="0"/>
              <w:jc w:val="center"/>
            </w:pPr>
            <w:r w:rsidRPr="002E5156">
              <w:t>2639305.12</w:t>
            </w:r>
          </w:p>
        </w:tc>
      </w:tr>
      <w:tr w:rsidR="002E5156" w:rsidRPr="002E5156" w:rsidTr="00802357">
        <w:tc>
          <w:tcPr>
            <w:tcW w:w="1331" w:type="dxa"/>
            <w:vAlign w:val="center"/>
          </w:tcPr>
          <w:p w:rsidR="002E5156" w:rsidRPr="002E5156" w:rsidRDefault="002E5156" w:rsidP="002E5156">
            <w:pPr>
              <w:ind w:firstLine="0"/>
              <w:jc w:val="center"/>
            </w:pPr>
            <w:r w:rsidRPr="002E5156">
              <w:t>11</w:t>
            </w:r>
          </w:p>
        </w:tc>
        <w:tc>
          <w:tcPr>
            <w:tcW w:w="2694" w:type="dxa"/>
            <w:vAlign w:val="center"/>
          </w:tcPr>
          <w:p w:rsidR="002E5156" w:rsidRPr="002E5156" w:rsidRDefault="002E5156" w:rsidP="002E5156">
            <w:pPr>
              <w:ind w:firstLine="0"/>
              <w:jc w:val="center"/>
            </w:pPr>
            <w:r w:rsidRPr="002E5156">
              <w:t>966660.88</w:t>
            </w:r>
          </w:p>
        </w:tc>
        <w:tc>
          <w:tcPr>
            <w:tcW w:w="2976" w:type="dxa"/>
            <w:vAlign w:val="center"/>
          </w:tcPr>
          <w:p w:rsidR="002E5156" w:rsidRPr="002E5156" w:rsidRDefault="002E5156" w:rsidP="002E5156">
            <w:pPr>
              <w:ind w:firstLine="0"/>
              <w:jc w:val="center"/>
            </w:pPr>
            <w:r w:rsidRPr="002E5156">
              <w:t>2639311.22</w:t>
            </w:r>
          </w:p>
        </w:tc>
      </w:tr>
      <w:tr w:rsidR="002E5156" w:rsidRPr="002E5156" w:rsidTr="00802357">
        <w:tc>
          <w:tcPr>
            <w:tcW w:w="1331" w:type="dxa"/>
            <w:vAlign w:val="center"/>
          </w:tcPr>
          <w:p w:rsidR="002E5156" w:rsidRPr="002E5156" w:rsidRDefault="002E5156" w:rsidP="002E5156">
            <w:pPr>
              <w:ind w:firstLine="0"/>
              <w:jc w:val="center"/>
            </w:pPr>
            <w:r w:rsidRPr="002E5156">
              <w:t>12</w:t>
            </w:r>
          </w:p>
        </w:tc>
        <w:tc>
          <w:tcPr>
            <w:tcW w:w="2694" w:type="dxa"/>
            <w:vAlign w:val="center"/>
          </w:tcPr>
          <w:p w:rsidR="002E5156" w:rsidRPr="002E5156" w:rsidRDefault="002E5156" w:rsidP="002E5156">
            <w:pPr>
              <w:ind w:firstLine="0"/>
              <w:jc w:val="center"/>
            </w:pPr>
            <w:r w:rsidRPr="002E5156">
              <w:t>966443.95</w:t>
            </w:r>
          </w:p>
        </w:tc>
        <w:tc>
          <w:tcPr>
            <w:tcW w:w="2976" w:type="dxa"/>
            <w:vAlign w:val="center"/>
          </w:tcPr>
          <w:p w:rsidR="002E5156" w:rsidRPr="002E5156" w:rsidRDefault="002E5156" w:rsidP="002E5156">
            <w:pPr>
              <w:ind w:firstLine="0"/>
              <w:jc w:val="center"/>
            </w:pPr>
            <w:r w:rsidRPr="002E5156">
              <w:t>2639263.77</w:t>
            </w:r>
          </w:p>
        </w:tc>
      </w:tr>
      <w:tr w:rsidR="002E5156" w:rsidRPr="002E5156" w:rsidTr="00802357">
        <w:tc>
          <w:tcPr>
            <w:tcW w:w="1331" w:type="dxa"/>
            <w:vAlign w:val="center"/>
          </w:tcPr>
          <w:p w:rsidR="002E5156" w:rsidRPr="002E5156" w:rsidRDefault="002E5156" w:rsidP="002E5156">
            <w:pPr>
              <w:ind w:firstLine="0"/>
              <w:jc w:val="center"/>
            </w:pPr>
            <w:r w:rsidRPr="002E5156">
              <w:t>13</w:t>
            </w:r>
          </w:p>
        </w:tc>
        <w:tc>
          <w:tcPr>
            <w:tcW w:w="2694" w:type="dxa"/>
            <w:vAlign w:val="center"/>
          </w:tcPr>
          <w:p w:rsidR="002E5156" w:rsidRPr="002E5156" w:rsidRDefault="002E5156" w:rsidP="002E5156">
            <w:pPr>
              <w:ind w:firstLine="0"/>
              <w:jc w:val="center"/>
            </w:pPr>
            <w:r w:rsidRPr="002E5156">
              <w:t>966443.39</w:t>
            </w:r>
          </w:p>
        </w:tc>
        <w:tc>
          <w:tcPr>
            <w:tcW w:w="2976" w:type="dxa"/>
            <w:vAlign w:val="center"/>
          </w:tcPr>
          <w:p w:rsidR="002E5156" w:rsidRPr="002E5156" w:rsidRDefault="002E5156" w:rsidP="002E5156">
            <w:pPr>
              <w:ind w:firstLine="0"/>
              <w:jc w:val="center"/>
            </w:pPr>
            <w:r w:rsidRPr="002E5156">
              <w:t>2639257.50</w:t>
            </w:r>
          </w:p>
        </w:tc>
      </w:tr>
      <w:tr w:rsidR="002E5156" w:rsidRPr="002E5156" w:rsidTr="00802357">
        <w:tc>
          <w:tcPr>
            <w:tcW w:w="1331" w:type="dxa"/>
            <w:vAlign w:val="center"/>
          </w:tcPr>
          <w:p w:rsidR="002E5156" w:rsidRPr="002E5156" w:rsidRDefault="002E5156" w:rsidP="002E5156">
            <w:pPr>
              <w:ind w:firstLine="0"/>
              <w:jc w:val="center"/>
            </w:pPr>
            <w:r w:rsidRPr="002E5156">
              <w:t>14</w:t>
            </w:r>
          </w:p>
        </w:tc>
        <w:tc>
          <w:tcPr>
            <w:tcW w:w="2694" w:type="dxa"/>
            <w:vAlign w:val="center"/>
          </w:tcPr>
          <w:p w:rsidR="002E5156" w:rsidRPr="002E5156" w:rsidRDefault="002E5156" w:rsidP="002E5156">
            <w:pPr>
              <w:ind w:firstLine="0"/>
              <w:jc w:val="center"/>
            </w:pPr>
            <w:r w:rsidRPr="002E5156">
              <w:t>966660.28</w:t>
            </w:r>
          </w:p>
        </w:tc>
        <w:tc>
          <w:tcPr>
            <w:tcW w:w="2976" w:type="dxa"/>
            <w:vAlign w:val="center"/>
          </w:tcPr>
          <w:p w:rsidR="002E5156" w:rsidRPr="002E5156" w:rsidRDefault="002E5156" w:rsidP="002E5156">
            <w:pPr>
              <w:ind w:firstLine="0"/>
              <w:jc w:val="center"/>
            </w:pPr>
            <w:r w:rsidRPr="002E5156">
              <w:t>2639304.95</w:t>
            </w:r>
          </w:p>
        </w:tc>
      </w:tr>
      <w:tr w:rsidR="002E5156" w:rsidRPr="002E5156" w:rsidTr="00802357">
        <w:tc>
          <w:tcPr>
            <w:tcW w:w="1331" w:type="dxa"/>
            <w:vAlign w:val="center"/>
          </w:tcPr>
          <w:p w:rsidR="002E5156" w:rsidRPr="002E5156" w:rsidRDefault="002E5156" w:rsidP="002E5156">
            <w:pPr>
              <w:ind w:firstLine="0"/>
              <w:jc w:val="center"/>
            </w:pPr>
            <w:r w:rsidRPr="002E5156">
              <w:t>15</w:t>
            </w:r>
          </w:p>
        </w:tc>
        <w:tc>
          <w:tcPr>
            <w:tcW w:w="2694" w:type="dxa"/>
            <w:vAlign w:val="center"/>
          </w:tcPr>
          <w:p w:rsidR="002E5156" w:rsidRPr="002E5156" w:rsidRDefault="002E5156" w:rsidP="002E5156">
            <w:pPr>
              <w:ind w:firstLine="0"/>
              <w:jc w:val="center"/>
            </w:pPr>
            <w:r w:rsidRPr="002E5156">
              <w:t>966674.06</w:t>
            </w:r>
          </w:p>
        </w:tc>
        <w:tc>
          <w:tcPr>
            <w:tcW w:w="2976" w:type="dxa"/>
            <w:vAlign w:val="center"/>
          </w:tcPr>
          <w:p w:rsidR="002E5156" w:rsidRPr="002E5156" w:rsidRDefault="002E5156" w:rsidP="002E5156">
            <w:pPr>
              <w:ind w:firstLine="0"/>
              <w:jc w:val="center"/>
            </w:pPr>
            <w:r w:rsidRPr="002E5156">
              <w:t>2639299.02</w:t>
            </w:r>
          </w:p>
        </w:tc>
      </w:tr>
      <w:tr w:rsidR="002E5156" w:rsidRPr="002E5156" w:rsidTr="00802357">
        <w:tc>
          <w:tcPr>
            <w:tcW w:w="1331" w:type="dxa"/>
            <w:vAlign w:val="center"/>
          </w:tcPr>
          <w:p w:rsidR="002E5156" w:rsidRPr="002E5156" w:rsidRDefault="002E5156" w:rsidP="002E5156">
            <w:pPr>
              <w:ind w:firstLine="0"/>
              <w:jc w:val="center"/>
            </w:pPr>
            <w:r w:rsidRPr="002E5156">
              <w:t>16</w:t>
            </w:r>
          </w:p>
        </w:tc>
        <w:tc>
          <w:tcPr>
            <w:tcW w:w="2694" w:type="dxa"/>
            <w:vAlign w:val="center"/>
          </w:tcPr>
          <w:p w:rsidR="002E5156" w:rsidRPr="002E5156" w:rsidRDefault="002E5156" w:rsidP="002E5156">
            <w:pPr>
              <w:ind w:firstLine="0"/>
              <w:jc w:val="center"/>
            </w:pPr>
            <w:r w:rsidRPr="002E5156">
              <w:t>966723.93</w:t>
            </w:r>
          </w:p>
        </w:tc>
        <w:tc>
          <w:tcPr>
            <w:tcW w:w="2976" w:type="dxa"/>
            <w:vAlign w:val="center"/>
          </w:tcPr>
          <w:p w:rsidR="002E5156" w:rsidRPr="002E5156" w:rsidRDefault="002E5156" w:rsidP="002E5156">
            <w:pPr>
              <w:ind w:firstLine="0"/>
              <w:jc w:val="center"/>
            </w:pPr>
            <w:r w:rsidRPr="002E5156">
              <w:t>2639303.05</w:t>
            </w:r>
          </w:p>
        </w:tc>
      </w:tr>
      <w:tr w:rsidR="002E5156" w:rsidRPr="002E5156" w:rsidTr="00802357">
        <w:tc>
          <w:tcPr>
            <w:tcW w:w="1331" w:type="dxa"/>
            <w:vAlign w:val="center"/>
          </w:tcPr>
          <w:p w:rsidR="002E5156" w:rsidRPr="002E5156" w:rsidRDefault="002E5156" w:rsidP="002E5156">
            <w:pPr>
              <w:ind w:firstLine="0"/>
              <w:jc w:val="center"/>
            </w:pPr>
            <w:r w:rsidRPr="002E5156">
              <w:t>17</w:t>
            </w:r>
          </w:p>
        </w:tc>
        <w:tc>
          <w:tcPr>
            <w:tcW w:w="2694" w:type="dxa"/>
            <w:vAlign w:val="center"/>
          </w:tcPr>
          <w:p w:rsidR="002E5156" w:rsidRPr="002E5156" w:rsidRDefault="002E5156" w:rsidP="002E5156">
            <w:pPr>
              <w:ind w:firstLine="0"/>
              <w:jc w:val="center"/>
            </w:pPr>
            <w:r w:rsidRPr="002E5156">
              <w:t>966736.43</w:t>
            </w:r>
          </w:p>
        </w:tc>
        <w:tc>
          <w:tcPr>
            <w:tcW w:w="2976" w:type="dxa"/>
            <w:vAlign w:val="center"/>
          </w:tcPr>
          <w:p w:rsidR="002E5156" w:rsidRPr="002E5156" w:rsidRDefault="002E5156" w:rsidP="002E5156">
            <w:pPr>
              <w:ind w:firstLine="0"/>
              <w:jc w:val="center"/>
            </w:pPr>
            <w:r w:rsidRPr="002E5156">
              <w:t>2639305.79</w:t>
            </w:r>
          </w:p>
        </w:tc>
      </w:tr>
      <w:tr w:rsidR="002E5156" w:rsidRPr="002E5156" w:rsidTr="00802357">
        <w:tc>
          <w:tcPr>
            <w:tcW w:w="1331" w:type="dxa"/>
            <w:vAlign w:val="center"/>
          </w:tcPr>
          <w:p w:rsidR="002E5156" w:rsidRPr="002E5156" w:rsidRDefault="002E5156" w:rsidP="002E5156">
            <w:pPr>
              <w:ind w:firstLine="0"/>
              <w:jc w:val="center"/>
            </w:pPr>
            <w:r w:rsidRPr="002E5156">
              <w:t>18</w:t>
            </w:r>
          </w:p>
        </w:tc>
        <w:tc>
          <w:tcPr>
            <w:tcW w:w="2694" w:type="dxa"/>
            <w:vAlign w:val="center"/>
          </w:tcPr>
          <w:p w:rsidR="002E5156" w:rsidRPr="002E5156" w:rsidRDefault="002E5156" w:rsidP="002E5156">
            <w:pPr>
              <w:ind w:firstLine="0"/>
              <w:jc w:val="center"/>
            </w:pPr>
            <w:r w:rsidRPr="002E5156">
              <w:t>966742.93</w:t>
            </w:r>
          </w:p>
        </w:tc>
        <w:tc>
          <w:tcPr>
            <w:tcW w:w="2976" w:type="dxa"/>
            <w:vAlign w:val="center"/>
          </w:tcPr>
          <w:p w:rsidR="002E5156" w:rsidRPr="002E5156" w:rsidRDefault="002E5156" w:rsidP="002E5156">
            <w:pPr>
              <w:ind w:firstLine="0"/>
              <w:jc w:val="center"/>
            </w:pPr>
            <w:r w:rsidRPr="002E5156">
              <w:t>2639277.38</w:t>
            </w:r>
          </w:p>
        </w:tc>
      </w:tr>
    </w:tbl>
    <w:p w:rsidR="002E5156" w:rsidRPr="002E5156" w:rsidRDefault="002E5156" w:rsidP="002E5156">
      <w:pPr>
        <w:spacing w:line="276" w:lineRule="auto"/>
        <w:ind w:firstLine="0"/>
        <w:rPr>
          <w:sz w:val="28"/>
          <w:szCs w:val="28"/>
        </w:rPr>
      </w:pPr>
    </w:p>
    <w:p w:rsidR="002E5156" w:rsidRPr="002E5156" w:rsidRDefault="002E5156" w:rsidP="002E5156">
      <w:pPr>
        <w:spacing w:line="276" w:lineRule="auto"/>
        <w:ind w:firstLine="0"/>
        <w:jc w:val="center"/>
        <w:rPr>
          <w:b/>
          <w:sz w:val="28"/>
          <w:szCs w:val="28"/>
        </w:rPr>
      </w:pPr>
      <w:r w:rsidRPr="002E5156">
        <w:rPr>
          <w:b/>
          <w:sz w:val="28"/>
          <w:szCs w:val="28"/>
        </w:rPr>
        <w:t>Красные линии</w:t>
      </w:r>
    </w:p>
    <w:p w:rsidR="002E5156" w:rsidRPr="002E5156" w:rsidRDefault="002E5156" w:rsidP="002E5156">
      <w:pPr>
        <w:spacing w:line="276" w:lineRule="auto"/>
        <w:ind w:firstLine="708"/>
        <w:rPr>
          <w:sz w:val="28"/>
          <w:szCs w:val="28"/>
        </w:rPr>
      </w:pPr>
      <w:r w:rsidRPr="002E5156">
        <w:rPr>
          <w:sz w:val="28"/>
          <w:szCs w:val="28"/>
        </w:rPr>
        <w:t>В отношении рассматриваемой территории подготовлен данный проект планировки территории, которым устанавливаются красные линии.</w:t>
      </w:r>
    </w:p>
    <w:p w:rsidR="002E5156" w:rsidRPr="002E5156" w:rsidRDefault="002E5156" w:rsidP="002E5156">
      <w:pPr>
        <w:spacing w:line="276" w:lineRule="auto"/>
        <w:ind w:firstLine="708"/>
        <w:rPr>
          <w:sz w:val="28"/>
          <w:szCs w:val="28"/>
        </w:rPr>
      </w:pPr>
      <w:r w:rsidRPr="002E5156">
        <w:rPr>
          <w:sz w:val="28"/>
          <w:szCs w:val="28"/>
        </w:rPr>
        <w:t>Красные линии в соответствии с п. 11 ст. 1 Градостроительного кодекса РФ представляют собой обозначение существующих и планируемых территориальных границ двух категорий:</w:t>
      </w:r>
    </w:p>
    <w:p w:rsidR="002E5156" w:rsidRPr="002E5156" w:rsidRDefault="002E5156" w:rsidP="001779F3">
      <w:pPr>
        <w:spacing w:line="276" w:lineRule="auto"/>
        <w:ind w:firstLine="709"/>
        <w:rPr>
          <w:sz w:val="28"/>
          <w:szCs w:val="28"/>
        </w:rPr>
      </w:pPr>
      <w:r w:rsidRPr="002E5156">
        <w:rPr>
          <w:sz w:val="28"/>
          <w:szCs w:val="28"/>
        </w:rPr>
        <w:t>- границ территорий общего пользования (площади, улицы, проезды, набережные, скверы, бульвары);</w:t>
      </w:r>
    </w:p>
    <w:p w:rsidR="002E5156" w:rsidRPr="002E5156" w:rsidRDefault="002E5156" w:rsidP="001779F3">
      <w:pPr>
        <w:spacing w:line="276" w:lineRule="auto"/>
        <w:ind w:firstLine="709"/>
        <w:rPr>
          <w:sz w:val="28"/>
          <w:szCs w:val="28"/>
        </w:rPr>
      </w:pPr>
      <w:r w:rsidRPr="002E5156">
        <w:rPr>
          <w:sz w:val="28"/>
          <w:szCs w:val="28"/>
        </w:rPr>
        <w:t>- границ земельных участков, на которых расположены линейные объекты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2E5156" w:rsidRPr="002E5156" w:rsidRDefault="002E5156" w:rsidP="002E5156">
      <w:pPr>
        <w:spacing w:line="276" w:lineRule="auto"/>
        <w:ind w:firstLine="708"/>
        <w:rPr>
          <w:sz w:val="28"/>
          <w:szCs w:val="28"/>
        </w:rPr>
      </w:pPr>
      <w:r w:rsidRPr="002E5156">
        <w:rPr>
          <w:sz w:val="28"/>
          <w:szCs w:val="28"/>
        </w:rPr>
        <w:lastRenderedPageBreak/>
        <w:t>В данном проекте красные линии обозначают границу земельного участка, в границах которых планируется располагать линейный объект.</w:t>
      </w:r>
    </w:p>
    <w:p w:rsidR="002E5156" w:rsidRPr="002E5156" w:rsidRDefault="002E5156" w:rsidP="002E5156">
      <w:pPr>
        <w:spacing w:line="276" w:lineRule="auto"/>
        <w:ind w:firstLine="708"/>
        <w:rPr>
          <w:sz w:val="28"/>
          <w:szCs w:val="28"/>
        </w:rPr>
      </w:pPr>
      <w:r w:rsidRPr="002E5156">
        <w:rPr>
          <w:sz w:val="28"/>
          <w:szCs w:val="28"/>
        </w:rPr>
        <w:t>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w:t>
      </w:r>
      <w:r>
        <w:rPr>
          <w:sz w:val="28"/>
          <w:szCs w:val="28"/>
        </w:rPr>
        <w:t>,</w:t>
      </w:r>
      <w:r w:rsidRPr="002E5156">
        <w:rPr>
          <w:sz w:val="28"/>
          <w:szCs w:val="28"/>
        </w:rPr>
        <w:t xml:space="preserve"> и застройки территорий поселений.</w:t>
      </w:r>
    </w:p>
    <w:p w:rsidR="002E5156" w:rsidRPr="002E5156" w:rsidRDefault="002E5156" w:rsidP="002E5156">
      <w:pPr>
        <w:spacing w:line="276" w:lineRule="auto"/>
        <w:ind w:firstLine="708"/>
        <w:rPr>
          <w:sz w:val="28"/>
          <w:szCs w:val="28"/>
        </w:rPr>
      </w:pPr>
      <w:r w:rsidRPr="002E5156">
        <w:rPr>
          <w:sz w:val="28"/>
          <w:szCs w:val="28"/>
        </w:rPr>
        <w:t>Красные линии являются основой для разбивки и установления на местности других линий градостроительного регулирования, в том числе и границ землепользований.</w:t>
      </w:r>
    </w:p>
    <w:p w:rsidR="002E5156" w:rsidRPr="002E5156" w:rsidRDefault="002E5156" w:rsidP="002E5156">
      <w:pPr>
        <w:spacing w:line="276" w:lineRule="auto"/>
        <w:ind w:firstLine="708"/>
        <w:rPr>
          <w:sz w:val="28"/>
          <w:szCs w:val="28"/>
        </w:rPr>
      </w:pPr>
      <w:r w:rsidRPr="002E5156">
        <w:rPr>
          <w:sz w:val="28"/>
          <w:szCs w:val="28"/>
        </w:rPr>
        <w:t>В проекте определены границы земельных участков и произведен расчет земель, подлежащих занятию в постоянное пользование, во временное (на период строительства) пользование дополнительных земель не требуется.</w:t>
      </w:r>
    </w:p>
    <w:p w:rsidR="002E5156" w:rsidRPr="002E5156" w:rsidRDefault="002E5156" w:rsidP="002E5156">
      <w:pPr>
        <w:spacing w:line="276" w:lineRule="auto"/>
        <w:ind w:firstLine="708"/>
        <w:rPr>
          <w:sz w:val="28"/>
          <w:szCs w:val="28"/>
        </w:rPr>
      </w:pPr>
      <w:r w:rsidRPr="002E5156">
        <w:rPr>
          <w:sz w:val="28"/>
          <w:szCs w:val="28"/>
        </w:rPr>
        <w:t>Граница территория для размещения проектируемого объекта в населенном пункте установлена с учетом зон планируемой жилой застройки, а также с учетом включения в полосу отвода необходимых проектируемых элементов линейного объекта и территории на их обслуживание.</w:t>
      </w:r>
    </w:p>
    <w:p w:rsidR="002E5156" w:rsidRPr="002E5156" w:rsidRDefault="002E5156" w:rsidP="002E5156">
      <w:pPr>
        <w:spacing w:line="276" w:lineRule="auto"/>
        <w:ind w:firstLine="708"/>
        <w:rPr>
          <w:sz w:val="28"/>
          <w:szCs w:val="28"/>
        </w:rPr>
      </w:pPr>
      <w:r w:rsidRPr="002E5156">
        <w:rPr>
          <w:sz w:val="28"/>
          <w:szCs w:val="28"/>
        </w:rPr>
        <w:t>Общая площадь территории в границах зоны планируемого размещения проектируемого объекта и общая площадь территории в границе планировки территории, в отношении которой осуществляется подготовка проекта планировки совпадают и составляют – 3858.21 м2 – 0.3858 га.</w:t>
      </w:r>
    </w:p>
    <w:p w:rsidR="002E5156" w:rsidRPr="002E5156" w:rsidRDefault="002E5156" w:rsidP="002E5156">
      <w:pPr>
        <w:spacing w:line="276" w:lineRule="auto"/>
        <w:ind w:firstLine="708"/>
        <w:rPr>
          <w:sz w:val="28"/>
          <w:szCs w:val="28"/>
        </w:rPr>
      </w:pPr>
      <w:r w:rsidRPr="002E5156">
        <w:rPr>
          <w:sz w:val="28"/>
          <w:szCs w:val="28"/>
        </w:rPr>
        <w:t>Участки, испрашиваемые в постоянное пользования, для размещения проектируемого линейного объекта, а также зданий и сооружений в составе объекта, отводятся из земель населённого пункта:</w:t>
      </w:r>
    </w:p>
    <w:p w:rsidR="002E5156" w:rsidRPr="002E5156" w:rsidRDefault="002E5156" w:rsidP="001779F3">
      <w:pPr>
        <w:spacing w:line="276" w:lineRule="auto"/>
        <w:ind w:firstLine="709"/>
        <w:rPr>
          <w:sz w:val="28"/>
          <w:szCs w:val="28"/>
        </w:rPr>
      </w:pPr>
      <w:r w:rsidRPr="002E5156">
        <w:rPr>
          <w:sz w:val="28"/>
          <w:szCs w:val="28"/>
        </w:rPr>
        <w:t xml:space="preserve"> - в постоянное пользование – 0.3858 га</w:t>
      </w:r>
    </w:p>
    <w:p w:rsidR="002E5156" w:rsidRPr="002E5156" w:rsidRDefault="002E5156" w:rsidP="001779F3">
      <w:pPr>
        <w:spacing w:line="276" w:lineRule="auto"/>
        <w:ind w:firstLine="709"/>
        <w:rPr>
          <w:sz w:val="28"/>
          <w:szCs w:val="28"/>
        </w:rPr>
      </w:pPr>
      <w:r w:rsidRPr="002E5156">
        <w:rPr>
          <w:sz w:val="28"/>
          <w:szCs w:val="28"/>
        </w:rPr>
        <w:t xml:space="preserve"> - временный отвод земли не предусматривается.</w:t>
      </w:r>
    </w:p>
    <w:p w:rsidR="002E5156" w:rsidRPr="002E5156" w:rsidRDefault="002E5156" w:rsidP="002E5156">
      <w:pPr>
        <w:spacing w:line="276" w:lineRule="auto"/>
        <w:ind w:firstLine="708"/>
        <w:rPr>
          <w:sz w:val="28"/>
          <w:szCs w:val="28"/>
        </w:rPr>
      </w:pPr>
      <w:r w:rsidRPr="002E5156">
        <w:rPr>
          <w:sz w:val="28"/>
          <w:szCs w:val="28"/>
        </w:rPr>
        <w:t>В составе следующих угодий:</w:t>
      </w:r>
    </w:p>
    <w:p w:rsidR="002E5156" w:rsidRPr="002E5156" w:rsidRDefault="002E5156" w:rsidP="001779F3">
      <w:pPr>
        <w:spacing w:line="276" w:lineRule="auto"/>
        <w:ind w:firstLine="709"/>
        <w:rPr>
          <w:sz w:val="28"/>
          <w:szCs w:val="28"/>
        </w:rPr>
      </w:pPr>
      <w:r w:rsidRPr="002E5156">
        <w:rPr>
          <w:sz w:val="28"/>
          <w:szCs w:val="28"/>
        </w:rPr>
        <w:t>- земли населенных пунктов, изымаемые под объект «Реконструкция КОС п. Кирпичный» площадью</w:t>
      </w:r>
      <w:r>
        <w:rPr>
          <w:sz w:val="28"/>
          <w:szCs w:val="28"/>
        </w:rPr>
        <w:t xml:space="preserve"> 2064,</w:t>
      </w:r>
      <w:r w:rsidRPr="002E5156">
        <w:rPr>
          <w:sz w:val="28"/>
          <w:szCs w:val="28"/>
        </w:rPr>
        <w:t>6м2, расположенного по адресу: Ханты-Мансийский автономный округ - Югра, Ханты-Мансийский район, п. Кирпичный. Земельный участок, вновь образуемый путём перераспределения исходного земельного участка, с кадастровым номером 86:02:0501001:1227 и земель, государственная собственность на которые неразграничена;</w:t>
      </w:r>
    </w:p>
    <w:p w:rsidR="002E5156" w:rsidRPr="002E5156" w:rsidRDefault="002E5156" w:rsidP="001779F3">
      <w:pPr>
        <w:spacing w:line="276" w:lineRule="auto"/>
        <w:ind w:firstLine="709"/>
        <w:rPr>
          <w:sz w:val="28"/>
          <w:szCs w:val="28"/>
        </w:rPr>
      </w:pPr>
      <w:r w:rsidRPr="002E5156">
        <w:rPr>
          <w:sz w:val="28"/>
          <w:szCs w:val="28"/>
        </w:rPr>
        <w:t xml:space="preserve"> - земли населенных пунктов, изымаемые под объект «Реконструкция КОС</w:t>
      </w:r>
      <w:r>
        <w:rPr>
          <w:sz w:val="28"/>
          <w:szCs w:val="28"/>
        </w:rPr>
        <w:t xml:space="preserve"> п. Кирпичный» площадью 1793,</w:t>
      </w:r>
      <w:r w:rsidRPr="002E5156">
        <w:rPr>
          <w:sz w:val="28"/>
          <w:szCs w:val="28"/>
        </w:rPr>
        <w:t xml:space="preserve">61м2, расположенного по адресу: Ханты-Мансийский автономный округ - Югра, Ханты-Мансийский район, </w:t>
      </w:r>
      <w:r w:rsidRPr="002E5156">
        <w:rPr>
          <w:sz w:val="28"/>
          <w:szCs w:val="28"/>
        </w:rPr>
        <w:lastRenderedPageBreak/>
        <w:t>п. Кирпичный. Земельный участок, образованный из земель, государственная собственность на которые не разграничена.</w:t>
      </w:r>
    </w:p>
    <w:p w:rsidR="002E5156" w:rsidRDefault="002E5156" w:rsidP="002E5156">
      <w:pPr>
        <w:widowControl w:val="0"/>
        <w:spacing w:line="276" w:lineRule="auto"/>
        <w:ind w:right="-20" w:firstLine="708"/>
        <w:rPr>
          <w:sz w:val="28"/>
          <w:szCs w:val="28"/>
        </w:rPr>
      </w:pPr>
    </w:p>
    <w:p w:rsidR="00D53D3D" w:rsidRDefault="00D53D3D" w:rsidP="002E5156">
      <w:pPr>
        <w:widowControl w:val="0"/>
        <w:spacing w:line="276" w:lineRule="auto"/>
        <w:ind w:right="-20" w:firstLine="708"/>
        <w:rPr>
          <w:sz w:val="28"/>
          <w:szCs w:val="28"/>
        </w:rPr>
      </w:pPr>
      <w:r>
        <w:rPr>
          <w:sz w:val="28"/>
          <w:szCs w:val="28"/>
        </w:rPr>
        <w:t xml:space="preserve">2.4. </w:t>
      </w:r>
      <w:r w:rsidRPr="00C4095B">
        <w:rPr>
          <w:sz w:val="28"/>
          <w:szCs w:val="28"/>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p w:rsidR="002E5156" w:rsidRDefault="002E5156" w:rsidP="002E5156">
      <w:pPr>
        <w:spacing w:line="276" w:lineRule="auto"/>
        <w:ind w:firstLine="708"/>
        <w:rPr>
          <w:sz w:val="28"/>
          <w:szCs w:val="28"/>
        </w:rPr>
      </w:pPr>
    </w:p>
    <w:p w:rsidR="002E5156" w:rsidRPr="002E5156" w:rsidRDefault="002E5156" w:rsidP="002E5156">
      <w:pPr>
        <w:spacing w:line="276" w:lineRule="auto"/>
        <w:ind w:firstLine="708"/>
        <w:rPr>
          <w:sz w:val="28"/>
          <w:szCs w:val="28"/>
        </w:rPr>
      </w:pPr>
      <w:r w:rsidRPr="002E5156">
        <w:rPr>
          <w:sz w:val="28"/>
          <w:szCs w:val="28"/>
        </w:rPr>
        <w:t>Границы зон размещения проектируемого линейного объекта, подлежащие переносу (переустройству) на проектируемой территории отсутствуют.</w:t>
      </w:r>
    </w:p>
    <w:p w:rsidR="002E5156" w:rsidRPr="002E5156" w:rsidRDefault="002E5156" w:rsidP="002E5156">
      <w:pPr>
        <w:spacing w:line="276" w:lineRule="auto"/>
        <w:ind w:firstLine="0"/>
        <w:rPr>
          <w:sz w:val="28"/>
          <w:szCs w:val="28"/>
        </w:rPr>
      </w:pPr>
    </w:p>
    <w:p w:rsidR="00D53D3D" w:rsidRDefault="00D53D3D" w:rsidP="002E5156">
      <w:pPr>
        <w:widowControl w:val="0"/>
        <w:spacing w:line="276" w:lineRule="auto"/>
        <w:ind w:right="-20" w:firstLine="708"/>
        <w:rPr>
          <w:sz w:val="28"/>
          <w:szCs w:val="28"/>
        </w:rPr>
      </w:pPr>
      <w:r>
        <w:rPr>
          <w:sz w:val="28"/>
          <w:szCs w:val="28"/>
        </w:rPr>
        <w:t xml:space="preserve">2.5. </w:t>
      </w:r>
      <w:r w:rsidRPr="00C4095B">
        <w:rPr>
          <w:sz w:val="28"/>
          <w:szCs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2E5156" w:rsidRDefault="002E5156" w:rsidP="002E5156">
      <w:pPr>
        <w:widowControl w:val="0"/>
        <w:spacing w:line="276" w:lineRule="auto"/>
        <w:ind w:right="-20" w:firstLine="708"/>
        <w:rPr>
          <w:sz w:val="28"/>
          <w:szCs w:val="28"/>
        </w:rPr>
      </w:pPr>
    </w:p>
    <w:p w:rsidR="002E5156" w:rsidRPr="002E5156" w:rsidRDefault="002E5156" w:rsidP="002E5156">
      <w:pPr>
        <w:spacing w:line="276" w:lineRule="auto"/>
        <w:ind w:firstLine="708"/>
        <w:rPr>
          <w:sz w:val="28"/>
          <w:szCs w:val="28"/>
        </w:rPr>
      </w:pPr>
      <w:r w:rsidRPr="002E5156">
        <w:rPr>
          <w:sz w:val="28"/>
          <w:szCs w:val="28"/>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земельные участки, предназначенные для размещения линейных объектов или занятые линейными объектами.</w:t>
      </w:r>
    </w:p>
    <w:p w:rsidR="002E5156" w:rsidRPr="002E5156" w:rsidRDefault="002E5156" w:rsidP="002E5156">
      <w:pPr>
        <w:spacing w:line="276" w:lineRule="auto"/>
        <w:ind w:firstLine="708"/>
        <w:rPr>
          <w:sz w:val="28"/>
          <w:szCs w:val="28"/>
        </w:rPr>
      </w:pPr>
      <w:r w:rsidRPr="002E5156">
        <w:rPr>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2E5156" w:rsidRPr="002E5156" w:rsidRDefault="002E5156" w:rsidP="002E5156">
      <w:pPr>
        <w:spacing w:line="276" w:lineRule="auto"/>
        <w:ind w:firstLine="708"/>
        <w:rPr>
          <w:sz w:val="28"/>
          <w:szCs w:val="28"/>
        </w:rPr>
      </w:pPr>
      <w:r w:rsidRPr="002E5156">
        <w:rPr>
          <w:sz w:val="28"/>
          <w:szCs w:val="28"/>
        </w:rPr>
        <w:t>Предельный размер земельных участков установлен в составе градостроительных регламентов отдельно для каждой из территориальных зон.</w:t>
      </w:r>
    </w:p>
    <w:p w:rsidR="002E5156" w:rsidRPr="002E5156" w:rsidRDefault="002E5156" w:rsidP="002E5156">
      <w:pPr>
        <w:spacing w:line="276" w:lineRule="auto"/>
        <w:ind w:firstLine="708"/>
        <w:rPr>
          <w:sz w:val="28"/>
          <w:szCs w:val="28"/>
        </w:rPr>
      </w:pPr>
      <w:r w:rsidRPr="002E5156">
        <w:rPr>
          <w:sz w:val="28"/>
          <w:szCs w:val="28"/>
        </w:rPr>
        <w:t>Общие требования к минимальным отступам зданий, строений и сооружений от границ земельных участков в целях определения мест допустимого размещения зданий, строений и сооружений, за пределами которых запрещено строительство зданий, строений и сооружений, устанавливаются для участков, расположенных во всех территориальных зонах.</w:t>
      </w:r>
    </w:p>
    <w:p w:rsidR="002E5156" w:rsidRPr="002E5156" w:rsidRDefault="002E5156" w:rsidP="002E5156">
      <w:pPr>
        <w:spacing w:line="276" w:lineRule="auto"/>
        <w:ind w:firstLine="708"/>
        <w:rPr>
          <w:sz w:val="28"/>
          <w:szCs w:val="28"/>
        </w:rPr>
      </w:pPr>
      <w:r w:rsidRPr="002E5156">
        <w:rPr>
          <w:sz w:val="28"/>
          <w:szCs w:val="28"/>
        </w:rPr>
        <w:t>Минимальные отступы от границ земельных участков – 3 м.</w:t>
      </w:r>
    </w:p>
    <w:p w:rsidR="002E5156" w:rsidRPr="002E5156" w:rsidRDefault="002E5156" w:rsidP="002E5156">
      <w:pPr>
        <w:spacing w:line="276" w:lineRule="auto"/>
        <w:ind w:firstLine="708"/>
        <w:rPr>
          <w:sz w:val="28"/>
          <w:szCs w:val="28"/>
        </w:rPr>
      </w:pPr>
      <w:r w:rsidRPr="002E5156">
        <w:rPr>
          <w:sz w:val="28"/>
          <w:szCs w:val="28"/>
        </w:rPr>
        <w:lastRenderedPageBreak/>
        <w:t xml:space="preserve">Согласно </w:t>
      </w:r>
      <w:r w:rsidR="00DD56C8" w:rsidRPr="002E5156">
        <w:rPr>
          <w:sz w:val="28"/>
          <w:szCs w:val="28"/>
        </w:rPr>
        <w:t>правил</w:t>
      </w:r>
      <w:r w:rsidR="00DD56C8">
        <w:rPr>
          <w:sz w:val="28"/>
          <w:szCs w:val="28"/>
        </w:rPr>
        <w:t>ам землепользования и застройки</w:t>
      </w:r>
      <w:r w:rsidRPr="002E5156">
        <w:rPr>
          <w:sz w:val="28"/>
          <w:szCs w:val="28"/>
        </w:rPr>
        <w:t xml:space="preserve"> сельск</w:t>
      </w:r>
      <w:r w:rsidR="00DD56C8">
        <w:rPr>
          <w:sz w:val="28"/>
          <w:szCs w:val="28"/>
        </w:rPr>
        <w:t>ого</w:t>
      </w:r>
      <w:r w:rsidRPr="002E5156">
        <w:rPr>
          <w:sz w:val="28"/>
          <w:szCs w:val="28"/>
        </w:rPr>
        <w:t xml:space="preserve"> поселени</w:t>
      </w:r>
      <w:r w:rsidR="00DD56C8">
        <w:rPr>
          <w:sz w:val="28"/>
          <w:szCs w:val="28"/>
        </w:rPr>
        <w:t>я</w:t>
      </w:r>
      <w:r w:rsidRPr="002E5156">
        <w:rPr>
          <w:sz w:val="28"/>
          <w:szCs w:val="28"/>
        </w:rPr>
        <w:t xml:space="preserve"> Луговской, зона планируемого размещения линейного объекта располагается в следующих территориальных зонах:</w:t>
      </w:r>
    </w:p>
    <w:p w:rsidR="002E5156" w:rsidRPr="002E5156" w:rsidRDefault="002E5156" w:rsidP="001779F3">
      <w:pPr>
        <w:spacing w:line="276" w:lineRule="auto"/>
        <w:ind w:firstLine="709"/>
        <w:rPr>
          <w:sz w:val="28"/>
          <w:szCs w:val="28"/>
        </w:rPr>
      </w:pPr>
      <w:r w:rsidRPr="002E5156">
        <w:rPr>
          <w:sz w:val="28"/>
          <w:szCs w:val="28"/>
        </w:rPr>
        <w:t>- Зона складирования и захоронения отходов (СНЗ 802). Предельные размеры земельных участков и предельные параметры разрешенного строительства, реконструкции объектов капитального строительства: минимальная площадь земельных участков не может быть менее площади, занимаемой существующим или размещаемым в его границах объектом капитального строительства, и обеспечивающей соблюдение установленных предельных параметров разрешенного строительства, реконструкции объектов капитального строительства, в том числе минимальной доли озеленения земельных участков, минимального количества машино-мест для хранения автотранспорта на земельных участках, а также соблюдение строительных, экологических, санитарно-гигиенических, противопожарных и иных правил, нормативов.</w:t>
      </w:r>
    </w:p>
    <w:p w:rsidR="002E5156" w:rsidRPr="002E5156" w:rsidRDefault="002E5156" w:rsidP="001779F3">
      <w:pPr>
        <w:spacing w:line="276" w:lineRule="auto"/>
        <w:ind w:firstLine="709"/>
        <w:rPr>
          <w:sz w:val="28"/>
          <w:szCs w:val="28"/>
        </w:rPr>
      </w:pPr>
      <w:r w:rsidRPr="002E5156">
        <w:rPr>
          <w:sz w:val="28"/>
          <w:szCs w:val="28"/>
        </w:rPr>
        <w:t>Основные виды разрешенного использования: коммунальное обслуживание, склады, специальная деятельность.</w:t>
      </w:r>
    </w:p>
    <w:p w:rsidR="002E5156" w:rsidRPr="002E5156" w:rsidRDefault="002E5156" w:rsidP="001779F3">
      <w:pPr>
        <w:spacing w:line="276" w:lineRule="auto"/>
        <w:ind w:firstLine="709"/>
        <w:rPr>
          <w:sz w:val="28"/>
          <w:szCs w:val="28"/>
        </w:rPr>
      </w:pPr>
      <w:r w:rsidRPr="002E5156">
        <w:rPr>
          <w:sz w:val="28"/>
          <w:szCs w:val="28"/>
        </w:rPr>
        <w:t>- Зона улично-дорожной сети</w:t>
      </w:r>
    </w:p>
    <w:p w:rsidR="002E5156" w:rsidRPr="002E5156" w:rsidRDefault="002E5156" w:rsidP="001779F3">
      <w:pPr>
        <w:spacing w:line="276" w:lineRule="auto"/>
        <w:ind w:firstLine="709"/>
        <w:rPr>
          <w:sz w:val="28"/>
          <w:szCs w:val="28"/>
        </w:rPr>
      </w:pPr>
      <w:r w:rsidRPr="002E5156">
        <w:rPr>
          <w:sz w:val="28"/>
          <w:szCs w:val="28"/>
        </w:rPr>
        <w:t>- Зона производственного использования (ПР 301). Предельные размеры земельных участков и предельные параметры разрешенного строительства, реконструкции объектов капитального строительства: минимальная площадь земельных участков не может быть менее площади, занимаемой существующим или размещаемым в его границах объектом капитального строительства, и обеспечивающей соблюдение установленных предельных параметров разрешенного строительства, реконструкции объектов капитального строительства, в том числе минимальной доли озеленения земельных участков, минимального количества машино-мест для хранения автотранспорта на земельных участках, а также соблюдение строительных, экологических, санитарно-гигиенических, противопожарных и иных правил, нормативов.</w:t>
      </w:r>
    </w:p>
    <w:p w:rsidR="002E5156" w:rsidRPr="002E5156" w:rsidRDefault="002E5156" w:rsidP="00E04817">
      <w:pPr>
        <w:spacing w:line="276" w:lineRule="auto"/>
        <w:ind w:firstLine="708"/>
        <w:rPr>
          <w:sz w:val="28"/>
          <w:szCs w:val="28"/>
        </w:rPr>
      </w:pPr>
      <w:r w:rsidRPr="002E5156">
        <w:rPr>
          <w:sz w:val="28"/>
          <w:szCs w:val="28"/>
        </w:rPr>
        <w:t>Основные виды разрешенного использования: коммунальное обслуживание, служебные гаражи, объекты придорожного сервиса, обеспечение деятельности в области гидрометеорологии и смежных с ней областях, производственная деятельность, недропользование, пищевая промышленность, нефтехимическая промышленность, строительная промышленность, энергетика, склады, обеспечение внутреннего правопорядка, деловое управление.</w:t>
      </w:r>
    </w:p>
    <w:p w:rsidR="002E5156" w:rsidRPr="002E5156" w:rsidRDefault="002E5156" w:rsidP="001779F3">
      <w:pPr>
        <w:spacing w:line="276" w:lineRule="auto"/>
        <w:ind w:firstLine="709"/>
        <w:rPr>
          <w:sz w:val="28"/>
          <w:szCs w:val="28"/>
        </w:rPr>
      </w:pPr>
      <w:r w:rsidRPr="002E5156">
        <w:rPr>
          <w:sz w:val="28"/>
          <w:szCs w:val="28"/>
        </w:rPr>
        <w:t>- Зона общего пользования</w:t>
      </w:r>
    </w:p>
    <w:p w:rsidR="002E5156" w:rsidRPr="002E5156" w:rsidRDefault="002E5156" w:rsidP="001779F3">
      <w:pPr>
        <w:spacing w:line="276" w:lineRule="auto"/>
        <w:ind w:firstLine="709"/>
        <w:rPr>
          <w:sz w:val="28"/>
          <w:szCs w:val="28"/>
        </w:rPr>
      </w:pPr>
      <w:r w:rsidRPr="002E5156">
        <w:rPr>
          <w:sz w:val="28"/>
          <w:szCs w:val="28"/>
        </w:rPr>
        <w:lastRenderedPageBreak/>
        <w:t>- Зона объектов коммунального обслуживания (ИЗ401). Предельные размеры земельных участков и предельные параметры разрешенного строительства, реконструкции объектов капитального строительства: минимальная площадь земельных участков не может быть менее площади, занимаемой существующим или размещаемым в его границах объектом капитального строительства, и обеспечивающей соблюдение установленных предельных параметров разрешенного строительства, реконструкции объектов капитального строительства, в том числе минимальной доли озеленения земельных участков, минимального количества машино-мест для хранения автотранспорта на земельных участках, а также соблюдение строительных, экологических, санитарно-гигиенических, противопожарных и иных правил, нормативов.</w:t>
      </w:r>
    </w:p>
    <w:p w:rsidR="002E5156" w:rsidRPr="002E5156" w:rsidRDefault="002E5156" w:rsidP="00E04817">
      <w:pPr>
        <w:spacing w:line="276" w:lineRule="auto"/>
        <w:ind w:firstLine="708"/>
        <w:rPr>
          <w:sz w:val="28"/>
          <w:szCs w:val="28"/>
        </w:rPr>
      </w:pPr>
      <w:r w:rsidRPr="002E5156">
        <w:rPr>
          <w:sz w:val="28"/>
          <w:szCs w:val="28"/>
        </w:rPr>
        <w:t>Основные виды разрешенного использования: коммунальное обслуживание, энергетика, трубопроводный транспорт, служебные гаражи.</w:t>
      </w:r>
    </w:p>
    <w:p w:rsidR="002E5156" w:rsidRPr="002E5156" w:rsidRDefault="002E5156" w:rsidP="001779F3">
      <w:pPr>
        <w:spacing w:line="276" w:lineRule="auto"/>
        <w:ind w:firstLine="709"/>
        <w:rPr>
          <w:sz w:val="28"/>
          <w:szCs w:val="28"/>
        </w:rPr>
      </w:pPr>
      <w:r w:rsidRPr="002E5156">
        <w:rPr>
          <w:sz w:val="28"/>
          <w:szCs w:val="28"/>
        </w:rPr>
        <w:t>- Зона земель водного фонда</w:t>
      </w:r>
    </w:p>
    <w:p w:rsidR="002E5156" w:rsidRPr="002E5156" w:rsidRDefault="002E5156" w:rsidP="00E04817">
      <w:pPr>
        <w:spacing w:line="276" w:lineRule="auto"/>
        <w:ind w:firstLine="708"/>
        <w:rPr>
          <w:sz w:val="28"/>
          <w:szCs w:val="28"/>
        </w:rPr>
      </w:pPr>
      <w:r w:rsidRPr="002E5156">
        <w:rPr>
          <w:sz w:val="28"/>
          <w:szCs w:val="28"/>
        </w:rPr>
        <w:t>Минимальный размер земельного участка должен обеспечивать использование расположенного на нем объекта капитального строительства.</w:t>
      </w:r>
    </w:p>
    <w:p w:rsidR="002E5156" w:rsidRDefault="002E5156" w:rsidP="002E5156">
      <w:pPr>
        <w:widowControl w:val="0"/>
        <w:spacing w:line="276" w:lineRule="auto"/>
        <w:ind w:right="-20" w:firstLine="708"/>
        <w:rPr>
          <w:sz w:val="28"/>
          <w:szCs w:val="28"/>
        </w:rPr>
      </w:pPr>
    </w:p>
    <w:p w:rsidR="00D53D3D" w:rsidRDefault="00D53D3D" w:rsidP="00E04817">
      <w:pPr>
        <w:widowControl w:val="0"/>
        <w:spacing w:line="276" w:lineRule="auto"/>
        <w:ind w:right="-20" w:firstLine="708"/>
        <w:rPr>
          <w:sz w:val="28"/>
          <w:szCs w:val="28"/>
        </w:rPr>
      </w:pPr>
      <w:r>
        <w:rPr>
          <w:sz w:val="28"/>
          <w:szCs w:val="28"/>
        </w:rPr>
        <w:t xml:space="preserve">2.6. </w:t>
      </w:r>
      <w:r w:rsidRPr="00C4095B">
        <w:rPr>
          <w:sz w:val="28"/>
          <w:szCs w:val="28"/>
        </w:rPr>
        <w:t>Мероприятия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DD56C8" w:rsidRDefault="00DD56C8" w:rsidP="00E04817">
      <w:pPr>
        <w:spacing w:line="276" w:lineRule="auto"/>
        <w:ind w:firstLine="708"/>
        <w:rPr>
          <w:sz w:val="28"/>
          <w:szCs w:val="28"/>
        </w:rPr>
      </w:pPr>
    </w:p>
    <w:p w:rsidR="00E04817" w:rsidRPr="00E04817" w:rsidRDefault="00E04817" w:rsidP="00E04817">
      <w:pPr>
        <w:spacing w:line="276" w:lineRule="auto"/>
        <w:ind w:firstLine="708"/>
        <w:rPr>
          <w:sz w:val="28"/>
          <w:szCs w:val="28"/>
        </w:rPr>
      </w:pPr>
      <w:r w:rsidRPr="00E04817">
        <w:rPr>
          <w:sz w:val="28"/>
          <w:szCs w:val="28"/>
        </w:rPr>
        <w:t>На территории проектирования сети напорной канализации, а также территории размещения зданий и сооружений, отсутствуют объекты капитального строительства, требующие разработку мероприятий по их защите от негативных воздействий.</w:t>
      </w:r>
    </w:p>
    <w:p w:rsidR="00E04817" w:rsidRDefault="00E04817" w:rsidP="00E04817">
      <w:pPr>
        <w:widowControl w:val="0"/>
        <w:spacing w:line="276" w:lineRule="auto"/>
        <w:ind w:right="-20" w:firstLine="708"/>
        <w:rPr>
          <w:sz w:val="28"/>
          <w:szCs w:val="28"/>
        </w:rPr>
      </w:pPr>
    </w:p>
    <w:p w:rsidR="00D53D3D" w:rsidRDefault="00D53D3D" w:rsidP="001779F3">
      <w:pPr>
        <w:widowControl w:val="0"/>
        <w:spacing w:after="240" w:line="276" w:lineRule="auto"/>
        <w:ind w:right="-20" w:firstLine="708"/>
        <w:rPr>
          <w:sz w:val="28"/>
          <w:szCs w:val="28"/>
        </w:rPr>
      </w:pPr>
      <w:r>
        <w:rPr>
          <w:sz w:val="28"/>
          <w:szCs w:val="28"/>
        </w:rPr>
        <w:t xml:space="preserve">2.7. </w:t>
      </w:r>
      <w:r w:rsidRPr="00C4095B">
        <w:rPr>
          <w:sz w:val="28"/>
          <w:szCs w:val="28"/>
        </w:rPr>
        <w:t>Мероприятия по сохранению объектов культурного наследия от возможного негативного воздействия в связи с размещением автомобильной дороги</w:t>
      </w:r>
    </w:p>
    <w:p w:rsidR="00E04817" w:rsidRPr="00E04817" w:rsidRDefault="00E04817" w:rsidP="00E04817">
      <w:pPr>
        <w:spacing w:line="276" w:lineRule="auto"/>
        <w:ind w:firstLine="708"/>
        <w:rPr>
          <w:sz w:val="28"/>
          <w:szCs w:val="28"/>
        </w:rPr>
      </w:pPr>
      <w:r w:rsidRPr="00E04817">
        <w:rPr>
          <w:sz w:val="28"/>
          <w:szCs w:val="28"/>
        </w:rPr>
        <w:t xml:space="preserve">Выделение земель историко-культурного назначения на территории </w:t>
      </w:r>
      <w:r w:rsidRPr="00E04817">
        <w:rPr>
          <w:sz w:val="28"/>
          <w:szCs w:val="28"/>
        </w:rPr>
        <w:br/>
        <w:t xml:space="preserve">ХМАО – Югры производится в соответствии с Федеральным законом </w:t>
      </w:r>
      <w:r w:rsidRPr="00E04817">
        <w:rPr>
          <w:sz w:val="28"/>
          <w:szCs w:val="28"/>
        </w:rPr>
        <w:lastRenderedPageBreak/>
        <w:t>№73-ФЗ от 25</w:t>
      </w:r>
      <w:r>
        <w:rPr>
          <w:sz w:val="28"/>
          <w:szCs w:val="28"/>
        </w:rPr>
        <w:t xml:space="preserve">.06.2002 </w:t>
      </w:r>
      <w:r w:rsidRPr="00E04817">
        <w:rPr>
          <w:sz w:val="28"/>
          <w:szCs w:val="28"/>
        </w:rPr>
        <w:t>«Об объектах культурного наследия (памятниках истории и культуры) народов Российской Федерации», Законом ХМА</w:t>
      </w:r>
      <w:r>
        <w:rPr>
          <w:sz w:val="28"/>
          <w:szCs w:val="28"/>
        </w:rPr>
        <w:t xml:space="preserve">О-Югры №64-оз от 29.06.2006 </w:t>
      </w:r>
      <w:r w:rsidRPr="00E04817">
        <w:rPr>
          <w:sz w:val="28"/>
          <w:szCs w:val="28"/>
        </w:rPr>
        <w:t>«О сохранении, использовании, популяризации и государственной охране объектов культурного наследия в Ханты-Мансийском автономном округе-Югре».</w:t>
      </w:r>
    </w:p>
    <w:p w:rsidR="00E04817" w:rsidRPr="00E04817" w:rsidRDefault="00E04817" w:rsidP="00E04817">
      <w:pPr>
        <w:spacing w:line="276" w:lineRule="auto"/>
        <w:ind w:firstLine="708"/>
        <w:rPr>
          <w:sz w:val="28"/>
          <w:szCs w:val="28"/>
        </w:rPr>
      </w:pPr>
      <w:r w:rsidRPr="00E04817">
        <w:rPr>
          <w:sz w:val="28"/>
          <w:szCs w:val="28"/>
        </w:rPr>
        <w:t>Первичным мероприятием по обеспечению сохранности памятников истории и культуры при осуществлении хозяйственной деятельности является зонирование территории по перспективности выявления объектов историко-культурного наследия (ИКН), проводимое в рамках камеральной экспертизы. Суть зонирования заключается в определении участков местности, где могут размещаться эти объекты, его результаты служат основой для определения планировочных ограничений хозяйственной деятельности, проектирования пространственной инфраструктуры нефтепромыслов.</w:t>
      </w:r>
    </w:p>
    <w:p w:rsidR="00E04817" w:rsidRPr="00E04817" w:rsidRDefault="00E04817" w:rsidP="00E04817">
      <w:pPr>
        <w:spacing w:line="276" w:lineRule="auto"/>
        <w:ind w:firstLine="708"/>
        <w:rPr>
          <w:sz w:val="28"/>
          <w:szCs w:val="28"/>
        </w:rPr>
      </w:pPr>
      <w:r w:rsidRPr="00E04817">
        <w:rPr>
          <w:sz w:val="28"/>
          <w:szCs w:val="28"/>
        </w:rPr>
        <w:t>В соответствии с заключением Службы государственной охраны объектов культурного наследия ХМАО-Югры №19-2701 от 16.07.2019 г, на территории испрашиваемого земельного участка,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либо объектов, обладающих признаками объекта культурного наследия, не имеется. Испрашиваемый земельный участок расположен вне зон охраны/защитных зон объектов культурного наследия.</w:t>
      </w:r>
    </w:p>
    <w:p w:rsidR="00E04817" w:rsidRDefault="00E04817" w:rsidP="00E04817">
      <w:pPr>
        <w:widowControl w:val="0"/>
        <w:spacing w:line="276" w:lineRule="auto"/>
        <w:ind w:right="-20" w:firstLine="708"/>
        <w:rPr>
          <w:sz w:val="28"/>
          <w:szCs w:val="28"/>
        </w:rPr>
      </w:pPr>
    </w:p>
    <w:p w:rsidR="00D53D3D" w:rsidRDefault="00D53D3D" w:rsidP="001779F3">
      <w:pPr>
        <w:widowControl w:val="0"/>
        <w:spacing w:after="240" w:line="276" w:lineRule="auto"/>
        <w:ind w:right="-20" w:firstLine="708"/>
        <w:rPr>
          <w:sz w:val="28"/>
          <w:szCs w:val="28"/>
        </w:rPr>
      </w:pPr>
      <w:r>
        <w:rPr>
          <w:sz w:val="28"/>
          <w:szCs w:val="28"/>
        </w:rPr>
        <w:t xml:space="preserve">2.8. </w:t>
      </w:r>
      <w:r w:rsidRPr="00C4095B">
        <w:rPr>
          <w:sz w:val="28"/>
          <w:szCs w:val="28"/>
        </w:rPr>
        <w:t>Мероприятия по охране окружающей среды</w:t>
      </w:r>
    </w:p>
    <w:p w:rsidR="00E04817" w:rsidRPr="00E04817" w:rsidRDefault="00E04817" w:rsidP="00E04817">
      <w:pPr>
        <w:spacing w:line="276" w:lineRule="auto"/>
        <w:ind w:firstLine="708"/>
        <w:rPr>
          <w:sz w:val="28"/>
          <w:szCs w:val="28"/>
        </w:rPr>
      </w:pPr>
      <w:r w:rsidRPr="00E04817">
        <w:rPr>
          <w:sz w:val="28"/>
          <w:szCs w:val="28"/>
        </w:rPr>
        <w:t>По условиям расположения линейного объекта, а также объектов капитального строительства максимально учтены требования ландшафтного проектирования и охраны окружающей среды.</w:t>
      </w:r>
      <w:r w:rsidRPr="00E04817">
        <w:rPr>
          <w:sz w:val="28"/>
          <w:szCs w:val="28"/>
        </w:rPr>
        <w:cr/>
      </w:r>
      <w:bookmarkStart w:id="4" w:name="_Toc529545837"/>
      <w:r w:rsidR="001779F3">
        <w:rPr>
          <w:sz w:val="28"/>
          <w:szCs w:val="28"/>
        </w:rPr>
        <w:t xml:space="preserve">          </w:t>
      </w:r>
      <w:r w:rsidRPr="00E04817">
        <w:rPr>
          <w:b/>
          <w:sz w:val="28"/>
          <w:szCs w:val="28"/>
        </w:rPr>
        <w:t>Мероприятия по охране атмосферного воздуха</w:t>
      </w:r>
      <w:bookmarkEnd w:id="4"/>
    </w:p>
    <w:p w:rsidR="00E04817" w:rsidRPr="00E04817" w:rsidRDefault="00E04817" w:rsidP="00E04817">
      <w:pPr>
        <w:spacing w:line="276" w:lineRule="auto"/>
        <w:ind w:firstLine="708"/>
        <w:rPr>
          <w:sz w:val="28"/>
          <w:szCs w:val="28"/>
        </w:rPr>
      </w:pPr>
      <w:bookmarkStart w:id="5" w:name="_Toc529545839"/>
      <w:r w:rsidRPr="00E04817">
        <w:rPr>
          <w:sz w:val="28"/>
          <w:szCs w:val="28"/>
        </w:rPr>
        <w:t>Для снижения выбросов ЗВ в атмосферу в процессе строительства необходимо:</w:t>
      </w:r>
    </w:p>
    <w:p w:rsidR="00E04817" w:rsidRPr="00E04817" w:rsidRDefault="00E04817" w:rsidP="001779F3">
      <w:pPr>
        <w:spacing w:line="276" w:lineRule="auto"/>
        <w:ind w:firstLine="709"/>
        <w:rPr>
          <w:sz w:val="28"/>
          <w:szCs w:val="28"/>
        </w:rPr>
      </w:pPr>
      <w:r w:rsidRPr="00E04817">
        <w:rPr>
          <w:sz w:val="28"/>
          <w:szCs w:val="28"/>
        </w:rPr>
        <w:t>- проводить своевременный техосмотр и техобслуживание спецтехники;</w:t>
      </w:r>
    </w:p>
    <w:p w:rsidR="00E04817" w:rsidRPr="00E04817" w:rsidRDefault="00E04817" w:rsidP="001779F3">
      <w:pPr>
        <w:spacing w:line="276" w:lineRule="auto"/>
        <w:ind w:firstLine="709"/>
        <w:rPr>
          <w:sz w:val="28"/>
          <w:szCs w:val="28"/>
        </w:rPr>
      </w:pPr>
      <w:r w:rsidRPr="00E04817">
        <w:rPr>
          <w:sz w:val="28"/>
          <w:szCs w:val="28"/>
        </w:rPr>
        <w:t>- проводить контроль за токсичностью выхлопных газов;</w:t>
      </w:r>
    </w:p>
    <w:p w:rsidR="00E04817" w:rsidRPr="00E04817" w:rsidRDefault="00E04817" w:rsidP="001779F3">
      <w:pPr>
        <w:spacing w:line="276" w:lineRule="auto"/>
        <w:ind w:firstLine="709"/>
        <w:rPr>
          <w:sz w:val="28"/>
          <w:szCs w:val="28"/>
        </w:rPr>
      </w:pPr>
      <w:r w:rsidRPr="00E04817">
        <w:rPr>
          <w:sz w:val="28"/>
          <w:szCs w:val="28"/>
        </w:rPr>
        <w:t>- сократить нерациональные и «холостые» пробеги автотранспорта путем оперативного планирования перевозок;</w:t>
      </w:r>
    </w:p>
    <w:p w:rsidR="00E04817" w:rsidRPr="00E04817" w:rsidRDefault="00E04817" w:rsidP="001779F3">
      <w:pPr>
        <w:spacing w:line="276" w:lineRule="auto"/>
        <w:ind w:firstLine="709"/>
        <w:rPr>
          <w:sz w:val="28"/>
          <w:szCs w:val="28"/>
        </w:rPr>
      </w:pPr>
      <w:r w:rsidRPr="00E04817">
        <w:rPr>
          <w:sz w:val="28"/>
          <w:szCs w:val="28"/>
        </w:rPr>
        <w:t>- применять средства подогрева двигателей автомобилей в холодный период года, что исключает их работу на малых оборотах;</w:t>
      </w:r>
    </w:p>
    <w:p w:rsidR="00E04817" w:rsidRPr="00E04817" w:rsidRDefault="00E04817" w:rsidP="001779F3">
      <w:pPr>
        <w:spacing w:line="276" w:lineRule="auto"/>
        <w:ind w:firstLine="709"/>
        <w:rPr>
          <w:sz w:val="28"/>
          <w:szCs w:val="28"/>
        </w:rPr>
      </w:pPr>
      <w:r w:rsidRPr="00E04817">
        <w:rPr>
          <w:sz w:val="28"/>
          <w:szCs w:val="28"/>
        </w:rPr>
        <w:lastRenderedPageBreak/>
        <w:t>- по мере возможности производится рассредоточение источников выбросов по строительной площадке, загрузка строительных машин и механизмов выполняется равномерно;</w:t>
      </w:r>
    </w:p>
    <w:p w:rsidR="00E04817" w:rsidRPr="00E04817" w:rsidRDefault="00E04817" w:rsidP="001779F3">
      <w:pPr>
        <w:spacing w:line="276" w:lineRule="auto"/>
        <w:ind w:firstLine="709"/>
        <w:rPr>
          <w:sz w:val="28"/>
          <w:szCs w:val="28"/>
        </w:rPr>
      </w:pPr>
      <w:r w:rsidRPr="00E04817">
        <w:rPr>
          <w:sz w:val="28"/>
          <w:szCs w:val="28"/>
        </w:rPr>
        <w:t>- ремонт оборудования и строительных механизмов на площадке исключается;</w:t>
      </w:r>
    </w:p>
    <w:p w:rsidR="00E04817" w:rsidRPr="00E04817" w:rsidRDefault="00E04817" w:rsidP="001779F3">
      <w:pPr>
        <w:spacing w:line="276" w:lineRule="auto"/>
        <w:ind w:firstLine="709"/>
        <w:rPr>
          <w:sz w:val="28"/>
          <w:szCs w:val="28"/>
        </w:rPr>
      </w:pPr>
      <w:r w:rsidRPr="00E04817">
        <w:rPr>
          <w:sz w:val="28"/>
          <w:szCs w:val="28"/>
        </w:rPr>
        <w:t>- исключается длительный простой техники работающей на холостом ходу;</w:t>
      </w:r>
    </w:p>
    <w:p w:rsidR="00E04817" w:rsidRPr="00E04817" w:rsidRDefault="00E04817" w:rsidP="001779F3">
      <w:pPr>
        <w:spacing w:line="276" w:lineRule="auto"/>
        <w:ind w:firstLine="709"/>
        <w:rPr>
          <w:sz w:val="28"/>
          <w:szCs w:val="28"/>
        </w:rPr>
      </w:pPr>
      <w:r w:rsidRPr="00E04817">
        <w:rPr>
          <w:sz w:val="28"/>
          <w:szCs w:val="28"/>
        </w:rPr>
        <w:t>- все работы проводятся строго в соответствии с «Проектом организации строительства», привлечение дополнительных механизмов и материалов – не допускается;</w:t>
      </w:r>
    </w:p>
    <w:p w:rsidR="00E04817" w:rsidRPr="00E04817" w:rsidRDefault="00E04817" w:rsidP="001779F3">
      <w:pPr>
        <w:spacing w:line="276" w:lineRule="auto"/>
        <w:ind w:firstLine="709"/>
        <w:rPr>
          <w:sz w:val="28"/>
          <w:szCs w:val="28"/>
        </w:rPr>
      </w:pPr>
      <w:r w:rsidRPr="00E04817">
        <w:rPr>
          <w:sz w:val="28"/>
          <w:szCs w:val="28"/>
        </w:rPr>
        <w:t>- запрещается проведение работ, связанных с выделением загрязняющих веществ в период неблагоприятных метеорологических условий.</w:t>
      </w:r>
    </w:p>
    <w:p w:rsidR="00E04817" w:rsidRPr="00E04817" w:rsidRDefault="00E04817" w:rsidP="00E04817">
      <w:pPr>
        <w:spacing w:line="276" w:lineRule="auto"/>
        <w:ind w:firstLine="708"/>
        <w:rPr>
          <w:sz w:val="28"/>
          <w:szCs w:val="28"/>
        </w:rPr>
      </w:pPr>
      <w:r w:rsidRPr="00E04817">
        <w:rPr>
          <w:sz w:val="28"/>
          <w:szCs w:val="28"/>
        </w:rPr>
        <w:t>Определяющим условием минимального загрязнения атмосферы отработавшими газами дизельных двигателей дорожных машин и оборудования является правильная эксплуатация двигателя, своевременная регулировка системы подачи и ввода топлива.</w:t>
      </w:r>
    </w:p>
    <w:p w:rsidR="00E04817" w:rsidRPr="00E04817" w:rsidRDefault="00E04817" w:rsidP="00E04817">
      <w:pPr>
        <w:spacing w:line="276" w:lineRule="auto"/>
        <w:ind w:firstLine="708"/>
        <w:rPr>
          <w:sz w:val="28"/>
          <w:szCs w:val="28"/>
        </w:rPr>
      </w:pPr>
      <w:r w:rsidRPr="00E04817">
        <w:rPr>
          <w:sz w:val="28"/>
          <w:szCs w:val="28"/>
        </w:rPr>
        <w:t>При проведении технического обслуживания дорожных машин следует особое внимание уделять контрольным и регулировочным работам по системе питания, зажигания и газораспределительному механизму двигателя. Эти меры обеспечивают полное сгорание топлива, снижают его расход, значительно уменьшают выброс токсичных веществ.</w:t>
      </w:r>
    </w:p>
    <w:p w:rsidR="00E04817" w:rsidRPr="00E04817" w:rsidRDefault="00E04817" w:rsidP="00E04817">
      <w:pPr>
        <w:spacing w:line="276" w:lineRule="auto"/>
        <w:ind w:firstLine="708"/>
        <w:rPr>
          <w:sz w:val="28"/>
          <w:szCs w:val="28"/>
        </w:rPr>
      </w:pPr>
      <w:r w:rsidRPr="00E04817">
        <w:rPr>
          <w:sz w:val="28"/>
          <w:szCs w:val="28"/>
        </w:rPr>
        <w:t>Для снижения концентрации пыли транспортные системы, участвующие в перевозке грунта должны быть снабжены укрытиями.</w:t>
      </w:r>
    </w:p>
    <w:p w:rsidR="00E04817" w:rsidRPr="00E04817" w:rsidRDefault="00E04817" w:rsidP="00E04817">
      <w:pPr>
        <w:spacing w:line="276" w:lineRule="auto"/>
        <w:ind w:firstLine="708"/>
        <w:rPr>
          <w:sz w:val="28"/>
          <w:szCs w:val="28"/>
        </w:rPr>
      </w:pPr>
      <w:r w:rsidRPr="00E04817">
        <w:rPr>
          <w:sz w:val="28"/>
          <w:szCs w:val="28"/>
        </w:rPr>
        <w:t>С целью предотвращения и уменьшения загрязнения атмосферного воздуха в процессе эксплуатации проектом предусматриваются технические решения, позволяющие свести до минимума вредное воздействие на атмосферный воздух:</w:t>
      </w:r>
    </w:p>
    <w:p w:rsidR="00E04817" w:rsidRPr="00E04817" w:rsidRDefault="00E04817" w:rsidP="00E04817">
      <w:pPr>
        <w:spacing w:line="276" w:lineRule="auto"/>
        <w:ind w:firstLine="708"/>
        <w:rPr>
          <w:sz w:val="28"/>
          <w:szCs w:val="28"/>
        </w:rPr>
      </w:pPr>
      <w:r w:rsidRPr="00E04817">
        <w:rPr>
          <w:sz w:val="28"/>
          <w:szCs w:val="28"/>
        </w:rPr>
        <w:t>В целях уменьшения образования пыли, а также предупреждения водно-ветровой эрозии откосы проектируемых объектов озеленяются путем посева многолетних трав.</w:t>
      </w:r>
    </w:p>
    <w:p w:rsidR="00E04817" w:rsidRPr="00E04817" w:rsidRDefault="00E04817" w:rsidP="00E04817">
      <w:pPr>
        <w:spacing w:line="276" w:lineRule="auto"/>
        <w:ind w:firstLine="708"/>
        <w:rPr>
          <w:sz w:val="28"/>
          <w:szCs w:val="28"/>
        </w:rPr>
      </w:pPr>
      <w:r w:rsidRPr="00E04817">
        <w:rPr>
          <w:sz w:val="28"/>
          <w:szCs w:val="28"/>
        </w:rPr>
        <w:t>Заложенная в проекте высота вентвоздуховодов здания станции биологической очистки, способствует эффективному рассеиванию загрязняющих веществ.</w:t>
      </w:r>
    </w:p>
    <w:p w:rsidR="00E04817" w:rsidRPr="00E04817" w:rsidRDefault="00E04817" w:rsidP="00E04817">
      <w:pPr>
        <w:spacing w:line="276" w:lineRule="auto"/>
        <w:ind w:firstLine="708"/>
        <w:rPr>
          <w:sz w:val="28"/>
          <w:szCs w:val="28"/>
        </w:rPr>
      </w:pPr>
      <w:r w:rsidRPr="00E04817">
        <w:rPr>
          <w:sz w:val="28"/>
          <w:szCs w:val="28"/>
        </w:rPr>
        <w:t>Основная масса источников шума расположена в закрытых помещениях, что максимально минимизирует уровень физического воздействия на территорию жилой застройки.</w:t>
      </w:r>
    </w:p>
    <w:p w:rsidR="00E04817" w:rsidRPr="00E04817" w:rsidRDefault="00E04817" w:rsidP="00E04817">
      <w:pPr>
        <w:spacing w:line="276" w:lineRule="auto"/>
        <w:ind w:firstLine="708"/>
        <w:rPr>
          <w:b/>
          <w:sz w:val="28"/>
          <w:szCs w:val="28"/>
        </w:rPr>
      </w:pPr>
      <w:r w:rsidRPr="00E04817">
        <w:rPr>
          <w:b/>
          <w:sz w:val="28"/>
          <w:szCs w:val="28"/>
        </w:rPr>
        <w:t>Мероприятия по охране и рациональному использованию земель, растительности, поверхностных и подземных вод</w:t>
      </w:r>
      <w:bookmarkEnd w:id="5"/>
    </w:p>
    <w:p w:rsidR="00E04817" w:rsidRPr="00E04817" w:rsidRDefault="00E04817" w:rsidP="00E04817">
      <w:pPr>
        <w:spacing w:line="276" w:lineRule="auto"/>
        <w:ind w:firstLine="708"/>
        <w:rPr>
          <w:sz w:val="28"/>
          <w:szCs w:val="28"/>
        </w:rPr>
      </w:pPr>
      <w:bookmarkStart w:id="6" w:name="_Toc426702141"/>
      <w:r w:rsidRPr="00E04817">
        <w:rPr>
          <w:sz w:val="28"/>
          <w:szCs w:val="28"/>
        </w:rPr>
        <w:lastRenderedPageBreak/>
        <w:t>Проектной документацией предусмотрены следующие природоохранные мероприятия:</w:t>
      </w:r>
      <w:bookmarkEnd w:id="6"/>
    </w:p>
    <w:p w:rsidR="00E04817" w:rsidRPr="00E04817" w:rsidRDefault="00E04817" w:rsidP="001779F3">
      <w:pPr>
        <w:spacing w:line="276" w:lineRule="auto"/>
        <w:ind w:firstLine="709"/>
        <w:rPr>
          <w:sz w:val="28"/>
          <w:szCs w:val="28"/>
        </w:rPr>
      </w:pPr>
      <w:r>
        <w:rPr>
          <w:sz w:val="28"/>
          <w:szCs w:val="28"/>
        </w:rPr>
        <w:t xml:space="preserve">- </w:t>
      </w:r>
      <w:r w:rsidRPr="00E04817">
        <w:rPr>
          <w:sz w:val="28"/>
          <w:szCs w:val="28"/>
        </w:rPr>
        <w:t>горюче-смазочные материалы, запчасти для транспортного оборудования подвозятся по мере необходимости;</w:t>
      </w:r>
    </w:p>
    <w:p w:rsidR="00E04817" w:rsidRPr="00E04817" w:rsidRDefault="00E04817" w:rsidP="001779F3">
      <w:pPr>
        <w:spacing w:line="276" w:lineRule="auto"/>
        <w:ind w:firstLine="709"/>
        <w:rPr>
          <w:sz w:val="28"/>
          <w:szCs w:val="28"/>
        </w:rPr>
      </w:pPr>
      <w:r>
        <w:rPr>
          <w:sz w:val="28"/>
          <w:szCs w:val="28"/>
        </w:rPr>
        <w:t xml:space="preserve">- </w:t>
      </w:r>
      <w:r w:rsidRPr="00E04817">
        <w:rPr>
          <w:sz w:val="28"/>
          <w:szCs w:val="28"/>
        </w:rPr>
        <w:t>транспортировка ГСМ осуществляется автотранспортом, принадлежащим подрядной организации. Заправка автотранспорта и землеройных механизмов осуществляется “с колес” автозаправщиком;</w:t>
      </w:r>
    </w:p>
    <w:p w:rsidR="00E04817" w:rsidRPr="00E04817" w:rsidRDefault="00E04817" w:rsidP="001779F3">
      <w:pPr>
        <w:spacing w:line="276" w:lineRule="auto"/>
        <w:ind w:firstLine="709"/>
        <w:rPr>
          <w:sz w:val="28"/>
          <w:szCs w:val="28"/>
        </w:rPr>
      </w:pPr>
      <w:r>
        <w:rPr>
          <w:sz w:val="28"/>
          <w:szCs w:val="28"/>
        </w:rPr>
        <w:t xml:space="preserve">- </w:t>
      </w:r>
      <w:r w:rsidRPr="00E04817">
        <w:rPr>
          <w:sz w:val="28"/>
          <w:szCs w:val="28"/>
        </w:rPr>
        <w:t>для снижения негативного воздействия строительной техники на почвенно-растительный покров участков, подготовительный комплекс работ предусматривается в зимний период и строго в полосе земель, определенной для строительства;</w:t>
      </w:r>
    </w:p>
    <w:p w:rsidR="00E04817" w:rsidRPr="00E04817" w:rsidRDefault="00E04817" w:rsidP="001779F3">
      <w:pPr>
        <w:spacing w:line="276" w:lineRule="auto"/>
        <w:ind w:firstLine="709"/>
        <w:rPr>
          <w:sz w:val="28"/>
          <w:szCs w:val="28"/>
        </w:rPr>
      </w:pPr>
      <w:r>
        <w:rPr>
          <w:sz w:val="28"/>
          <w:szCs w:val="28"/>
        </w:rPr>
        <w:t xml:space="preserve">- </w:t>
      </w:r>
      <w:r w:rsidRPr="00E04817">
        <w:rPr>
          <w:sz w:val="28"/>
          <w:szCs w:val="28"/>
        </w:rPr>
        <w:t>уборка строительного мусора;</w:t>
      </w:r>
    </w:p>
    <w:p w:rsidR="00E04817" w:rsidRPr="00E04817" w:rsidRDefault="00E04817" w:rsidP="001779F3">
      <w:pPr>
        <w:spacing w:line="276" w:lineRule="auto"/>
        <w:ind w:firstLine="709"/>
        <w:rPr>
          <w:sz w:val="28"/>
          <w:szCs w:val="28"/>
        </w:rPr>
      </w:pPr>
      <w:r>
        <w:rPr>
          <w:sz w:val="28"/>
          <w:szCs w:val="28"/>
        </w:rPr>
        <w:t xml:space="preserve">- </w:t>
      </w:r>
      <w:r w:rsidRPr="00E04817">
        <w:rPr>
          <w:sz w:val="28"/>
          <w:szCs w:val="28"/>
        </w:rPr>
        <w:t>площадка проживания строительного персонала оборудования туалетом с герметичным выгребом;</w:t>
      </w:r>
    </w:p>
    <w:p w:rsidR="00E04817" w:rsidRPr="00E04817" w:rsidRDefault="00E04817" w:rsidP="001779F3">
      <w:pPr>
        <w:spacing w:line="276" w:lineRule="auto"/>
        <w:ind w:firstLine="709"/>
        <w:rPr>
          <w:sz w:val="28"/>
          <w:szCs w:val="28"/>
        </w:rPr>
      </w:pPr>
      <w:r>
        <w:rPr>
          <w:sz w:val="28"/>
          <w:szCs w:val="28"/>
        </w:rPr>
        <w:t xml:space="preserve">- </w:t>
      </w:r>
      <w:r w:rsidRPr="00E04817">
        <w:rPr>
          <w:sz w:val="28"/>
          <w:szCs w:val="28"/>
        </w:rPr>
        <w:t>строгое соблюдение Водного кодекса РФ, Положения об охране рыбных запасов и о регулировании рыболовства, Правил охраны поверхностных вод от загрязнения сточными водами;</w:t>
      </w:r>
    </w:p>
    <w:p w:rsidR="00E04817" w:rsidRPr="00E04817" w:rsidRDefault="00E04817" w:rsidP="001779F3">
      <w:pPr>
        <w:spacing w:line="276" w:lineRule="auto"/>
        <w:ind w:firstLine="709"/>
        <w:rPr>
          <w:sz w:val="28"/>
          <w:szCs w:val="28"/>
        </w:rPr>
      </w:pPr>
      <w:r>
        <w:rPr>
          <w:sz w:val="28"/>
          <w:szCs w:val="28"/>
        </w:rPr>
        <w:t xml:space="preserve">- </w:t>
      </w:r>
      <w:r w:rsidRPr="00E04817">
        <w:rPr>
          <w:sz w:val="28"/>
          <w:szCs w:val="28"/>
        </w:rPr>
        <w:t>Размещение проектируемого КОС предусмотрено за пределами водоохранных зон.</w:t>
      </w:r>
    </w:p>
    <w:p w:rsidR="00E04817" w:rsidRPr="00E04817" w:rsidRDefault="00E04817" w:rsidP="001779F3">
      <w:pPr>
        <w:spacing w:line="276" w:lineRule="auto"/>
        <w:ind w:firstLine="709"/>
        <w:rPr>
          <w:sz w:val="28"/>
          <w:szCs w:val="28"/>
        </w:rPr>
      </w:pPr>
      <w:r>
        <w:rPr>
          <w:sz w:val="28"/>
          <w:szCs w:val="28"/>
        </w:rPr>
        <w:t xml:space="preserve">- </w:t>
      </w:r>
      <w:r w:rsidRPr="00E04817">
        <w:rPr>
          <w:sz w:val="28"/>
          <w:szCs w:val="28"/>
        </w:rPr>
        <w:t>Прием сливных стоков ЖБО осуществляется на приемном узле-горловине резервуара, оснащенном ручной решеткой, задерживающей крупный мусор и включения. Перед подачей в резервуар привозной сток проходит механическую очистку на ручной решетке.  Механические примеси задерживаются на решетке.  Вода проходит сквозь решетку, а мусор периодически удаляют в герметичный контейнер и, по мере, наполнения вывозят на утилизацию.</w:t>
      </w:r>
    </w:p>
    <w:p w:rsidR="00E04817" w:rsidRPr="00E04817" w:rsidRDefault="00E04817" w:rsidP="001779F3">
      <w:pPr>
        <w:spacing w:line="276" w:lineRule="auto"/>
        <w:ind w:firstLine="709"/>
        <w:rPr>
          <w:sz w:val="28"/>
          <w:szCs w:val="28"/>
        </w:rPr>
      </w:pPr>
      <w:r>
        <w:rPr>
          <w:sz w:val="28"/>
          <w:szCs w:val="28"/>
        </w:rPr>
        <w:t xml:space="preserve">- </w:t>
      </w:r>
      <w:r w:rsidRPr="00E04817">
        <w:rPr>
          <w:sz w:val="28"/>
          <w:szCs w:val="28"/>
        </w:rPr>
        <w:t>Для отвода ливневых сточных вод с площадки проектируемого объекта предусматривается наружная система ливневой канализации.  Ливневые и талые стоки собираются по уклону территории в дождеприемный колодец с отстойной частью. После дождеприемников, по проектируемым трубопроводам системы канализации К2, стоки отводятся в проектируемые локальные очистные сооружения поверхностного стока (ЛОС).</w:t>
      </w:r>
    </w:p>
    <w:p w:rsidR="00E04817" w:rsidRPr="00E04817" w:rsidRDefault="00E04817" w:rsidP="001779F3">
      <w:pPr>
        <w:spacing w:line="276" w:lineRule="auto"/>
        <w:ind w:firstLine="709"/>
        <w:rPr>
          <w:sz w:val="28"/>
          <w:szCs w:val="28"/>
        </w:rPr>
      </w:pPr>
      <w:r>
        <w:rPr>
          <w:sz w:val="28"/>
          <w:szCs w:val="28"/>
        </w:rPr>
        <w:t xml:space="preserve">- </w:t>
      </w:r>
      <w:r w:rsidRPr="00E04817">
        <w:rPr>
          <w:sz w:val="28"/>
          <w:szCs w:val="28"/>
        </w:rPr>
        <w:t>Напорный выпускной трубопровод расположен в пределах водоохранной зоны и прибрежной защитной полосы (Прокладка канализационного трубопровода предусматривается подземно методом горизонтально направленного бурения на глубине 3,0 – 4,1м). Нарушения пойменной части отсутствует.</w:t>
      </w:r>
    </w:p>
    <w:p w:rsidR="00E04817" w:rsidRPr="00E04817" w:rsidRDefault="00E04817" w:rsidP="001779F3">
      <w:pPr>
        <w:spacing w:line="276" w:lineRule="auto"/>
        <w:ind w:firstLine="709"/>
        <w:rPr>
          <w:sz w:val="28"/>
          <w:szCs w:val="28"/>
        </w:rPr>
      </w:pPr>
      <w:r>
        <w:rPr>
          <w:sz w:val="28"/>
          <w:szCs w:val="28"/>
        </w:rPr>
        <w:lastRenderedPageBreak/>
        <w:t xml:space="preserve">- </w:t>
      </w:r>
      <w:r w:rsidRPr="00E04817">
        <w:rPr>
          <w:sz w:val="28"/>
          <w:szCs w:val="28"/>
        </w:rPr>
        <w:t>Трубопровод прокладывается ниже уровня грунтовых вод. Балластировка не требуется, т.к. прокладка предусмотрена методом горизонтально направленного бурения.</w:t>
      </w:r>
    </w:p>
    <w:p w:rsidR="00E04817" w:rsidRPr="00E04817" w:rsidRDefault="00E04817" w:rsidP="001779F3">
      <w:pPr>
        <w:spacing w:line="276" w:lineRule="auto"/>
        <w:ind w:firstLine="709"/>
        <w:rPr>
          <w:sz w:val="28"/>
          <w:szCs w:val="28"/>
        </w:rPr>
      </w:pPr>
      <w:r>
        <w:rPr>
          <w:sz w:val="28"/>
          <w:szCs w:val="28"/>
        </w:rPr>
        <w:t xml:space="preserve">- </w:t>
      </w:r>
      <w:r w:rsidRPr="00E04817">
        <w:rPr>
          <w:sz w:val="28"/>
          <w:szCs w:val="28"/>
        </w:rPr>
        <w:t>Выпуск представляет собой стальной оголовок с вертикальным гасителем напора, установленным на свайное основание (разрабатывается в разделе КР). Оголовок защищен от зарастания металлической нержавеющей сеткой. Все стальные элементы выпуска предусмотрены из коррозионностойкой нержавеющей стали.</w:t>
      </w:r>
    </w:p>
    <w:p w:rsidR="00E04817" w:rsidRPr="00E04817" w:rsidRDefault="00E04817" w:rsidP="001779F3">
      <w:pPr>
        <w:spacing w:line="276" w:lineRule="auto"/>
        <w:ind w:firstLine="709"/>
        <w:rPr>
          <w:sz w:val="28"/>
          <w:szCs w:val="28"/>
        </w:rPr>
      </w:pPr>
      <w:r>
        <w:rPr>
          <w:sz w:val="28"/>
          <w:szCs w:val="28"/>
        </w:rPr>
        <w:t xml:space="preserve">- </w:t>
      </w:r>
      <w:r w:rsidRPr="00E04817">
        <w:rPr>
          <w:sz w:val="28"/>
          <w:szCs w:val="28"/>
        </w:rPr>
        <w:t>Сложными условиями является строительство выпуска под водой. Строительство под водой выполняется специализированными водолазными бригадами. Работы должны вестись в зимнее время при наименьшем уровне воды в реке. Обязательно строгое выполнение правил техники безопасности.  Запрещена работа с использованием автономных дыхательных аппаратов.  Запрещено использование переменного тока.</w:t>
      </w:r>
    </w:p>
    <w:p w:rsidR="00E04817" w:rsidRPr="00E04817" w:rsidRDefault="00E04817" w:rsidP="001779F3">
      <w:pPr>
        <w:spacing w:line="276" w:lineRule="auto"/>
        <w:ind w:firstLine="709"/>
        <w:rPr>
          <w:sz w:val="28"/>
          <w:szCs w:val="28"/>
        </w:rPr>
      </w:pPr>
      <w:r>
        <w:rPr>
          <w:sz w:val="28"/>
          <w:szCs w:val="28"/>
        </w:rPr>
        <w:t xml:space="preserve">- </w:t>
      </w:r>
      <w:r w:rsidRPr="00E04817">
        <w:rPr>
          <w:sz w:val="28"/>
          <w:szCs w:val="28"/>
        </w:rPr>
        <w:t>Степень очистки стоков на выходе из станции биологической очистки соответствует нормативам сброса в водоем рыбохозяйственного назначения.</w:t>
      </w:r>
    </w:p>
    <w:p w:rsidR="00E04817" w:rsidRPr="00E04817" w:rsidRDefault="00E04817" w:rsidP="001779F3">
      <w:pPr>
        <w:spacing w:line="276" w:lineRule="auto"/>
        <w:ind w:firstLine="709"/>
        <w:rPr>
          <w:sz w:val="28"/>
          <w:szCs w:val="28"/>
        </w:rPr>
      </w:pPr>
      <w:r>
        <w:rPr>
          <w:sz w:val="28"/>
          <w:szCs w:val="28"/>
        </w:rPr>
        <w:t xml:space="preserve">- </w:t>
      </w:r>
      <w:r w:rsidRPr="00E04817">
        <w:rPr>
          <w:sz w:val="28"/>
          <w:szCs w:val="28"/>
        </w:rPr>
        <w:t>Вся техника должна заправляться за пределами пойменных участков на специально оборудованных площадках из заправочных резервуаров или цистерн;</w:t>
      </w:r>
    </w:p>
    <w:p w:rsidR="00E04817" w:rsidRPr="00E04817" w:rsidRDefault="00E04817" w:rsidP="001779F3">
      <w:pPr>
        <w:spacing w:line="276" w:lineRule="auto"/>
        <w:ind w:firstLine="709"/>
        <w:rPr>
          <w:sz w:val="28"/>
          <w:szCs w:val="28"/>
        </w:rPr>
      </w:pPr>
      <w:r>
        <w:rPr>
          <w:sz w:val="28"/>
          <w:szCs w:val="28"/>
        </w:rPr>
        <w:t xml:space="preserve">- </w:t>
      </w:r>
      <w:r w:rsidRPr="00E04817">
        <w:rPr>
          <w:sz w:val="28"/>
          <w:szCs w:val="28"/>
        </w:rPr>
        <w:t>Емкостное оборудования станции выполнено из нержавеющей (антикоррозионной) стали, обеспечивающей длительный срок службы резервуаров в агрессивной среде без проведения капитального ремонта.</w:t>
      </w:r>
    </w:p>
    <w:p w:rsidR="00E04817" w:rsidRPr="00E04817" w:rsidRDefault="00E04817" w:rsidP="001779F3">
      <w:pPr>
        <w:spacing w:line="276" w:lineRule="auto"/>
        <w:ind w:firstLine="709"/>
        <w:rPr>
          <w:sz w:val="28"/>
          <w:szCs w:val="28"/>
        </w:rPr>
      </w:pPr>
      <w:r>
        <w:rPr>
          <w:sz w:val="28"/>
          <w:szCs w:val="28"/>
        </w:rPr>
        <w:t xml:space="preserve">- </w:t>
      </w:r>
      <w:r w:rsidRPr="00E04817">
        <w:rPr>
          <w:sz w:val="28"/>
          <w:szCs w:val="28"/>
        </w:rPr>
        <w:t>Категорически запрещено:</w:t>
      </w:r>
    </w:p>
    <w:p w:rsidR="00E04817" w:rsidRPr="00E04817" w:rsidRDefault="00E04817" w:rsidP="00E04817">
      <w:pPr>
        <w:spacing w:line="276" w:lineRule="auto"/>
        <w:ind w:firstLine="708"/>
        <w:rPr>
          <w:sz w:val="28"/>
          <w:szCs w:val="28"/>
        </w:rPr>
      </w:pPr>
      <w:r w:rsidRPr="00E04817">
        <w:rPr>
          <w:sz w:val="28"/>
          <w:szCs w:val="28"/>
        </w:rPr>
        <w:t>создание механических и шумовых барьеров на путях миграций рыб.  Преграждение русла водотоков различного рода строительным мусором и размещение рядом с водоёмом, вызывающих постоянный шум механизмов, а также недостаточное заглубление труб, у которых отсутствует специальная звукоизоляция;</w:t>
      </w:r>
    </w:p>
    <w:p w:rsidR="00E04817" w:rsidRPr="00E04817" w:rsidRDefault="00E04817" w:rsidP="00E04817">
      <w:pPr>
        <w:spacing w:line="276" w:lineRule="auto"/>
        <w:ind w:firstLine="708"/>
        <w:rPr>
          <w:sz w:val="28"/>
          <w:szCs w:val="28"/>
        </w:rPr>
      </w:pPr>
      <w:r w:rsidRPr="00E04817">
        <w:rPr>
          <w:sz w:val="28"/>
          <w:szCs w:val="28"/>
        </w:rPr>
        <w:t>проведение работ на водных объектах в весенний период (май – первая декада июня) во время размножения, развития икры и личинок весенне-нерестующих видов рыб.</w:t>
      </w:r>
    </w:p>
    <w:p w:rsidR="00E04817" w:rsidRPr="00E04817" w:rsidRDefault="001779F3" w:rsidP="001779F3">
      <w:pPr>
        <w:tabs>
          <w:tab w:val="left" w:pos="709"/>
        </w:tabs>
        <w:spacing w:line="276" w:lineRule="auto"/>
        <w:ind w:firstLine="0"/>
        <w:rPr>
          <w:b/>
          <w:sz w:val="28"/>
          <w:szCs w:val="28"/>
        </w:rPr>
      </w:pPr>
      <w:bookmarkStart w:id="7" w:name="_Toc529545840"/>
      <w:r>
        <w:rPr>
          <w:b/>
          <w:sz w:val="28"/>
          <w:szCs w:val="28"/>
        </w:rPr>
        <w:t xml:space="preserve">         </w:t>
      </w:r>
      <w:r w:rsidR="00E04817" w:rsidRPr="00E04817">
        <w:rPr>
          <w:b/>
          <w:sz w:val="28"/>
          <w:szCs w:val="28"/>
        </w:rPr>
        <w:t>Мероприятия по защите от шума и вибрации</w:t>
      </w:r>
      <w:bookmarkEnd w:id="7"/>
    </w:p>
    <w:p w:rsidR="00E04817" w:rsidRPr="00E04817" w:rsidRDefault="00E04817" w:rsidP="00E04817">
      <w:pPr>
        <w:spacing w:line="276" w:lineRule="auto"/>
        <w:ind w:firstLine="708"/>
        <w:rPr>
          <w:sz w:val="28"/>
          <w:szCs w:val="28"/>
        </w:rPr>
      </w:pPr>
      <w:bookmarkStart w:id="8" w:name="_Toc426702143"/>
      <w:r w:rsidRPr="00E04817">
        <w:rPr>
          <w:sz w:val="28"/>
          <w:szCs w:val="28"/>
        </w:rPr>
        <w:t>Основная масса источников шума расположена в закрытых помещениях, что максимально минимизирует уровень физического воздействия на территорию жилой застройки.</w:t>
      </w:r>
    </w:p>
    <w:p w:rsidR="00E04817" w:rsidRPr="00E04817" w:rsidRDefault="00E04817" w:rsidP="00E04817">
      <w:pPr>
        <w:spacing w:line="276" w:lineRule="auto"/>
        <w:ind w:firstLine="708"/>
        <w:rPr>
          <w:sz w:val="28"/>
          <w:szCs w:val="28"/>
        </w:rPr>
      </w:pPr>
      <w:r w:rsidRPr="00E04817">
        <w:rPr>
          <w:sz w:val="28"/>
          <w:szCs w:val="28"/>
        </w:rPr>
        <w:t xml:space="preserve">Снижение уровня шума при работе системы вентиляции и кондиционирования до допустимых величин предусматривается за счет </w:t>
      </w:r>
      <w:r w:rsidRPr="00E04817">
        <w:rPr>
          <w:sz w:val="28"/>
          <w:szCs w:val="28"/>
        </w:rPr>
        <w:lastRenderedPageBreak/>
        <w:t>применения оборудования с пониженным уровнем звукового давления, установки гибких вставок на воздуховодах.</w:t>
      </w:r>
    </w:p>
    <w:p w:rsidR="00E04817" w:rsidRPr="00E04817" w:rsidRDefault="00E04817" w:rsidP="00E04817">
      <w:pPr>
        <w:spacing w:line="276" w:lineRule="auto"/>
        <w:ind w:firstLine="708"/>
        <w:rPr>
          <w:sz w:val="28"/>
          <w:szCs w:val="28"/>
        </w:rPr>
      </w:pPr>
      <w:r w:rsidRPr="00E04817">
        <w:rPr>
          <w:sz w:val="28"/>
          <w:szCs w:val="28"/>
        </w:rPr>
        <w:t>Проведение профилактических и ремонтных работ технологического оборудования согласно плану планово-предупредительного ремонта.</w:t>
      </w:r>
      <w:bookmarkEnd w:id="8"/>
    </w:p>
    <w:p w:rsidR="00E04817" w:rsidRPr="00E04817" w:rsidRDefault="001779F3" w:rsidP="00E04817">
      <w:pPr>
        <w:spacing w:line="276" w:lineRule="auto"/>
        <w:ind w:firstLine="0"/>
        <w:rPr>
          <w:b/>
          <w:sz w:val="28"/>
          <w:szCs w:val="28"/>
        </w:rPr>
      </w:pPr>
      <w:bookmarkStart w:id="9" w:name="_Toc529545841"/>
      <w:r>
        <w:rPr>
          <w:b/>
          <w:sz w:val="28"/>
          <w:szCs w:val="28"/>
        </w:rPr>
        <w:t xml:space="preserve">         </w:t>
      </w:r>
      <w:r w:rsidR="00E04817" w:rsidRPr="00E04817">
        <w:rPr>
          <w:b/>
          <w:sz w:val="28"/>
          <w:szCs w:val="28"/>
        </w:rPr>
        <w:t>Мероприятия по снижению влияния отходов</w:t>
      </w:r>
      <w:bookmarkEnd w:id="9"/>
    </w:p>
    <w:p w:rsidR="00E04817" w:rsidRPr="00E04817" w:rsidRDefault="00E04817" w:rsidP="00E04817">
      <w:pPr>
        <w:spacing w:line="276" w:lineRule="auto"/>
        <w:ind w:firstLine="708"/>
        <w:rPr>
          <w:sz w:val="28"/>
          <w:szCs w:val="28"/>
        </w:rPr>
      </w:pPr>
      <w:r w:rsidRPr="00E04817">
        <w:rPr>
          <w:sz w:val="28"/>
          <w:szCs w:val="28"/>
        </w:rPr>
        <w:t>Утилизация отходов осуществляется на основании договоров со специализированными предприятиями, имеющими лицензии по сбору, использованию, обезвреживанию, транспортировке, размещению опасных отходов.</w:t>
      </w:r>
    </w:p>
    <w:p w:rsidR="00E04817" w:rsidRPr="00E04817" w:rsidRDefault="00E04817" w:rsidP="00E04817">
      <w:pPr>
        <w:spacing w:line="276" w:lineRule="auto"/>
        <w:ind w:firstLine="0"/>
        <w:rPr>
          <w:sz w:val="28"/>
          <w:szCs w:val="28"/>
        </w:rPr>
      </w:pPr>
    </w:p>
    <w:p w:rsidR="00D53D3D" w:rsidRDefault="00D53D3D" w:rsidP="001779F3">
      <w:pPr>
        <w:widowControl w:val="0"/>
        <w:spacing w:after="240" w:line="276" w:lineRule="auto"/>
        <w:ind w:right="-20" w:firstLine="709"/>
        <w:rPr>
          <w:sz w:val="28"/>
          <w:szCs w:val="28"/>
        </w:rPr>
      </w:pPr>
      <w:r>
        <w:rPr>
          <w:sz w:val="28"/>
          <w:szCs w:val="28"/>
        </w:rPr>
        <w:t>2.9</w:t>
      </w:r>
      <w:r w:rsidRPr="00D53D3D">
        <w:rPr>
          <w:sz w:val="28"/>
          <w:szCs w:val="28"/>
        </w:rPr>
        <w:t>. 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0E74AC" w:rsidRPr="000E74AC" w:rsidRDefault="000E74AC" w:rsidP="000E74AC">
      <w:pPr>
        <w:spacing w:line="276" w:lineRule="auto"/>
        <w:ind w:firstLine="708"/>
        <w:rPr>
          <w:sz w:val="28"/>
          <w:szCs w:val="28"/>
        </w:rPr>
      </w:pPr>
      <w:r w:rsidRPr="000E74AC">
        <w:rPr>
          <w:sz w:val="28"/>
          <w:szCs w:val="28"/>
        </w:rPr>
        <w:t>Согласно СП 11-105-97, часть II и СП 22.13330.2011 из опасных геологических и инженерно-геологических процессов на исследуемой территории отмечается:</w:t>
      </w:r>
    </w:p>
    <w:p w:rsidR="000E74AC" w:rsidRPr="000E74AC" w:rsidRDefault="000E74AC" w:rsidP="001779F3">
      <w:pPr>
        <w:spacing w:line="276" w:lineRule="auto"/>
        <w:ind w:firstLine="709"/>
        <w:rPr>
          <w:sz w:val="28"/>
          <w:szCs w:val="28"/>
        </w:rPr>
      </w:pPr>
      <w:r w:rsidRPr="000E74AC">
        <w:rPr>
          <w:sz w:val="28"/>
          <w:szCs w:val="28"/>
        </w:rPr>
        <w:t>- Морозная пучинистость грунтов в зоне сезонного промерзания и открытых котлованах. Нормативная глубина сезонного промерзания грунтов, рассчитанная согласно п.5.5.3 СП 22.13330.2011, для песков мелких составляет – 2,43 м, для суглинков – 2,0 м.</w:t>
      </w:r>
    </w:p>
    <w:p w:rsidR="000E74AC" w:rsidRPr="000E74AC" w:rsidRDefault="000E74AC" w:rsidP="001779F3">
      <w:pPr>
        <w:spacing w:line="276" w:lineRule="auto"/>
        <w:ind w:firstLine="709"/>
        <w:rPr>
          <w:sz w:val="28"/>
          <w:szCs w:val="28"/>
        </w:rPr>
      </w:pPr>
      <w:r w:rsidRPr="000E74AC">
        <w:rPr>
          <w:sz w:val="28"/>
          <w:szCs w:val="28"/>
        </w:rPr>
        <w:t>- Подтопление территории подземными водами. По характеру подтопления, согласно п. 5.4.8 СП 22.13330.2016, территория площадки изысканий считается естественно подтопленной (уровень грунтовых вод менее 3-х метров)</w:t>
      </w:r>
    </w:p>
    <w:p w:rsidR="000E74AC" w:rsidRPr="000E74AC" w:rsidRDefault="000E74AC" w:rsidP="000E74AC">
      <w:pPr>
        <w:spacing w:line="276" w:lineRule="auto"/>
        <w:ind w:firstLine="708"/>
        <w:rPr>
          <w:sz w:val="28"/>
          <w:szCs w:val="28"/>
        </w:rPr>
      </w:pPr>
      <w:r w:rsidRPr="000E74AC">
        <w:rPr>
          <w:sz w:val="28"/>
          <w:szCs w:val="28"/>
        </w:rPr>
        <w:t>Степень сейсмической опасности района работ соответствует 5 баллам шкалы. Категория опасности по землетрясениям, согласно СП 115.13330.2016 табл. 5.1 оценивается как умеренно опасная (сейсмическая активность менее 6 баллов).</w:t>
      </w:r>
    </w:p>
    <w:p w:rsidR="00FC1AC6" w:rsidRPr="003D2B35" w:rsidRDefault="000E74AC" w:rsidP="001779F3">
      <w:pPr>
        <w:spacing w:line="276" w:lineRule="auto"/>
        <w:ind w:firstLine="708"/>
        <w:rPr>
          <w:b/>
          <w:bCs/>
          <w:iCs/>
          <w:sz w:val="28"/>
          <w:szCs w:val="28"/>
        </w:rPr>
      </w:pPr>
      <w:r w:rsidRPr="000E74AC">
        <w:rPr>
          <w:sz w:val="28"/>
          <w:szCs w:val="28"/>
        </w:rPr>
        <w:t>Территория проектирования расположена в границах зоны затопления паводком 1% обеспеченности. В границах таких зон земельные участки и строительство (реконструкция) объектов капитального строительства осуществляется при условии проведения работ по инженерной защите территории от подтопления паводковыми водами, путём отсыпки проектируемой территории выше уровня подтопления. Для предотвращения размыва элементов насыпи(откосы), предпринимается их укрепление, с помощью укладки армирующей георешётки.</w:t>
      </w:r>
    </w:p>
    <w:p w:rsidR="006E5190" w:rsidRPr="003D2B35" w:rsidRDefault="006E5190" w:rsidP="00D53D3D">
      <w:pPr>
        <w:widowControl w:val="0"/>
        <w:spacing w:line="276" w:lineRule="auto"/>
        <w:ind w:right="-20" w:firstLine="0"/>
        <w:jc w:val="left"/>
        <w:rPr>
          <w:b/>
          <w:bCs/>
          <w:iCs/>
          <w:sz w:val="28"/>
          <w:szCs w:val="28"/>
        </w:rPr>
        <w:sectPr w:rsidR="006E5190" w:rsidRPr="003D2B35" w:rsidSect="00041AC7">
          <w:headerReference w:type="default" r:id="rId11"/>
          <w:pgSz w:w="11906" w:h="16838"/>
          <w:pgMar w:top="1418" w:right="1276" w:bottom="851" w:left="1559" w:header="709" w:footer="709" w:gutter="0"/>
          <w:cols w:space="708"/>
          <w:titlePg/>
          <w:docGrid w:linePitch="360"/>
        </w:sectPr>
      </w:pPr>
    </w:p>
    <w:p w:rsidR="00D53D3D" w:rsidRDefault="00D53D3D" w:rsidP="006E5190">
      <w:pPr>
        <w:widowControl w:val="0"/>
        <w:spacing w:line="276" w:lineRule="auto"/>
        <w:ind w:right="-20" w:firstLine="0"/>
        <w:jc w:val="center"/>
        <w:rPr>
          <w:b/>
          <w:sz w:val="28"/>
        </w:rPr>
      </w:pPr>
      <w:r w:rsidRPr="003E68F4">
        <w:rPr>
          <w:b/>
          <w:bCs/>
          <w:iCs/>
          <w:sz w:val="28"/>
          <w:szCs w:val="28"/>
          <w:lang w:val="en-US"/>
        </w:rPr>
        <w:lastRenderedPageBreak/>
        <w:t>II</w:t>
      </w:r>
      <w:r w:rsidRPr="003E68F4">
        <w:rPr>
          <w:b/>
          <w:bCs/>
          <w:iCs/>
          <w:sz w:val="28"/>
          <w:szCs w:val="28"/>
        </w:rPr>
        <w:t>.</w:t>
      </w:r>
      <w:r w:rsidRPr="00B67CE0">
        <w:rPr>
          <w:b/>
          <w:sz w:val="28"/>
        </w:rPr>
        <w:t>Материалы по обоснованию проекта планировки территории</w:t>
      </w:r>
    </w:p>
    <w:p w:rsidR="00D53D3D" w:rsidRDefault="00D53D3D" w:rsidP="006E5190">
      <w:pPr>
        <w:widowControl w:val="0"/>
        <w:spacing w:line="276" w:lineRule="auto"/>
        <w:ind w:right="-20" w:firstLine="0"/>
        <w:jc w:val="center"/>
        <w:rPr>
          <w:b/>
          <w:sz w:val="28"/>
        </w:rPr>
      </w:pPr>
      <w:r w:rsidRPr="00D53D3D">
        <w:rPr>
          <w:b/>
          <w:sz w:val="28"/>
        </w:rPr>
        <w:t>Раздел 3. Материалы по обоснованию проекта планировки территории. Графическая часть</w:t>
      </w:r>
    </w:p>
    <w:p w:rsidR="006E5190" w:rsidRDefault="006E5190" w:rsidP="00DD56C8">
      <w:pPr>
        <w:widowControl w:val="0"/>
        <w:spacing w:line="276" w:lineRule="auto"/>
        <w:ind w:right="-20" w:firstLine="708"/>
        <w:rPr>
          <w:sz w:val="28"/>
        </w:rPr>
      </w:pPr>
      <w:r w:rsidRPr="006E5190">
        <w:rPr>
          <w:sz w:val="28"/>
        </w:rPr>
        <w:t xml:space="preserve">3.1. </w:t>
      </w:r>
      <w:r>
        <w:rPr>
          <w:sz w:val="28"/>
        </w:rPr>
        <w:t>Схема расположения элементов планировочной структуры</w:t>
      </w:r>
    </w:p>
    <w:p w:rsidR="00F314CD" w:rsidRDefault="006E5190" w:rsidP="00F314CD">
      <w:pPr>
        <w:widowControl w:val="0"/>
        <w:spacing w:line="276" w:lineRule="auto"/>
        <w:ind w:right="-20" w:firstLine="0"/>
        <w:jc w:val="center"/>
        <w:rPr>
          <w:sz w:val="28"/>
        </w:rPr>
        <w:sectPr w:rsidR="00F314CD" w:rsidSect="00F314CD">
          <w:pgSz w:w="16838" w:h="11906" w:orient="landscape"/>
          <w:pgMar w:top="1559" w:right="1418" w:bottom="1276" w:left="1134" w:header="709" w:footer="709" w:gutter="0"/>
          <w:cols w:space="708"/>
          <w:titlePg/>
          <w:docGrid w:linePitch="360"/>
        </w:sectPr>
      </w:pPr>
      <w:r w:rsidRPr="006E5190">
        <w:rPr>
          <w:noProof/>
          <w:sz w:val="28"/>
        </w:rPr>
        <w:drawing>
          <wp:inline distT="0" distB="0" distL="0" distR="0">
            <wp:extent cx="7165448" cy="5048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5448" cy="5048250"/>
                    </a:xfrm>
                    <a:prstGeom prst="rect">
                      <a:avLst/>
                    </a:prstGeom>
                    <a:noFill/>
                    <a:ln>
                      <a:noFill/>
                    </a:ln>
                  </pic:spPr>
                </pic:pic>
              </a:graphicData>
            </a:graphic>
          </wp:inline>
        </w:drawing>
      </w:r>
    </w:p>
    <w:p w:rsidR="006E5190" w:rsidRDefault="00F314CD" w:rsidP="00DD56C8">
      <w:pPr>
        <w:widowControl w:val="0"/>
        <w:spacing w:line="276" w:lineRule="auto"/>
        <w:ind w:right="-20" w:firstLine="708"/>
        <w:rPr>
          <w:sz w:val="28"/>
        </w:rPr>
      </w:pPr>
      <w:r w:rsidRPr="00F314CD">
        <w:rPr>
          <w:sz w:val="28"/>
        </w:rPr>
        <w:lastRenderedPageBreak/>
        <w:t xml:space="preserve">3.2. </w:t>
      </w:r>
      <w:r>
        <w:rPr>
          <w:sz w:val="28"/>
        </w:rPr>
        <w:t>Схема использования территории в период подготовки проекта планировки территории</w:t>
      </w:r>
    </w:p>
    <w:p w:rsidR="00F314CD" w:rsidRPr="00F314CD" w:rsidRDefault="00F314CD" w:rsidP="00D53D3D">
      <w:pPr>
        <w:widowControl w:val="0"/>
        <w:spacing w:line="276" w:lineRule="auto"/>
        <w:ind w:right="-20" w:firstLine="0"/>
        <w:rPr>
          <w:sz w:val="28"/>
        </w:rPr>
      </w:pPr>
      <w:r w:rsidRPr="00F314CD">
        <w:rPr>
          <w:noProof/>
          <w:sz w:val="28"/>
        </w:rPr>
        <w:drawing>
          <wp:inline distT="0" distB="0" distL="0" distR="0">
            <wp:extent cx="5760085" cy="8473843"/>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8473843"/>
                    </a:xfrm>
                    <a:prstGeom prst="rect">
                      <a:avLst/>
                    </a:prstGeom>
                    <a:noFill/>
                    <a:ln>
                      <a:noFill/>
                    </a:ln>
                  </pic:spPr>
                </pic:pic>
              </a:graphicData>
            </a:graphic>
          </wp:inline>
        </w:drawing>
      </w:r>
    </w:p>
    <w:p w:rsidR="00DD56C8" w:rsidRDefault="00DD56C8" w:rsidP="00DD56C8">
      <w:pPr>
        <w:widowControl w:val="0"/>
        <w:spacing w:line="276" w:lineRule="auto"/>
        <w:ind w:right="-20" w:firstLine="708"/>
        <w:rPr>
          <w:sz w:val="28"/>
        </w:rPr>
      </w:pPr>
      <w:r>
        <w:rPr>
          <w:sz w:val="28"/>
        </w:rPr>
        <w:lastRenderedPageBreak/>
        <w:t>3.3. Схема вертикальной планировки территории, инженерной подготовки и инженерной защиты территории</w:t>
      </w:r>
    </w:p>
    <w:p w:rsidR="00DD56C8" w:rsidRDefault="00DD56C8" w:rsidP="00DD56C8">
      <w:pPr>
        <w:widowControl w:val="0"/>
        <w:spacing w:line="276" w:lineRule="auto"/>
        <w:ind w:right="-20" w:firstLine="0"/>
        <w:jc w:val="center"/>
        <w:rPr>
          <w:sz w:val="28"/>
        </w:rPr>
      </w:pPr>
      <w:r w:rsidRPr="00DD56C8">
        <w:rPr>
          <w:noProof/>
          <w:sz w:val="28"/>
        </w:rPr>
        <w:drawing>
          <wp:inline distT="0" distB="0" distL="0" distR="0">
            <wp:extent cx="5760085" cy="850488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8504883"/>
                    </a:xfrm>
                    <a:prstGeom prst="rect">
                      <a:avLst/>
                    </a:prstGeom>
                    <a:noFill/>
                    <a:ln>
                      <a:noFill/>
                    </a:ln>
                  </pic:spPr>
                </pic:pic>
              </a:graphicData>
            </a:graphic>
          </wp:inline>
        </w:drawing>
      </w:r>
    </w:p>
    <w:p w:rsidR="00DD56C8" w:rsidRDefault="00DD56C8" w:rsidP="00207BA6">
      <w:pPr>
        <w:widowControl w:val="0"/>
        <w:spacing w:line="276" w:lineRule="auto"/>
        <w:ind w:right="-20" w:firstLine="708"/>
        <w:rPr>
          <w:sz w:val="28"/>
        </w:rPr>
      </w:pPr>
      <w:r>
        <w:rPr>
          <w:sz w:val="28"/>
        </w:rPr>
        <w:lastRenderedPageBreak/>
        <w:t>3.4. Схема границ зон с особыми условиями использования территории</w:t>
      </w:r>
    </w:p>
    <w:p w:rsidR="00207BA6" w:rsidRDefault="00207BA6" w:rsidP="00207BA6">
      <w:pPr>
        <w:widowControl w:val="0"/>
        <w:spacing w:line="276" w:lineRule="auto"/>
        <w:ind w:right="-20" w:firstLine="0"/>
        <w:jc w:val="center"/>
        <w:rPr>
          <w:sz w:val="28"/>
        </w:rPr>
      </w:pPr>
      <w:r w:rsidRPr="00207BA6">
        <w:rPr>
          <w:noProof/>
          <w:sz w:val="28"/>
        </w:rPr>
        <w:drawing>
          <wp:inline distT="0" distB="0" distL="0" distR="0">
            <wp:extent cx="5760085" cy="8513752"/>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8513752"/>
                    </a:xfrm>
                    <a:prstGeom prst="rect">
                      <a:avLst/>
                    </a:prstGeom>
                    <a:noFill/>
                    <a:ln>
                      <a:noFill/>
                    </a:ln>
                  </pic:spPr>
                </pic:pic>
              </a:graphicData>
            </a:graphic>
          </wp:inline>
        </w:drawing>
      </w:r>
    </w:p>
    <w:p w:rsidR="00DD56C8" w:rsidRDefault="00DD56C8" w:rsidP="00207BA6">
      <w:pPr>
        <w:widowControl w:val="0"/>
        <w:spacing w:line="276" w:lineRule="auto"/>
        <w:ind w:right="-20" w:firstLine="708"/>
        <w:rPr>
          <w:sz w:val="28"/>
        </w:rPr>
      </w:pPr>
      <w:r>
        <w:rPr>
          <w:sz w:val="28"/>
        </w:rPr>
        <w:lastRenderedPageBreak/>
        <w:t>3.5. Схема границ территории, подверженных риску возникновения чрезвычайных ситуаций природного и техногенного характера</w:t>
      </w:r>
    </w:p>
    <w:p w:rsidR="00207BA6" w:rsidRDefault="00207BA6" w:rsidP="00207BA6">
      <w:pPr>
        <w:widowControl w:val="0"/>
        <w:spacing w:line="276" w:lineRule="auto"/>
        <w:ind w:right="-20" w:firstLine="0"/>
        <w:jc w:val="center"/>
        <w:rPr>
          <w:sz w:val="28"/>
        </w:rPr>
      </w:pPr>
      <w:r w:rsidRPr="00207BA6">
        <w:rPr>
          <w:noProof/>
          <w:sz w:val="28"/>
        </w:rPr>
        <w:drawing>
          <wp:inline distT="0" distB="0" distL="0" distR="0">
            <wp:extent cx="5759698" cy="84677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43"/>
                    <a:stretch/>
                  </pic:blipFill>
                  <pic:spPr bwMode="auto">
                    <a:xfrm>
                      <a:off x="0" y="0"/>
                      <a:ext cx="5760085" cy="84682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D56C8" w:rsidRDefault="00DD56C8" w:rsidP="00207BA6">
      <w:pPr>
        <w:widowControl w:val="0"/>
        <w:spacing w:line="276" w:lineRule="auto"/>
        <w:ind w:right="-20" w:firstLine="708"/>
        <w:rPr>
          <w:sz w:val="28"/>
        </w:rPr>
      </w:pPr>
      <w:r>
        <w:rPr>
          <w:sz w:val="28"/>
        </w:rPr>
        <w:lastRenderedPageBreak/>
        <w:t>3.6. Схема конструкционных и планировочных решений</w:t>
      </w:r>
    </w:p>
    <w:p w:rsidR="00207BA6" w:rsidRDefault="00207BA6" w:rsidP="00207BA6">
      <w:pPr>
        <w:widowControl w:val="0"/>
        <w:spacing w:line="276" w:lineRule="auto"/>
        <w:ind w:right="-20" w:firstLine="0"/>
        <w:rPr>
          <w:sz w:val="28"/>
        </w:rPr>
      </w:pPr>
      <w:r w:rsidRPr="00207BA6">
        <w:rPr>
          <w:noProof/>
          <w:sz w:val="28"/>
        </w:rPr>
        <w:drawing>
          <wp:inline distT="0" distB="0" distL="0" distR="0">
            <wp:extent cx="5760085" cy="857523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8575231"/>
                    </a:xfrm>
                    <a:prstGeom prst="rect">
                      <a:avLst/>
                    </a:prstGeom>
                    <a:noFill/>
                    <a:ln>
                      <a:noFill/>
                    </a:ln>
                  </pic:spPr>
                </pic:pic>
              </a:graphicData>
            </a:graphic>
          </wp:inline>
        </w:drawing>
      </w:r>
    </w:p>
    <w:p w:rsidR="001779F3" w:rsidRDefault="001779F3" w:rsidP="00D53D3D">
      <w:pPr>
        <w:widowControl w:val="0"/>
        <w:spacing w:line="276" w:lineRule="auto"/>
        <w:ind w:right="-20" w:firstLine="0"/>
        <w:rPr>
          <w:b/>
          <w:sz w:val="28"/>
        </w:rPr>
      </w:pPr>
    </w:p>
    <w:p w:rsidR="00D53D3D" w:rsidRDefault="00D53D3D" w:rsidP="00D53D3D">
      <w:pPr>
        <w:widowControl w:val="0"/>
        <w:spacing w:line="276" w:lineRule="auto"/>
        <w:ind w:right="-20" w:firstLine="0"/>
        <w:rPr>
          <w:b/>
          <w:sz w:val="28"/>
        </w:rPr>
      </w:pPr>
      <w:r w:rsidRPr="00D53D3D">
        <w:rPr>
          <w:b/>
          <w:sz w:val="28"/>
        </w:rPr>
        <w:lastRenderedPageBreak/>
        <w:t>Раздел 4. Материалы по обоснованию проекта планировки территории. Пояснительная записка</w:t>
      </w:r>
    </w:p>
    <w:p w:rsidR="00912E94" w:rsidRDefault="00912E94" w:rsidP="00912E94">
      <w:pPr>
        <w:widowControl w:val="0"/>
        <w:spacing w:line="276" w:lineRule="auto"/>
        <w:ind w:right="-20" w:firstLine="708"/>
        <w:rPr>
          <w:sz w:val="28"/>
          <w:szCs w:val="28"/>
        </w:rPr>
      </w:pPr>
      <w:r w:rsidRPr="00912E94">
        <w:rPr>
          <w:sz w:val="28"/>
        </w:rPr>
        <w:t xml:space="preserve">4.1. </w:t>
      </w:r>
      <w:r w:rsidRPr="00912E94">
        <w:rPr>
          <w:sz w:val="28"/>
          <w:szCs w:val="28"/>
        </w:rPr>
        <w:t>Описание природно-климатических условий территории</w:t>
      </w:r>
    </w:p>
    <w:p w:rsidR="00912E94" w:rsidRDefault="00912E94" w:rsidP="00912E94">
      <w:pPr>
        <w:widowControl w:val="0"/>
        <w:spacing w:line="276" w:lineRule="auto"/>
        <w:ind w:right="-20" w:firstLine="708"/>
        <w:rPr>
          <w:sz w:val="28"/>
          <w:szCs w:val="28"/>
        </w:rPr>
      </w:pPr>
    </w:p>
    <w:p w:rsidR="00912E94" w:rsidRPr="00912E94" w:rsidRDefault="00912E94" w:rsidP="00912E94">
      <w:pPr>
        <w:spacing w:line="276" w:lineRule="auto"/>
        <w:ind w:firstLine="708"/>
        <w:rPr>
          <w:sz w:val="28"/>
          <w:szCs w:val="28"/>
        </w:rPr>
      </w:pPr>
      <w:r w:rsidRPr="00912E94">
        <w:rPr>
          <w:sz w:val="28"/>
          <w:szCs w:val="28"/>
        </w:rPr>
        <w:t>Для характеристики климата рассматриваемой территории использованы данные наблюдений ближайшей метеорологической станции г. Ханты-Мансийск (20 км от района изысканий).</w:t>
      </w:r>
    </w:p>
    <w:p w:rsidR="00912E94" w:rsidRPr="00912E94" w:rsidRDefault="00912E94" w:rsidP="00DB7B0F">
      <w:pPr>
        <w:spacing w:line="276" w:lineRule="auto"/>
        <w:ind w:firstLine="709"/>
        <w:rPr>
          <w:sz w:val="28"/>
          <w:szCs w:val="28"/>
        </w:rPr>
      </w:pPr>
      <w:r w:rsidRPr="00912E94">
        <w:rPr>
          <w:sz w:val="28"/>
          <w:szCs w:val="28"/>
        </w:rPr>
        <w:t xml:space="preserve">Климатическая характеристика составлена по данным справочника «Климат России», данные рассчитаны до 2016 года, а также на основании СП 131.13330.2018 (данные рассчитаны до 2015 года). </w:t>
      </w:r>
    </w:p>
    <w:p w:rsidR="00912E94" w:rsidRPr="00912E94" w:rsidRDefault="00912E94" w:rsidP="00DB7B0F">
      <w:pPr>
        <w:spacing w:line="276" w:lineRule="auto"/>
        <w:ind w:firstLine="709"/>
        <w:rPr>
          <w:sz w:val="28"/>
          <w:szCs w:val="28"/>
        </w:rPr>
      </w:pPr>
      <w:r w:rsidRPr="00912E94">
        <w:rPr>
          <w:sz w:val="28"/>
          <w:szCs w:val="28"/>
        </w:rPr>
        <w:t xml:space="preserve">Согласно СП 131.13330.2018 (Актуализированная редакция СНиП 23-01-99* Строительная климатология СНиП 23-01-99*) рассматриваемая территория относится к 1 климатическому району, подрайон IД. </w:t>
      </w:r>
    </w:p>
    <w:p w:rsidR="00912E94" w:rsidRPr="00912E94" w:rsidRDefault="00912E94" w:rsidP="00DB7B0F">
      <w:pPr>
        <w:spacing w:line="276" w:lineRule="auto"/>
        <w:ind w:firstLine="709"/>
        <w:rPr>
          <w:sz w:val="28"/>
          <w:szCs w:val="28"/>
        </w:rPr>
      </w:pPr>
      <w:r w:rsidRPr="00912E94">
        <w:rPr>
          <w:sz w:val="28"/>
          <w:szCs w:val="28"/>
        </w:rPr>
        <w:t xml:space="preserve">Климат района работ характеризуется суровой, холодной, продолжительной зимой с сильными ветрами и осенними ранними заморозками. Лето сравнительно короткое, но довольно теплое, переходные периоды очень короткие, особенно весна. Безморозный период очень короткий. Резкие колебания температуры в течение года и даже суток. </w:t>
      </w:r>
    </w:p>
    <w:p w:rsidR="00912E94" w:rsidRPr="00912E94" w:rsidRDefault="00912E94" w:rsidP="00912E94">
      <w:pPr>
        <w:spacing w:line="276" w:lineRule="auto"/>
        <w:ind w:firstLine="708"/>
        <w:rPr>
          <w:sz w:val="28"/>
          <w:szCs w:val="28"/>
        </w:rPr>
      </w:pPr>
      <w:r w:rsidRPr="00912E94">
        <w:rPr>
          <w:sz w:val="28"/>
          <w:szCs w:val="28"/>
        </w:rPr>
        <w:t>Среднегодовая температура воздуха (минус 1,2 ºС). Средняя температура воздуха наиболее холодного месяца (января) минус 19,8 ºС, а самого жаркого (июля) 18,1 ºС.</w:t>
      </w:r>
    </w:p>
    <w:p w:rsidR="00072B0D" w:rsidRDefault="00072B0D" w:rsidP="00912E94">
      <w:pPr>
        <w:spacing w:line="276" w:lineRule="auto"/>
        <w:ind w:firstLine="708"/>
        <w:rPr>
          <w:sz w:val="28"/>
          <w:szCs w:val="28"/>
        </w:rPr>
      </w:pPr>
    </w:p>
    <w:p w:rsidR="00912E94" w:rsidRDefault="00912E94" w:rsidP="00912E94">
      <w:pPr>
        <w:spacing w:line="276" w:lineRule="auto"/>
        <w:ind w:firstLine="708"/>
        <w:rPr>
          <w:sz w:val="28"/>
          <w:szCs w:val="28"/>
        </w:rPr>
      </w:pPr>
      <w:r w:rsidRPr="00912E94">
        <w:rPr>
          <w:sz w:val="28"/>
          <w:szCs w:val="28"/>
        </w:rPr>
        <w:t>Таблица 1</w:t>
      </w:r>
      <w:r w:rsidR="00DB7B0F">
        <w:rPr>
          <w:sz w:val="28"/>
          <w:szCs w:val="28"/>
        </w:rPr>
        <w:t xml:space="preserve">. </w:t>
      </w:r>
      <w:r w:rsidRPr="00912E94">
        <w:rPr>
          <w:sz w:val="28"/>
          <w:szCs w:val="28"/>
        </w:rPr>
        <w:t xml:space="preserve">Среднемесячная и годовая температура воздуха, </w:t>
      </w:r>
      <w:r w:rsidRPr="00912E94">
        <w:rPr>
          <w:sz w:val="28"/>
          <w:szCs w:val="28"/>
        </w:rPr>
        <w:sym w:font="Symbol" w:char="F0B0"/>
      </w:r>
      <w:r w:rsidRPr="00912E94">
        <w:rPr>
          <w:sz w:val="28"/>
          <w:szCs w:val="28"/>
        </w:rPr>
        <w:t>С</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000"/>
      </w:tblPr>
      <w:tblGrid>
        <w:gridCol w:w="710"/>
        <w:gridCol w:w="710"/>
        <w:gridCol w:w="710"/>
        <w:gridCol w:w="710"/>
        <w:gridCol w:w="710"/>
        <w:gridCol w:w="709"/>
        <w:gridCol w:w="709"/>
        <w:gridCol w:w="709"/>
        <w:gridCol w:w="709"/>
        <w:gridCol w:w="709"/>
        <w:gridCol w:w="709"/>
        <w:gridCol w:w="709"/>
        <w:gridCol w:w="700"/>
      </w:tblGrid>
      <w:tr w:rsidR="00912E94" w:rsidRPr="00912E94" w:rsidTr="00802357">
        <w:trPr>
          <w:trHeight w:val="454"/>
        </w:trPr>
        <w:tc>
          <w:tcPr>
            <w:tcW w:w="385" w:type="pct"/>
            <w:tcBorders>
              <w:top w:val="single" w:sz="4" w:space="0" w:color="auto"/>
            </w:tcBorders>
            <w:vAlign w:val="center"/>
          </w:tcPr>
          <w:p w:rsidR="00912E94" w:rsidRPr="00912E94" w:rsidRDefault="00912E94" w:rsidP="00912E94">
            <w:pPr>
              <w:ind w:firstLine="0"/>
            </w:pPr>
            <w:r w:rsidRPr="00912E94">
              <w:t>I</w:t>
            </w:r>
          </w:p>
        </w:tc>
        <w:tc>
          <w:tcPr>
            <w:tcW w:w="385" w:type="pct"/>
            <w:tcBorders>
              <w:top w:val="single" w:sz="4" w:space="0" w:color="auto"/>
            </w:tcBorders>
            <w:vAlign w:val="center"/>
          </w:tcPr>
          <w:p w:rsidR="00912E94" w:rsidRPr="00912E94" w:rsidRDefault="00912E94" w:rsidP="00912E94">
            <w:pPr>
              <w:ind w:firstLine="0"/>
            </w:pPr>
            <w:r w:rsidRPr="00912E94">
              <w:t>II</w:t>
            </w:r>
          </w:p>
        </w:tc>
        <w:tc>
          <w:tcPr>
            <w:tcW w:w="385" w:type="pct"/>
            <w:tcBorders>
              <w:top w:val="single" w:sz="4" w:space="0" w:color="auto"/>
            </w:tcBorders>
            <w:vAlign w:val="center"/>
          </w:tcPr>
          <w:p w:rsidR="00912E94" w:rsidRPr="00912E94" w:rsidRDefault="00912E94" w:rsidP="00912E94">
            <w:pPr>
              <w:ind w:firstLine="0"/>
            </w:pPr>
            <w:r w:rsidRPr="00912E94">
              <w:t>III</w:t>
            </w:r>
          </w:p>
        </w:tc>
        <w:tc>
          <w:tcPr>
            <w:tcW w:w="385" w:type="pct"/>
            <w:tcBorders>
              <w:top w:val="single" w:sz="4" w:space="0" w:color="auto"/>
            </w:tcBorders>
            <w:vAlign w:val="center"/>
          </w:tcPr>
          <w:p w:rsidR="00912E94" w:rsidRPr="00912E94" w:rsidRDefault="00912E94" w:rsidP="00912E94">
            <w:pPr>
              <w:ind w:firstLine="0"/>
            </w:pPr>
            <w:r w:rsidRPr="00912E94">
              <w:t>IV</w:t>
            </w:r>
          </w:p>
        </w:tc>
        <w:tc>
          <w:tcPr>
            <w:tcW w:w="385" w:type="pct"/>
            <w:tcBorders>
              <w:top w:val="single" w:sz="4" w:space="0" w:color="auto"/>
            </w:tcBorders>
            <w:vAlign w:val="center"/>
          </w:tcPr>
          <w:p w:rsidR="00912E94" w:rsidRPr="00912E94" w:rsidRDefault="00912E94" w:rsidP="00912E94">
            <w:pPr>
              <w:ind w:firstLine="0"/>
            </w:pPr>
            <w:r w:rsidRPr="00912E94">
              <w:t>V</w:t>
            </w:r>
          </w:p>
        </w:tc>
        <w:tc>
          <w:tcPr>
            <w:tcW w:w="385" w:type="pct"/>
            <w:tcBorders>
              <w:top w:val="single" w:sz="4" w:space="0" w:color="auto"/>
            </w:tcBorders>
            <w:vAlign w:val="center"/>
          </w:tcPr>
          <w:p w:rsidR="00912E94" w:rsidRPr="00912E94" w:rsidRDefault="00912E94" w:rsidP="00912E94">
            <w:pPr>
              <w:ind w:firstLine="0"/>
            </w:pPr>
            <w:r w:rsidRPr="00912E94">
              <w:t>VI</w:t>
            </w:r>
          </w:p>
        </w:tc>
        <w:tc>
          <w:tcPr>
            <w:tcW w:w="385" w:type="pct"/>
            <w:tcBorders>
              <w:top w:val="single" w:sz="4" w:space="0" w:color="auto"/>
            </w:tcBorders>
            <w:vAlign w:val="center"/>
          </w:tcPr>
          <w:p w:rsidR="00912E94" w:rsidRPr="00912E94" w:rsidRDefault="00912E94" w:rsidP="00912E94">
            <w:pPr>
              <w:ind w:firstLine="0"/>
            </w:pPr>
            <w:r w:rsidRPr="00912E94">
              <w:t>VII</w:t>
            </w:r>
          </w:p>
        </w:tc>
        <w:tc>
          <w:tcPr>
            <w:tcW w:w="385" w:type="pct"/>
            <w:tcBorders>
              <w:top w:val="single" w:sz="4" w:space="0" w:color="auto"/>
            </w:tcBorders>
            <w:vAlign w:val="center"/>
          </w:tcPr>
          <w:p w:rsidR="00912E94" w:rsidRPr="00912E94" w:rsidRDefault="00912E94" w:rsidP="00912E94">
            <w:pPr>
              <w:ind w:firstLine="0"/>
            </w:pPr>
            <w:r w:rsidRPr="00912E94">
              <w:t>VIII</w:t>
            </w:r>
          </w:p>
        </w:tc>
        <w:tc>
          <w:tcPr>
            <w:tcW w:w="385" w:type="pct"/>
            <w:tcBorders>
              <w:top w:val="single" w:sz="4" w:space="0" w:color="auto"/>
            </w:tcBorders>
            <w:vAlign w:val="center"/>
          </w:tcPr>
          <w:p w:rsidR="00912E94" w:rsidRPr="00912E94" w:rsidRDefault="00912E94" w:rsidP="00912E94">
            <w:pPr>
              <w:ind w:firstLine="0"/>
            </w:pPr>
            <w:r w:rsidRPr="00912E94">
              <w:t>IX</w:t>
            </w:r>
          </w:p>
        </w:tc>
        <w:tc>
          <w:tcPr>
            <w:tcW w:w="385" w:type="pct"/>
            <w:tcBorders>
              <w:top w:val="single" w:sz="4" w:space="0" w:color="auto"/>
            </w:tcBorders>
            <w:vAlign w:val="center"/>
          </w:tcPr>
          <w:p w:rsidR="00912E94" w:rsidRPr="00912E94" w:rsidRDefault="00912E94" w:rsidP="00912E94">
            <w:pPr>
              <w:ind w:firstLine="0"/>
            </w:pPr>
            <w:r w:rsidRPr="00912E94">
              <w:t>X</w:t>
            </w:r>
          </w:p>
        </w:tc>
        <w:tc>
          <w:tcPr>
            <w:tcW w:w="385" w:type="pct"/>
            <w:tcBorders>
              <w:top w:val="single" w:sz="4" w:space="0" w:color="auto"/>
            </w:tcBorders>
            <w:vAlign w:val="center"/>
          </w:tcPr>
          <w:p w:rsidR="00912E94" w:rsidRPr="00912E94" w:rsidRDefault="00912E94" w:rsidP="00912E94">
            <w:pPr>
              <w:ind w:firstLine="0"/>
            </w:pPr>
            <w:r w:rsidRPr="00912E94">
              <w:t>XI</w:t>
            </w:r>
          </w:p>
        </w:tc>
        <w:tc>
          <w:tcPr>
            <w:tcW w:w="385" w:type="pct"/>
            <w:tcBorders>
              <w:top w:val="single" w:sz="4" w:space="0" w:color="auto"/>
            </w:tcBorders>
            <w:vAlign w:val="center"/>
          </w:tcPr>
          <w:p w:rsidR="00912E94" w:rsidRPr="00912E94" w:rsidRDefault="00912E94" w:rsidP="00912E94">
            <w:pPr>
              <w:ind w:firstLine="0"/>
            </w:pPr>
            <w:r w:rsidRPr="00912E94">
              <w:t>XII</w:t>
            </w:r>
          </w:p>
        </w:tc>
        <w:tc>
          <w:tcPr>
            <w:tcW w:w="380" w:type="pct"/>
            <w:tcBorders>
              <w:top w:val="single" w:sz="4" w:space="0" w:color="auto"/>
            </w:tcBorders>
            <w:vAlign w:val="center"/>
          </w:tcPr>
          <w:p w:rsidR="00912E94" w:rsidRPr="00912E94" w:rsidRDefault="00912E94" w:rsidP="00912E94">
            <w:pPr>
              <w:ind w:firstLine="0"/>
            </w:pPr>
            <w:r w:rsidRPr="00912E94">
              <w:t>Год</w:t>
            </w:r>
          </w:p>
        </w:tc>
      </w:tr>
      <w:tr w:rsidR="00912E94" w:rsidRPr="00912E94" w:rsidTr="00802357">
        <w:trPr>
          <w:trHeight w:val="454"/>
        </w:trPr>
        <w:tc>
          <w:tcPr>
            <w:tcW w:w="385" w:type="pct"/>
            <w:vAlign w:val="center"/>
          </w:tcPr>
          <w:p w:rsidR="00912E94" w:rsidRPr="00912E94" w:rsidRDefault="00912E94" w:rsidP="00912E94">
            <w:pPr>
              <w:ind w:firstLine="0"/>
            </w:pPr>
            <w:r w:rsidRPr="00912E94">
              <w:t>-19,8</w:t>
            </w:r>
          </w:p>
        </w:tc>
        <w:tc>
          <w:tcPr>
            <w:tcW w:w="385" w:type="pct"/>
            <w:vAlign w:val="center"/>
          </w:tcPr>
          <w:p w:rsidR="00912E94" w:rsidRPr="00912E94" w:rsidRDefault="00912E94" w:rsidP="00912E94">
            <w:pPr>
              <w:ind w:firstLine="0"/>
            </w:pPr>
            <w:r w:rsidRPr="00912E94">
              <w:t>-18,3</w:t>
            </w:r>
          </w:p>
        </w:tc>
        <w:tc>
          <w:tcPr>
            <w:tcW w:w="385" w:type="pct"/>
            <w:vAlign w:val="center"/>
          </w:tcPr>
          <w:p w:rsidR="00912E94" w:rsidRPr="00912E94" w:rsidRDefault="00912E94" w:rsidP="00912E94">
            <w:pPr>
              <w:ind w:firstLine="0"/>
            </w:pPr>
            <w:r w:rsidRPr="00912E94">
              <w:t>-8,5</w:t>
            </w:r>
          </w:p>
        </w:tc>
        <w:tc>
          <w:tcPr>
            <w:tcW w:w="385" w:type="pct"/>
            <w:vAlign w:val="center"/>
          </w:tcPr>
          <w:p w:rsidR="00912E94" w:rsidRPr="00912E94" w:rsidRDefault="00912E94" w:rsidP="00912E94">
            <w:pPr>
              <w:ind w:firstLine="0"/>
            </w:pPr>
            <w:r w:rsidRPr="00912E94">
              <w:t>-1,2</w:t>
            </w:r>
          </w:p>
        </w:tc>
        <w:tc>
          <w:tcPr>
            <w:tcW w:w="385" w:type="pct"/>
            <w:vAlign w:val="center"/>
          </w:tcPr>
          <w:p w:rsidR="00912E94" w:rsidRPr="00912E94" w:rsidRDefault="00912E94" w:rsidP="00912E94">
            <w:pPr>
              <w:ind w:firstLine="0"/>
            </w:pPr>
            <w:r w:rsidRPr="00912E94">
              <w:t>6,9</w:t>
            </w:r>
          </w:p>
        </w:tc>
        <w:tc>
          <w:tcPr>
            <w:tcW w:w="385" w:type="pct"/>
            <w:vAlign w:val="center"/>
          </w:tcPr>
          <w:p w:rsidR="00912E94" w:rsidRPr="00912E94" w:rsidRDefault="00912E94" w:rsidP="00912E94">
            <w:pPr>
              <w:ind w:firstLine="0"/>
            </w:pPr>
            <w:r w:rsidRPr="00912E94">
              <w:t>14,5</w:t>
            </w:r>
          </w:p>
        </w:tc>
        <w:tc>
          <w:tcPr>
            <w:tcW w:w="385" w:type="pct"/>
            <w:vAlign w:val="center"/>
          </w:tcPr>
          <w:p w:rsidR="00912E94" w:rsidRPr="00912E94" w:rsidRDefault="00912E94" w:rsidP="00912E94">
            <w:pPr>
              <w:ind w:firstLine="0"/>
            </w:pPr>
            <w:r w:rsidRPr="00912E94">
              <w:t>18,1</w:t>
            </w:r>
          </w:p>
        </w:tc>
        <w:tc>
          <w:tcPr>
            <w:tcW w:w="385" w:type="pct"/>
            <w:vAlign w:val="center"/>
          </w:tcPr>
          <w:p w:rsidR="00912E94" w:rsidRPr="00912E94" w:rsidRDefault="00912E94" w:rsidP="00912E94">
            <w:pPr>
              <w:ind w:firstLine="0"/>
            </w:pPr>
            <w:r w:rsidRPr="00912E94">
              <w:t>14,1</w:t>
            </w:r>
          </w:p>
        </w:tc>
        <w:tc>
          <w:tcPr>
            <w:tcW w:w="385" w:type="pct"/>
            <w:vAlign w:val="center"/>
          </w:tcPr>
          <w:p w:rsidR="00912E94" w:rsidRPr="00912E94" w:rsidRDefault="00912E94" w:rsidP="00912E94">
            <w:pPr>
              <w:ind w:firstLine="0"/>
            </w:pPr>
            <w:r w:rsidRPr="00912E94">
              <w:t>7,9</w:t>
            </w:r>
          </w:p>
        </w:tc>
        <w:tc>
          <w:tcPr>
            <w:tcW w:w="385" w:type="pct"/>
            <w:vAlign w:val="center"/>
          </w:tcPr>
          <w:p w:rsidR="00912E94" w:rsidRPr="00912E94" w:rsidRDefault="00912E94" w:rsidP="00912E94">
            <w:pPr>
              <w:ind w:firstLine="0"/>
            </w:pPr>
            <w:r w:rsidRPr="00912E94">
              <w:t>-0,4</w:t>
            </w:r>
          </w:p>
        </w:tc>
        <w:tc>
          <w:tcPr>
            <w:tcW w:w="385" w:type="pct"/>
            <w:vAlign w:val="center"/>
          </w:tcPr>
          <w:p w:rsidR="00912E94" w:rsidRPr="00912E94" w:rsidRDefault="00912E94" w:rsidP="00912E94">
            <w:pPr>
              <w:ind w:firstLine="0"/>
            </w:pPr>
            <w:r w:rsidRPr="00912E94">
              <w:t>-10,4</w:t>
            </w:r>
          </w:p>
        </w:tc>
        <w:tc>
          <w:tcPr>
            <w:tcW w:w="385" w:type="pct"/>
            <w:vAlign w:val="center"/>
          </w:tcPr>
          <w:p w:rsidR="00912E94" w:rsidRPr="00912E94" w:rsidRDefault="00912E94" w:rsidP="00912E94">
            <w:pPr>
              <w:ind w:firstLine="0"/>
            </w:pPr>
            <w:r w:rsidRPr="00912E94">
              <w:t>-16,9</w:t>
            </w:r>
          </w:p>
        </w:tc>
        <w:tc>
          <w:tcPr>
            <w:tcW w:w="380" w:type="pct"/>
            <w:vAlign w:val="center"/>
          </w:tcPr>
          <w:p w:rsidR="00912E94" w:rsidRPr="00912E94" w:rsidRDefault="00912E94" w:rsidP="00912E94">
            <w:pPr>
              <w:ind w:firstLine="0"/>
            </w:pPr>
            <w:r w:rsidRPr="00912E94">
              <w:t>-1,2</w:t>
            </w:r>
          </w:p>
        </w:tc>
      </w:tr>
    </w:tbl>
    <w:p w:rsidR="00072B0D" w:rsidRDefault="00072B0D" w:rsidP="00072B0D">
      <w:pPr>
        <w:ind w:firstLine="708"/>
        <w:rPr>
          <w:sz w:val="28"/>
          <w:szCs w:val="28"/>
        </w:rPr>
      </w:pPr>
    </w:p>
    <w:p w:rsidR="000C7511" w:rsidRPr="000C7511" w:rsidRDefault="000C7511" w:rsidP="00072B0D">
      <w:pPr>
        <w:ind w:firstLine="708"/>
        <w:rPr>
          <w:sz w:val="28"/>
          <w:szCs w:val="28"/>
        </w:rPr>
      </w:pPr>
      <w:r w:rsidRPr="000C7511">
        <w:rPr>
          <w:sz w:val="28"/>
          <w:szCs w:val="28"/>
        </w:rPr>
        <w:t>Средняя годовая скорость ветра 3,2 м/с, средняя за январь – 3,2 м/с и средняя в июле – 2,9 м/с. Наибольшая скорость ветра у земли (на высоте 10 м) 5 % обеспеченности - 22 м/с. Скорость ветра, повторяемость превышения которой составляет 5 % по наблюдениям метеостанции Ханты-Мансийск составляет 14 м/с.</w:t>
      </w:r>
    </w:p>
    <w:p w:rsidR="00072B0D" w:rsidRDefault="00072B0D" w:rsidP="00072B0D">
      <w:pPr>
        <w:ind w:firstLine="708"/>
        <w:rPr>
          <w:sz w:val="28"/>
          <w:szCs w:val="28"/>
        </w:rPr>
      </w:pPr>
    </w:p>
    <w:p w:rsidR="000C7511" w:rsidRPr="000C7511" w:rsidRDefault="000C7511" w:rsidP="00072B0D">
      <w:pPr>
        <w:ind w:firstLine="708"/>
        <w:rPr>
          <w:sz w:val="28"/>
          <w:szCs w:val="28"/>
        </w:rPr>
      </w:pPr>
      <w:r w:rsidRPr="000C7511">
        <w:rPr>
          <w:sz w:val="28"/>
          <w:szCs w:val="28"/>
        </w:rPr>
        <w:t>Таблица 2</w:t>
      </w:r>
      <w:r w:rsidR="00DB7B0F">
        <w:rPr>
          <w:sz w:val="28"/>
          <w:szCs w:val="28"/>
        </w:rPr>
        <w:t>.</w:t>
      </w:r>
      <w:r w:rsidRPr="000C7511">
        <w:rPr>
          <w:sz w:val="28"/>
          <w:szCs w:val="28"/>
        </w:rPr>
        <w:t xml:space="preserve"> Средняя месячная и годовая скорость ветра, м/сек</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000"/>
      </w:tblPr>
      <w:tblGrid>
        <w:gridCol w:w="1029"/>
        <w:gridCol w:w="630"/>
        <w:gridCol w:w="630"/>
        <w:gridCol w:w="630"/>
        <w:gridCol w:w="630"/>
        <w:gridCol w:w="630"/>
        <w:gridCol w:w="630"/>
        <w:gridCol w:w="630"/>
        <w:gridCol w:w="630"/>
        <w:gridCol w:w="631"/>
        <w:gridCol w:w="631"/>
        <w:gridCol w:w="631"/>
        <w:gridCol w:w="631"/>
        <w:gridCol w:w="620"/>
      </w:tblGrid>
      <w:tr w:rsidR="000C7511" w:rsidRPr="00072B0D" w:rsidTr="00802357">
        <w:trPr>
          <w:trHeight w:val="454"/>
        </w:trPr>
        <w:tc>
          <w:tcPr>
            <w:tcW w:w="521" w:type="pct"/>
            <w:tcBorders>
              <w:top w:val="single" w:sz="4" w:space="0" w:color="auto"/>
            </w:tcBorders>
            <w:vAlign w:val="center"/>
          </w:tcPr>
          <w:p w:rsidR="000C7511" w:rsidRPr="00072B0D" w:rsidRDefault="000C7511" w:rsidP="00072B0D">
            <w:pPr>
              <w:ind w:firstLine="0"/>
              <w:rPr>
                <w:szCs w:val="28"/>
              </w:rPr>
            </w:pPr>
            <w:r w:rsidRPr="00072B0D">
              <w:rPr>
                <w:szCs w:val="28"/>
              </w:rPr>
              <w:t>Высота</w:t>
            </w:r>
          </w:p>
          <w:p w:rsidR="000C7511" w:rsidRPr="00072B0D" w:rsidRDefault="000C7511" w:rsidP="00072B0D">
            <w:pPr>
              <w:ind w:firstLine="0"/>
              <w:rPr>
                <w:szCs w:val="28"/>
              </w:rPr>
            </w:pPr>
            <w:r w:rsidRPr="00072B0D">
              <w:rPr>
                <w:szCs w:val="28"/>
              </w:rPr>
              <w:t>флюгера</w:t>
            </w:r>
          </w:p>
        </w:tc>
        <w:tc>
          <w:tcPr>
            <w:tcW w:w="345" w:type="pct"/>
            <w:tcBorders>
              <w:top w:val="single" w:sz="4" w:space="0" w:color="auto"/>
            </w:tcBorders>
            <w:vAlign w:val="center"/>
          </w:tcPr>
          <w:p w:rsidR="000C7511" w:rsidRPr="00072B0D" w:rsidRDefault="000C7511" w:rsidP="00072B0D">
            <w:pPr>
              <w:ind w:firstLine="0"/>
              <w:rPr>
                <w:szCs w:val="28"/>
              </w:rPr>
            </w:pPr>
            <w:r w:rsidRPr="00072B0D">
              <w:rPr>
                <w:szCs w:val="28"/>
              </w:rPr>
              <w:t>I</w:t>
            </w:r>
          </w:p>
        </w:tc>
        <w:tc>
          <w:tcPr>
            <w:tcW w:w="345" w:type="pct"/>
            <w:tcBorders>
              <w:top w:val="single" w:sz="4" w:space="0" w:color="auto"/>
            </w:tcBorders>
            <w:vAlign w:val="center"/>
          </w:tcPr>
          <w:p w:rsidR="000C7511" w:rsidRPr="00072B0D" w:rsidRDefault="000C7511" w:rsidP="00072B0D">
            <w:pPr>
              <w:ind w:firstLine="0"/>
              <w:rPr>
                <w:szCs w:val="28"/>
              </w:rPr>
            </w:pPr>
            <w:r w:rsidRPr="00072B0D">
              <w:rPr>
                <w:szCs w:val="28"/>
              </w:rPr>
              <w:t>II</w:t>
            </w:r>
          </w:p>
        </w:tc>
        <w:tc>
          <w:tcPr>
            <w:tcW w:w="345" w:type="pct"/>
            <w:tcBorders>
              <w:top w:val="single" w:sz="4" w:space="0" w:color="auto"/>
            </w:tcBorders>
            <w:vAlign w:val="center"/>
          </w:tcPr>
          <w:p w:rsidR="000C7511" w:rsidRPr="00072B0D" w:rsidRDefault="000C7511" w:rsidP="00072B0D">
            <w:pPr>
              <w:ind w:firstLine="0"/>
              <w:rPr>
                <w:szCs w:val="28"/>
              </w:rPr>
            </w:pPr>
            <w:r w:rsidRPr="00072B0D">
              <w:rPr>
                <w:szCs w:val="28"/>
              </w:rPr>
              <w:t>III</w:t>
            </w:r>
          </w:p>
        </w:tc>
        <w:tc>
          <w:tcPr>
            <w:tcW w:w="345" w:type="pct"/>
            <w:tcBorders>
              <w:top w:val="single" w:sz="4" w:space="0" w:color="auto"/>
            </w:tcBorders>
            <w:vAlign w:val="center"/>
          </w:tcPr>
          <w:p w:rsidR="000C7511" w:rsidRPr="00072B0D" w:rsidRDefault="000C7511" w:rsidP="00072B0D">
            <w:pPr>
              <w:ind w:firstLine="0"/>
              <w:rPr>
                <w:szCs w:val="28"/>
              </w:rPr>
            </w:pPr>
            <w:r w:rsidRPr="00072B0D">
              <w:rPr>
                <w:szCs w:val="28"/>
              </w:rPr>
              <w:t>IV</w:t>
            </w:r>
          </w:p>
        </w:tc>
        <w:tc>
          <w:tcPr>
            <w:tcW w:w="345" w:type="pct"/>
            <w:tcBorders>
              <w:top w:val="single" w:sz="4" w:space="0" w:color="auto"/>
            </w:tcBorders>
            <w:vAlign w:val="center"/>
          </w:tcPr>
          <w:p w:rsidR="000C7511" w:rsidRPr="00072B0D" w:rsidRDefault="000C7511" w:rsidP="00072B0D">
            <w:pPr>
              <w:ind w:firstLine="0"/>
              <w:rPr>
                <w:szCs w:val="28"/>
              </w:rPr>
            </w:pPr>
            <w:r w:rsidRPr="00072B0D">
              <w:rPr>
                <w:szCs w:val="28"/>
              </w:rPr>
              <w:t>V</w:t>
            </w:r>
          </w:p>
        </w:tc>
        <w:tc>
          <w:tcPr>
            <w:tcW w:w="345" w:type="pct"/>
            <w:tcBorders>
              <w:top w:val="single" w:sz="4" w:space="0" w:color="auto"/>
            </w:tcBorders>
            <w:vAlign w:val="center"/>
          </w:tcPr>
          <w:p w:rsidR="000C7511" w:rsidRPr="00072B0D" w:rsidRDefault="000C7511" w:rsidP="00072B0D">
            <w:pPr>
              <w:ind w:firstLine="0"/>
              <w:rPr>
                <w:szCs w:val="28"/>
              </w:rPr>
            </w:pPr>
            <w:r w:rsidRPr="00072B0D">
              <w:rPr>
                <w:szCs w:val="28"/>
              </w:rPr>
              <w:t>VI</w:t>
            </w:r>
          </w:p>
        </w:tc>
        <w:tc>
          <w:tcPr>
            <w:tcW w:w="345" w:type="pct"/>
            <w:tcBorders>
              <w:top w:val="single" w:sz="4" w:space="0" w:color="auto"/>
            </w:tcBorders>
            <w:vAlign w:val="center"/>
          </w:tcPr>
          <w:p w:rsidR="000C7511" w:rsidRPr="00072B0D" w:rsidRDefault="000C7511" w:rsidP="00072B0D">
            <w:pPr>
              <w:ind w:firstLine="0"/>
              <w:rPr>
                <w:szCs w:val="28"/>
              </w:rPr>
            </w:pPr>
            <w:r w:rsidRPr="00072B0D">
              <w:rPr>
                <w:szCs w:val="28"/>
              </w:rPr>
              <w:t>VII</w:t>
            </w:r>
          </w:p>
        </w:tc>
        <w:tc>
          <w:tcPr>
            <w:tcW w:w="345" w:type="pct"/>
            <w:tcBorders>
              <w:top w:val="single" w:sz="4" w:space="0" w:color="auto"/>
            </w:tcBorders>
            <w:vAlign w:val="center"/>
          </w:tcPr>
          <w:p w:rsidR="000C7511" w:rsidRPr="00072B0D" w:rsidRDefault="000C7511" w:rsidP="00072B0D">
            <w:pPr>
              <w:ind w:firstLine="0"/>
              <w:rPr>
                <w:szCs w:val="28"/>
              </w:rPr>
            </w:pPr>
            <w:r w:rsidRPr="00072B0D">
              <w:rPr>
                <w:szCs w:val="28"/>
              </w:rPr>
              <w:t>VIII</w:t>
            </w:r>
          </w:p>
        </w:tc>
        <w:tc>
          <w:tcPr>
            <w:tcW w:w="345" w:type="pct"/>
            <w:tcBorders>
              <w:top w:val="single" w:sz="4" w:space="0" w:color="auto"/>
            </w:tcBorders>
            <w:vAlign w:val="center"/>
          </w:tcPr>
          <w:p w:rsidR="000C7511" w:rsidRPr="00072B0D" w:rsidRDefault="000C7511" w:rsidP="00072B0D">
            <w:pPr>
              <w:ind w:firstLine="0"/>
              <w:rPr>
                <w:szCs w:val="28"/>
              </w:rPr>
            </w:pPr>
            <w:r w:rsidRPr="00072B0D">
              <w:rPr>
                <w:szCs w:val="28"/>
              </w:rPr>
              <w:t>IX</w:t>
            </w:r>
          </w:p>
        </w:tc>
        <w:tc>
          <w:tcPr>
            <w:tcW w:w="345" w:type="pct"/>
            <w:tcBorders>
              <w:top w:val="single" w:sz="4" w:space="0" w:color="auto"/>
            </w:tcBorders>
            <w:vAlign w:val="center"/>
          </w:tcPr>
          <w:p w:rsidR="000C7511" w:rsidRPr="00072B0D" w:rsidRDefault="000C7511" w:rsidP="00072B0D">
            <w:pPr>
              <w:ind w:firstLine="0"/>
              <w:rPr>
                <w:szCs w:val="28"/>
              </w:rPr>
            </w:pPr>
            <w:r w:rsidRPr="00072B0D">
              <w:rPr>
                <w:szCs w:val="28"/>
              </w:rPr>
              <w:t>X</w:t>
            </w:r>
          </w:p>
        </w:tc>
        <w:tc>
          <w:tcPr>
            <w:tcW w:w="345" w:type="pct"/>
            <w:tcBorders>
              <w:top w:val="single" w:sz="4" w:space="0" w:color="auto"/>
            </w:tcBorders>
            <w:vAlign w:val="center"/>
          </w:tcPr>
          <w:p w:rsidR="000C7511" w:rsidRPr="00072B0D" w:rsidRDefault="000C7511" w:rsidP="00072B0D">
            <w:pPr>
              <w:ind w:firstLine="0"/>
              <w:rPr>
                <w:szCs w:val="28"/>
              </w:rPr>
            </w:pPr>
            <w:r w:rsidRPr="00072B0D">
              <w:rPr>
                <w:szCs w:val="28"/>
              </w:rPr>
              <w:t>XI</w:t>
            </w:r>
          </w:p>
        </w:tc>
        <w:tc>
          <w:tcPr>
            <w:tcW w:w="345" w:type="pct"/>
            <w:tcBorders>
              <w:top w:val="single" w:sz="4" w:space="0" w:color="auto"/>
            </w:tcBorders>
            <w:vAlign w:val="center"/>
          </w:tcPr>
          <w:p w:rsidR="000C7511" w:rsidRPr="00072B0D" w:rsidRDefault="000C7511" w:rsidP="00072B0D">
            <w:pPr>
              <w:ind w:firstLine="0"/>
              <w:rPr>
                <w:szCs w:val="28"/>
              </w:rPr>
            </w:pPr>
            <w:r w:rsidRPr="00072B0D">
              <w:rPr>
                <w:szCs w:val="28"/>
              </w:rPr>
              <w:t>XII</w:t>
            </w:r>
          </w:p>
        </w:tc>
        <w:tc>
          <w:tcPr>
            <w:tcW w:w="339" w:type="pct"/>
            <w:tcBorders>
              <w:top w:val="single" w:sz="4" w:space="0" w:color="auto"/>
            </w:tcBorders>
            <w:vAlign w:val="center"/>
          </w:tcPr>
          <w:p w:rsidR="000C7511" w:rsidRPr="00072B0D" w:rsidRDefault="000C7511" w:rsidP="00072B0D">
            <w:pPr>
              <w:ind w:firstLine="0"/>
              <w:rPr>
                <w:szCs w:val="28"/>
              </w:rPr>
            </w:pPr>
            <w:r w:rsidRPr="00072B0D">
              <w:rPr>
                <w:szCs w:val="28"/>
              </w:rPr>
              <w:t>Год</w:t>
            </w:r>
          </w:p>
        </w:tc>
      </w:tr>
      <w:tr w:rsidR="000C7511" w:rsidRPr="00072B0D" w:rsidTr="00802357">
        <w:trPr>
          <w:trHeight w:val="454"/>
        </w:trPr>
        <w:tc>
          <w:tcPr>
            <w:tcW w:w="521" w:type="pct"/>
            <w:tcBorders>
              <w:bottom w:val="single" w:sz="4" w:space="0" w:color="auto"/>
            </w:tcBorders>
            <w:vAlign w:val="center"/>
          </w:tcPr>
          <w:p w:rsidR="000C7511" w:rsidRPr="00072B0D" w:rsidRDefault="000C7511" w:rsidP="00072B0D">
            <w:pPr>
              <w:ind w:firstLine="0"/>
              <w:rPr>
                <w:szCs w:val="28"/>
              </w:rPr>
            </w:pPr>
            <w:r w:rsidRPr="00072B0D">
              <w:rPr>
                <w:szCs w:val="28"/>
              </w:rPr>
              <w:t>10/11</w:t>
            </w:r>
          </w:p>
        </w:tc>
        <w:tc>
          <w:tcPr>
            <w:tcW w:w="345" w:type="pct"/>
            <w:tcBorders>
              <w:bottom w:val="single" w:sz="4" w:space="0" w:color="auto"/>
            </w:tcBorders>
            <w:vAlign w:val="center"/>
          </w:tcPr>
          <w:p w:rsidR="000C7511" w:rsidRPr="00072B0D" w:rsidRDefault="000C7511" w:rsidP="00072B0D">
            <w:pPr>
              <w:ind w:firstLine="0"/>
              <w:rPr>
                <w:szCs w:val="28"/>
              </w:rPr>
            </w:pPr>
            <w:r w:rsidRPr="00072B0D">
              <w:rPr>
                <w:szCs w:val="28"/>
              </w:rPr>
              <w:t>3,2</w:t>
            </w:r>
          </w:p>
        </w:tc>
        <w:tc>
          <w:tcPr>
            <w:tcW w:w="345" w:type="pct"/>
            <w:tcBorders>
              <w:bottom w:val="single" w:sz="4" w:space="0" w:color="auto"/>
            </w:tcBorders>
            <w:vAlign w:val="center"/>
          </w:tcPr>
          <w:p w:rsidR="000C7511" w:rsidRPr="00072B0D" w:rsidRDefault="000C7511" w:rsidP="00072B0D">
            <w:pPr>
              <w:ind w:firstLine="0"/>
              <w:rPr>
                <w:szCs w:val="28"/>
              </w:rPr>
            </w:pPr>
            <w:r w:rsidRPr="00072B0D">
              <w:rPr>
                <w:szCs w:val="28"/>
              </w:rPr>
              <w:t>3,1</w:t>
            </w:r>
          </w:p>
        </w:tc>
        <w:tc>
          <w:tcPr>
            <w:tcW w:w="345" w:type="pct"/>
            <w:tcBorders>
              <w:bottom w:val="single" w:sz="4" w:space="0" w:color="auto"/>
            </w:tcBorders>
            <w:vAlign w:val="center"/>
          </w:tcPr>
          <w:p w:rsidR="000C7511" w:rsidRPr="00072B0D" w:rsidRDefault="000C7511" w:rsidP="00072B0D">
            <w:pPr>
              <w:ind w:firstLine="0"/>
              <w:rPr>
                <w:szCs w:val="28"/>
              </w:rPr>
            </w:pPr>
            <w:r w:rsidRPr="00072B0D">
              <w:rPr>
                <w:szCs w:val="28"/>
              </w:rPr>
              <w:t>3,3</w:t>
            </w:r>
          </w:p>
        </w:tc>
        <w:tc>
          <w:tcPr>
            <w:tcW w:w="345" w:type="pct"/>
            <w:tcBorders>
              <w:bottom w:val="single" w:sz="4" w:space="0" w:color="auto"/>
            </w:tcBorders>
            <w:vAlign w:val="center"/>
          </w:tcPr>
          <w:p w:rsidR="000C7511" w:rsidRPr="00072B0D" w:rsidRDefault="000C7511" w:rsidP="00072B0D">
            <w:pPr>
              <w:ind w:firstLine="0"/>
              <w:rPr>
                <w:szCs w:val="28"/>
              </w:rPr>
            </w:pPr>
            <w:r w:rsidRPr="00072B0D">
              <w:rPr>
                <w:szCs w:val="28"/>
              </w:rPr>
              <w:t>3,4</w:t>
            </w:r>
          </w:p>
        </w:tc>
        <w:tc>
          <w:tcPr>
            <w:tcW w:w="345" w:type="pct"/>
            <w:tcBorders>
              <w:bottom w:val="single" w:sz="4" w:space="0" w:color="auto"/>
            </w:tcBorders>
            <w:vAlign w:val="center"/>
          </w:tcPr>
          <w:p w:rsidR="000C7511" w:rsidRPr="00072B0D" w:rsidRDefault="000C7511" w:rsidP="00072B0D">
            <w:pPr>
              <w:ind w:firstLine="0"/>
              <w:rPr>
                <w:szCs w:val="28"/>
              </w:rPr>
            </w:pPr>
            <w:r w:rsidRPr="00072B0D">
              <w:rPr>
                <w:szCs w:val="28"/>
              </w:rPr>
              <w:t>3,4</w:t>
            </w:r>
          </w:p>
        </w:tc>
        <w:tc>
          <w:tcPr>
            <w:tcW w:w="345" w:type="pct"/>
            <w:tcBorders>
              <w:bottom w:val="single" w:sz="4" w:space="0" w:color="auto"/>
            </w:tcBorders>
            <w:vAlign w:val="center"/>
          </w:tcPr>
          <w:p w:rsidR="000C7511" w:rsidRPr="00072B0D" w:rsidRDefault="000C7511" w:rsidP="00072B0D">
            <w:pPr>
              <w:ind w:firstLine="0"/>
              <w:rPr>
                <w:szCs w:val="28"/>
              </w:rPr>
            </w:pPr>
            <w:r w:rsidRPr="00072B0D">
              <w:rPr>
                <w:szCs w:val="28"/>
              </w:rPr>
              <w:t>3,5</w:t>
            </w:r>
          </w:p>
        </w:tc>
        <w:tc>
          <w:tcPr>
            <w:tcW w:w="345" w:type="pct"/>
            <w:tcBorders>
              <w:bottom w:val="single" w:sz="4" w:space="0" w:color="auto"/>
            </w:tcBorders>
            <w:vAlign w:val="center"/>
          </w:tcPr>
          <w:p w:rsidR="000C7511" w:rsidRPr="00072B0D" w:rsidRDefault="000C7511" w:rsidP="00072B0D">
            <w:pPr>
              <w:ind w:firstLine="0"/>
              <w:rPr>
                <w:szCs w:val="28"/>
              </w:rPr>
            </w:pPr>
            <w:r w:rsidRPr="00072B0D">
              <w:rPr>
                <w:szCs w:val="28"/>
              </w:rPr>
              <w:t>2,9</w:t>
            </w:r>
          </w:p>
        </w:tc>
        <w:tc>
          <w:tcPr>
            <w:tcW w:w="345" w:type="pct"/>
            <w:tcBorders>
              <w:bottom w:val="single" w:sz="4" w:space="0" w:color="auto"/>
            </w:tcBorders>
            <w:vAlign w:val="center"/>
          </w:tcPr>
          <w:p w:rsidR="000C7511" w:rsidRPr="00072B0D" w:rsidRDefault="000C7511" w:rsidP="00072B0D">
            <w:pPr>
              <w:ind w:firstLine="0"/>
              <w:rPr>
                <w:szCs w:val="28"/>
              </w:rPr>
            </w:pPr>
            <w:r w:rsidRPr="00072B0D">
              <w:rPr>
                <w:szCs w:val="28"/>
              </w:rPr>
              <w:t>2,8</w:t>
            </w:r>
          </w:p>
        </w:tc>
        <w:tc>
          <w:tcPr>
            <w:tcW w:w="345" w:type="pct"/>
            <w:tcBorders>
              <w:bottom w:val="single" w:sz="4" w:space="0" w:color="auto"/>
            </w:tcBorders>
            <w:vAlign w:val="center"/>
          </w:tcPr>
          <w:p w:rsidR="000C7511" w:rsidRPr="00072B0D" w:rsidRDefault="000C7511" w:rsidP="00072B0D">
            <w:pPr>
              <w:ind w:firstLine="0"/>
              <w:rPr>
                <w:szCs w:val="28"/>
              </w:rPr>
            </w:pPr>
            <w:r w:rsidRPr="00072B0D">
              <w:rPr>
                <w:szCs w:val="28"/>
              </w:rPr>
              <w:t>3,1</w:t>
            </w:r>
          </w:p>
        </w:tc>
        <w:tc>
          <w:tcPr>
            <w:tcW w:w="345" w:type="pct"/>
            <w:tcBorders>
              <w:bottom w:val="single" w:sz="4" w:space="0" w:color="auto"/>
            </w:tcBorders>
            <w:vAlign w:val="center"/>
          </w:tcPr>
          <w:p w:rsidR="000C7511" w:rsidRPr="00072B0D" w:rsidRDefault="000C7511" w:rsidP="00072B0D">
            <w:pPr>
              <w:ind w:firstLine="0"/>
              <w:rPr>
                <w:szCs w:val="28"/>
              </w:rPr>
            </w:pPr>
            <w:r w:rsidRPr="00072B0D">
              <w:rPr>
                <w:szCs w:val="28"/>
              </w:rPr>
              <w:t>3,5</w:t>
            </w:r>
          </w:p>
        </w:tc>
        <w:tc>
          <w:tcPr>
            <w:tcW w:w="345" w:type="pct"/>
            <w:tcBorders>
              <w:bottom w:val="single" w:sz="4" w:space="0" w:color="auto"/>
            </w:tcBorders>
            <w:vAlign w:val="center"/>
          </w:tcPr>
          <w:p w:rsidR="000C7511" w:rsidRPr="00072B0D" w:rsidRDefault="000C7511" w:rsidP="00072B0D">
            <w:pPr>
              <w:ind w:firstLine="0"/>
              <w:rPr>
                <w:szCs w:val="28"/>
              </w:rPr>
            </w:pPr>
            <w:r w:rsidRPr="00072B0D">
              <w:rPr>
                <w:szCs w:val="28"/>
              </w:rPr>
              <w:t>3,5</w:t>
            </w:r>
          </w:p>
        </w:tc>
        <w:tc>
          <w:tcPr>
            <w:tcW w:w="345" w:type="pct"/>
            <w:tcBorders>
              <w:bottom w:val="single" w:sz="4" w:space="0" w:color="auto"/>
            </w:tcBorders>
            <w:vAlign w:val="center"/>
          </w:tcPr>
          <w:p w:rsidR="000C7511" w:rsidRPr="00072B0D" w:rsidRDefault="000C7511" w:rsidP="00072B0D">
            <w:pPr>
              <w:ind w:firstLine="0"/>
              <w:rPr>
                <w:szCs w:val="28"/>
              </w:rPr>
            </w:pPr>
            <w:r w:rsidRPr="00072B0D">
              <w:rPr>
                <w:szCs w:val="28"/>
              </w:rPr>
              <w:t>3,2</w:t>
            </w:r>
          </w:p>
        </w:tc>
        <w:tc>
          <w:tcPr>
            <w:tcW w:w="339" w:type="pct"/>
            <w:tcBorders>
              <w:bottom w:val="single" w:sz="4" w:space="0" w:color="auto"/>
            </w:tcBorders>
            <w:vAlign w:val="center"/>
          </w:tcPr>
          <w:p w:rsidR="000C7511" w:rsidRPr="00072B0D" w:rsidRDefault="000C7511" w:rsidP="00072B0D">
            <w:pPr>
              <w:ind w:firstLine="0"/>
              <w:rPr>
                <w:szCs w:val="28"/>
              </w:rPr>
            </w:pPr>
            <w:r w:rsidRPr="00072B0D">
              <w:rPr>
                <w:szCs w:val="28"/>
              </w:rPr>
              <w:t>3,2</w:t>
            </w:r>
          </w:p>
        </w:tc>
      </w:tr>
    </w:tbl>
    <w:p w:rsidR="00072B0D" w:rsidRDefault="00072B0D" w:rsidP="00072B0D">
      <w:pPr>
        <w:ind w:firstLine="708"/>
        <w:rPr>
          <w:sz w:val="28"/>
          <w:szCs w:val="28"/>
        </w:rPr>
      </w:pPr>
    </w:p>
    <w:p w:rsidR="00DB7B0F" w:rsidRDefault="00DB7B0F" w:rsidP="00072B0D">
      <w:pPr>
        <w:ind w:firstLine="708"/>
        <w:rPr>
          <w:sz w:val="28"/>
          <w:szCs w:val="28"/>
        </w:rPr>
      </w:pPr>
    </w:p>
    <w:p w:rsidR="000C7511" w:rsidRPr="000C7511" w:rsidRDefault="000C7511" w:rsidP="00072B0D">
      <w:pPr>
        <w:ind w:firstLine="708"/>
        <w:rPr>
          <w:sz w:val="28"/>
          <w:szCs w:val="28"/>
        </w:rPr>
      </w:pPr>
      <w:r w:rsidRPr="000C7511">
        <w:rPr>
          <w:sz w:val="28"/>
          <w:szCs w:val="28"/>
        </w:rPr>
        <w:lastRenderedPageBreak/>
        <w:t>Таблица 3</w:t>
      </w:r>
      <w:r w:rsidR="00DB7B0F">
        <w:rPr>
          <w:sz w:val="28"/>
          <w:szCs w:val="28"/>
        </w:rPr>
        <w:t>.</w:t>
      </w:r>
      <w:r w:rsidRPr="000C7511">
        <w:rPr>
          <w:sz w:val="28"/>
          <w:szCs w:val="28"/>
        </w:rPr>
        <w:t xml:space="preserve"> Повторяемость направления ветра и штилей, %</w:t>
      </w:r>
    </w:p>
    <w:tbl>
      <w:tblPr>
        <w:tblW w:w="492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1" w:type="dxa"/>
          <w:right w:w="71" w:type="dxa"/>
        </w:tblCellMar>
        <w:tblLook w:val="0000"/>
      </w:tblPr>
      <w:tblGrid>
        <w:gridCol w:w="1324"/>
        <w:gridCol w:w="713"/>
        <w:gridCol w:w="873"/>
        <w:gridCol w:w="873"/>
        <w:gridCol w:w="875"/>
        <w:gridCol w:w="875"/>
        <w:gridCol w:w="875"/>
        <w:gridCol w:w="875"/>
        <w:gridCol w:w="875"/>
        <w:gridCol w:w="917"/>
      </w:tblGrid>
      <w:tr w:rsidR="00072B0D" w:rsidRPr="00072B0D" w:rsidTr="00802357">
        <w:trPr>
          <w:trHeight w:val="227"/>
        </w:trPr>
        <w:tc>
          <w:tcPr>
            <w:tcW w:w="730" w:type="pct"/>
            <w:tcBorders>
              <w:top w:val="single" w:sz="4" w:space="0" w:color="auto"/>
            </w:tcBorders>
            <w:vAlign w:val="center"/>
          </w:tcPr>
          <w:p w:rsidR="00072B0D" w:rsidRPr="00072B0D" w:rsidRDefault="00072B0D" w:rsidP="00072B0D">
            <w:pPr>
              <w:ind w:firstLine="0"/>
            </w:pPr>
            <w:r w:rsidRPr="00072B0D">
              <w:t>Направления ветра/ месяц</w:t>
            </w:r>
          </w:p>
        </w:tc>
        <w:tc>
          <w:tcPr>
            <w:tcW w:w="393" w:type="pct"/>
            <w:tcBorders>
              <w:top w:val="single" w:sz="4" w:space="0" w:color="auto"/>
            </w:tcBorders>
            <w:vAlign w:val="center"/>
          </w:tcPr>
          <w:p w:rsidR="00072B0D" w:rsidRPr="00072B0D" w:rsidRDefault="00072B0D" w:rsidP="00072B0D">
            <w:pPr>
              <w:ind w:firstLine="0"/>
            </w:pPr>
            <w:r w:rsidRPr="00072B0D">
              <w:t>С</w:t>
            </w:r>
          </w:p>
        </w:tc>
        <w:tc>
          <w:tcPr>
            <w:tcW w:w="481" w:type="pct"/>
            <w:tcBorders>
              <w:top w:val="single" w:sz="4" w:space="0" w:color="auto"/>
            </w:tcBorders>
            <w:vAlign w:val="center"/>
          </w:tcPr>
          <w:p w:rsidR="00072B0D" w:rsidRPr="00072B0D" w:rsidRDefault="00072B0D" w:rsidP="00072B0D">
            <w:pPr>
              <w:ind w:firstLine="0"/>
            </w:pPr>
            <w:r w:rsidRPr="00072B0D">
              <w:t>СВ</w:t>
            </w:r>
          </w:p>
        </w:tc>
        <w:tc>
          <w:tcPr>
            <w:tcW w:w="481" w:type="pct"/>
            <w:tcBorders>
              <w:top w:val="single" w:sz="4" w:space="0" w:color="auto"/>
            </w:tcBorders>
            <w:vAlign w:val="center"/>
          </w:tcPr>
          <w:p w:rsidR="00072B0D" w:rsidRPr="00072B0D" w:rsidRDefault="00072B0D" w:rsidP="00072B0D">
            <w:pPr>
              <w:ind w:firstLine="0"/>
            </w:pPr>
            <w:r w:rsidRPr="00072B0D">
              <w:t>В</w:t>
            </w:r>
          </w:p>
        </w:tc>
        <w:tc>
          <w:tcPr>
            <w:tcW w:w="482" w:type="pct"/>
            <w:tcBorders>
              <w:top w:val="single" w:sz="4" w:space="0" w:color="auto"/>
            </w:tcBorders>
            <w:vAlign w:val="center"/>
          </w:tcPr>
          <w:p w:rsidR="00072B0D" w:rsidRPr="00072B0D" w:rsidRDefault="00072B0D" w:rsidP="00072B0D">
            <w:pPr>
              <w:ind w:firstLine="0"/>
            </w:pPr>
            <w:r w:rsidRPr="00072B0D">
              <w:t>ЮВ</w:t>
            </w:r>
          </w:p>
        </w:tc>
        <w:tc>
          <w:tcPr>
            <w:tcW w:w="482" w:type="pct"/>
            <w:tcBorders>
              <w:top w:val="single" w:sz="4" w:space="0" w:color="auto"/>
            </w:tcBorders>
            <w:vAlign w:val="center"/>
          </w:tcPr>
          <w:p w:rsidR="00072B0D" w:rsidRPr="00072B0D" w:rsidRDefault="00072B0D" w:rsidP="00072B0D">
            <w:pPr>
              <w:ind w:firstLine="0"/>
            </w:pPr>
            <w:r w:rsidRPr="00072B0D">
              <w:t>Ю</w:t>
            </w:r>
          </w:p>
        </w:tc>
        <w:tc>
          <w:tcPr>
            <w:tcW w:w="482" w:type="pct"/>
            <w:tcBorders>
              <w:top w:val="single" w:sz="4" w:space="0" w:color="auto"/>
            </w:tcBorders>
            <w:vAlign w:val="center"/>
          </w:tcPr>
          <w:p w:rsidR="00072B0D" w:rsidRPr="00072B0D" w:rsidRDefault="00072B0D" w:rsidP="00072B0D">
            <w:pPr>
              <w:ind w:firstLine="0"/>
            </w:pPr>
            <w:r w:rsidRPr="00072B0D">
              <w:t>ЮЗ</w:t>
            </w:r>
          </w:p>
        </w:tc>
        <w:tc>
          <w:tcPr>
            <w:tcW w:w="482" w:type="pct"/>
            <w:tcBorders>
              <w:top w:val="single" w:sz="4" w:space="0" w:color="auto"/>
            </w:tcBorders>
            <w:vAlign w:val="center"/>
          </w:tcPr>
          <w:p w:rsidR="00072B0D" w:rsidRPr="00072B0D" w:rsidRDefault="00072B0D" w:rsidP="00072B0D">
            <w:pPr>
              <w:ind w:firstLine="0"/>
            </w:pPr>
            <w:r w:rsidRPr="00072B0D">
              <w:t>З</w:t>
            </w:r>
          </w:p>
        </w:tc>
        <w:tc>
          <w:tcPr>
            <w:tcW w:w="482" w:type="pct"/>
            <w:tcBorders>
              <w:top w:val="single" w:sz="4" w:space="0" w:color="auto"/>
            </w:tcBorders>
            <w:vAlign w:val="center"/>
          </w:tcPr>
          <w:p w:rsidR="00072B0D" w:rsidRPr="00072B0D" w:rsidRDefault="00072B0D" w:rsidP="00072B0D">
            <w:pPr>
              <w:ind w:firstLine="0"/>
            </w:pPr>
            <w:r w:rsidRPr="00072B0D">
              <w:t>СЗ</w:t>
            </w:r>
          </w:p>
        </w:tc>
        <w:tc>
          <w:tcPr>
            <w:tcW w:w="505" w:type="pct"/>
            <w:tcBorders>
              <w:top w:val="single" w:sz="4" w:space="0" w:color="auto"/>
            </w:tcBorders>
            <w:vAlign w:val="center"/>
          </w:tcPr>
          <w:p w:rsidR="00072B0D" w:rsidRPr="00072B0D" w:rsidRDefault="00072B0D" w:rsidP="00072B0D">
            <w:pPr>
              <w:ind w:firstLine="0"/>
            </w:pPr>
            <w:r w:rsidRPr="00072B0D">
              <w:t>Штиль</w:t>
            </w:r>
          </w:p>
        </w:tc>
      </w:tr>
      <w:tr w:rsidR="00072B0D" w:rsidRPr="00072B0D" w:rsidTr="00802357">
        <w:trPr>
          <w:trHeight w:val="227"/>
        </w:trPr>
        <w:tc>
          <w:tcPr>
            <w:tcW w:w="730" w:type="pct"/>
            <w:vAlign w:val="center"/>
          </w:tcPr>
          <w:p w:rsidR="00072B0D" w:rsidRPr="00072B0D" w:rsidRDefault="00072B0D" w:rsidP="00072B0D">
            <w:pPr>
              <w:ind w:firstLine="0"/>
            </w:pPr>
            <w:r w:rsidRPr="00072B0D">
              <w:t>I</w:t>
            </w:r>
          </w:p>
        </w:tc>
        <w:tc>
          <w:tcPr>
            <w:tcW w:w="393" w:type="pct"/>
            <w:vAlign w:val="center"/>
          </w:tcPr>
          <w:p w:rsidR="00072B0D" w:rsidRPr="00072B0D" w:rsidRDefault="00072B0D" w:rsidP="00072B0D">
            <w:pPr>
              <w:ind w:firstLine="0"/>
            </w:pPr>
            <w:r w:rsidRPr="00072B0D">
              <w:t>5</w:t>
            </w:r>
          </w:p>
        </w:tc>
        <w:tc>
          <w:tcPr>
            <w:tcW w:w="481" w:type="pct"/>
            <w:vAlign w:val="center"/>
          </w:tcPr>
          <w:p w:rsidR="00072B0D" w:rsidRPr="00072B0D" w:rsidRDefault="00072B0D" w:rsidP="00072B0D">
            <w:pPr>
              <w:ind w:firstLine="0"/>
            </w:pPr>
            <w:r w:rsidRPr="00072B0D">
              <w:t>6</w:t>
            </w:r>
          </w:p>
        </w:tc>
        <w:tc>
          <w:tcPr>
            <w:tcW w:w="481" w:type="pct"/>
            <w:vAlign w:val="center"/>
          </w:tcPr>
          <w:p w:rsidR="00072B0D" w:rsidRPr="00072B0D" w:rsidRDefault="00072B0D" w:rsidP="00072B0D">
            <w:pPr>
              <w:ind w:firstLine="0"/>
            </w:pPr>
            <w:r w:rsidRPr="00072B0D">
              <w:t>13</w:t>
            </w:r>
          </w:p>
        </w:tc>
        <w:tc>
          <w:tcPr>
            <w:tcW w:w="482" w:type="pct"/>
            <w:vAlign w:val="center"/>
          </w:tcPr>
          <w:p w:rsidR="00072B0D" w:rsidRPr="00072B0D" w:rsidRDefault="00072B0D" w:rsidP="00072B0D">
            <w:pPr>
              <w:ind w:firstLine="0"/>
            </w:pPr>
            <w:r w:rsidRPr="00072B0D">
              <w:t>12</w:t>
            </w:r>
          </w:p>
        </w:tc>
        <w:tc>
          <w:tcPr>
            <w:tcW w:w="482" w:type="pct"/>
            <w:vAlign w:val="center"/>
          </w:tcPr>
          <w:p w:rsidR="00072B0D" w:rsidRPr="00072B0D" w:rsidRDefault="00072B0D" w:rsidP="00072B0D">
            <w:pPr>
              <w:ind w:firstLine="0"/>
            </w:pPr>
            <w:r w:rsidRPr="00072B0D">
              <w:t>12</w:t>
            </w:r>
          </w:p>
        </w:tc>
        <w:tc>
          <w:tcPr>
            <w:tcW w:w="482" w:type="pct"/>
            <w:vAlign w:val="center"/>
          </w:tcPr>
          <w:p w:rsidR="00072B0D" w:rsidRPr="00072B0D" w:rsidRDefault="00072B0D" w:rsidP="00072B0D">
            <w:pPr>
              <w:ind w:firstLine="0"/>
            </w:pPr>
            <w:r w:rsidRPr="00072B0D">
              <w:t>18</w:t>
            </w:r>
          </w:p>
        </w:tc>
        <w:tc>
          <w:tcPr>
            <w:tcW w:w="482" w:type="pct"/>
            <w:vAlign w:val="center"/>
          </w:tcPr>
          <w:p w:rsidR="00072B0D" w:rsidRPr="00072B0D" w:rsidRDefault="00072B0D" w:rsidP="00072B0D">
            <w:pPr>
              <w:ind w:firstLine="0"/>
            </w:pPr>
            <w:r w:rsidRPr="00072B0D">
              <w:t>27</w:t>
            </w:r>
          </w:p>
        </w:tc>
        <w:tc>
          <w:tcPr>
            <w:tcW w:w="482" w:type="pct"/>
            <w:vAlign w:val="center"/>
          </w:tcPr>
          <w:p w:rsidR="00072B0D" w:rsidRPr="00072B0D" w:rsidRDefault="00072B0D" w:rsidP="00072B0D">
            <w:pPr>
              <w:ind w:firstLine="0"/>
            </w:pPr>
            <w:r w:rsidRPr="00072B0D">
              <w:t>7</w:t>
            </w:r>
          </w:p>
        </w:tc>
        <w:tc>
          <w:tcPr>
            <w:tcW w:w="505" w:type="pct"/>
            <w:vAlign w:val="center"/>
          </w:tcPr>
          <w:p w:rsidR="00072B0D" w:rsidRPr="00072B0D" w:rsidRDefault="00072B0D" w:rsidP="00072B0D">
            <w:pPr>
              <w:ind w:firstLine="0"/>
            </w:pPr>
            <w:r w:rsidRPr="00072B0D">
              <w:t>13</w:t>
            </w:r>
          </w:p>
        </w:tc>
      </w:tr>
      <w:tr w:rsidR="00072B0D" w:rsidRPr="00072B0D" w:rsidTr="00802357">
        <w:trPr>
          <w:trHeight w:val="227"/>
        </w:trPr>
        <w:tc>
          <w:tcPr>
            <w:tcW w:w="730" w:type="pct"/>
            <w:vAlign w:val="center"/>
          </w:tcPr>
          <w:p w:rsidR="00072B0D" w:rsidRPr="00072B0D" w:rsidRDefault="00072B0D" w:rsidP="00072B0D">
            <w:pPr>
              <w:ind w:firstLine="0"/>
            </w:pPr>
            <w:r w:rsidRPr="00072B0D">
              <w:t>II</w:t>
            </w:r>
          </w:p>
        </w:tc>
        <w:tc>
          <w:tcPr>
            <w:tcW w:w="393" w:type="pct"/>
            <w:vAlign w:val="center"/>
          </w:tcPr>
          <w:p w:rsidR="00072B0D" w:rsidRPr="00072B0D" w:rsidRDefault="00072B0D" w:rsidP="00072B0D">
            <w:pPr>
              <w:ind w:firstLine="0"/>
            </w:pPr>
            <w:r w:rsidRPr="00072B0D">
              <w:t>6</w:t>
            </w:r>
          </w:p>
        </w:tc>
        <w:tc>
          <w:tcPr>
            <w:tcW w:w="481" w:type="pct"/>
            <w:vAlign w:val="center"/>
          </w:tcPr>
          <w:p w:rsidR="00072B0D" w:rsidRPr="00072B0D" w:rsidRDefault="00072B0D" w:rsidP="00072B0D">
            <w:pPr>
              <w:ind w:firstLine="0"/>
            </w:pPr>
            <w:r w:rsidRPr="00072B0D">
              <w:t>6</w:t>
            </w:r>
          </w:p>
        </w:tc>
        <w:tc>
          <w:tcPr>
            <w:tcW w:w="481" w:type="pct"/>
            <w:vAlign w:val="center"/>
          </w:tcPr>
          <w:p w:rsidR="00072B0D" w:rsidRPr="00072B0D" w:rsidRDefault="00072B0D" w:rsidP="00072B0D">
            <w:pPr>
              <w:ind w:firstLine="0"/>
            </w:pPr>
            <w:r w:rsidRPr="00072B0D">
              <w:t>17</w:t>
            </w:r>
          </w:p>
        </w:tc>
        <w:tc>
          <w:tcPr>
            <w:tcW w:w="482" w:type="pct"/>
            <w:vAlign w:val="center"/>
          </w:tcPr>
          <w:p w:rsidR="00072B0D" w:rsidRPr="00072B0D" w:rsidRDefault="00072B0D" w:rsidP="00072B0D">
            <w:pPr>
              <w:ind w:firstLine="0"/>
            </w:pPr>
            <w:r w:rsidRPr="00072B0D">
              <w:t>14</w:t>
            </w:r>
          </w:p>
        </w:tc>
        <w:tc>
          <w:tcPr>
            <w:tcW w:w="482" w:type="pct"/>
            <w:vAlign w:val="center"/>
          </w:tcPr>
          <w:p w:rsidR="00072B0D" w:rsidRPr="00072B0D" w:rsidRDefault="00072B0D" w:rsidP="00072B0D">
            <w:pPr>
              <w:ind w:firstLine="0"/>
            </w:pPr>
            <w:r w:rsidRPr="00072B0D">
              <w:t>13</w:t>
            </w:r>
          </w:p>
        </w:tc>
        <w:tc>
          <w:tcPr>
            <w:tcW w:w="482" w:type="pct"/>
            <w:vAlign w:val="center"/>
          </w:tcPr>
          <w:p w:rsidR="00072B0D" w:rsidRPr="00072B0D" w:rsidRDefault="00072B0D" w:rsidP="00072B0D">
            <w:pPr>
              <w:ind w:firstLine="0"/>
            </w:pPr>
            <w:r w:rsidRPr="00072B0D">
              <w:t>16</w:t>
            </w:r>
          </w:p>
        </w:tc>
        <w:tc>
          <w:tcPr>
            <w:tcW w:w="482" w:type="pct"/>
            <w:vAlign w:val="center"/>
          </w:tcPr>
          <w:p w:rsidR="00072B0D" w:rsidRPr="00072B0D" w:rsidRDefault="00072B0D" w:rsidP="00072B0D">
            <w:pPr>
              <w:ind w:firstLine="0"/>
            </w:pPr>
            <w:r w:rsidRPr="00072B0D">
              <w:t>22</w:t>
            </w:r>
          </w:p>
        </w:tc>
        <w:tc>
          <w:tcPr>
            <w:tcW w:w="482" w:type="pct"/>
            <w:vAlign w:val="center"/>
          </w:tcPr>
          <w:p w:rsidR="00072B0D" w:rsidRPr="00072B0D" w:rsidRDefault="00072B0D" w:rsidP="00072B0D">
            <w:pPr>
              <w:ind w:firstLine="0"/>
            </w:pPr>
            <w:r w:rsidRPr="00072B0D">
              <w:t>6</w:t>
            </w:r>
          </w:p>
        </w:tc>
        <w:tc>
          <w:tcPr>
            <w:tcW w:w="505" w:type="pct"/>
            <w:vAlign w:val="center"/>
          </w:tcPr>
          <w:p w:rsidR="00072B0D" w:rsidRPr="00072B0D" w:rsidRDefault="00072B0D" w:rsidP="00072B0D">
            <w:pPr>
              <w:ind w:firstLine="0"/>
            </w:pPr>
            <w:r w:rsidRPr="00072B0D">
              <w:t>11</w:t>
            </w:r>
          </w:p>
        </w:tc>
      </w:tr>
      <w:tr w:rsidR="00072B0D" w:rsidRPr="00072B0D" w:rsidTr="00802357">
        <w:trPr>
          <w:trHeight w:val="227"/>
        </w:trPr>
        <w:tc>
          <w:tcPr>
            <w:tcW w:w="730" w:type="pct"/>
            <w:vAlign w:val="center"/>
          </w:tcPr>
          <w:p w:rsidR="00072B0D" w:rsidRPr="00072B0D" w:rsidRDefault="00072B0D" w:rsidP="00072B0D">
            <w:pPr>
              <w:ind w:firstLine="0"/>
            </w:pPr>
            <w:r w:rsidRPr="00072B0D">
              <w:t>III</w:t>
            </w:r>
          </w:p>
        </w:tc>
        <w:tc>
          <w:tcPr>
            <w:tcW w:w="393" w:type="pct"/>
            <w:vAlign w:val="center"/>
          </w:tcPr>
          <w:p w:rsidR="00072B0D" w:rsidRPr="00072B0D" w:rsidRDefault="00072B0D" w:rsidP="00072B0D">
            <w:pPr>
              <w:ind w:firstLine="0"/>
            </w:pPr>
            <w:r w:rsidRPr="00072B0D">
              <w:t>5</w:t>
            </w:r>
          </w:p>
        </w:tc>
        <w:tc>
          <w:tcPr>
            <w:tcW w:w="481" w:type="pct"/>
            <w:vAlign w:val="center"/>
          </w:tcPr>
          <w:p w:rsidR="00072B0D" w:rsidRPr="00072B0D" w:rsidRDefault="00072B0D" w:rsidP="00072B0D">
            <w:pPr>
              <w:ind w:firstLine="0"/>
            </w:pPr>
            <w:r w:rsidRPr="00072B0D">
              <w:t>7</w:t>
            </w:r>
          </w:p>
        </w:tc>
        <w:tc>
          <w:tcPr>
            <w:tcW w:w="481" w:type="pct"/>
            <w:vAlign w:val="center"/>
          </w:tcPr>
          <w:p w:rsidR="00072B0D" w:rsidRPr="00072B0D" w:rsidRDefault="00072B0D" w:rsidP="00072B0D">
            <w:pPr>
              <w:ind w:firstLine="0"/>
            </w:pPr>
            <w:r w:rsidRPr="00072B0D">
              <w:t>13</w:t>
            </w:r>
          </w:p>
        </w:tc>
        <w:tc>
          <w:tcPr>
            <w:tcW w:w="482" w:type="pct"/>
            <w:vAlign w:val="center"/>
          </w:tcPr>
          <w:p w:rsidR="00072B0D" w:rsidRPr="00072B0D" w:rsidRDefault="00072B0D" w:rsidP="00072B0D">
            <w:pPr>
              <w:ind w:firstLine="0"/>
            </w:pPr>
            <w:r w:rsidRPr="00072B0D">
              <w:t>11</w:t>
            </w:r>
          </w:p>
        </w:tc>
        <w:tc>
          <w:tcPr>
            <w:tcW w:w="482" w:type="pct"/>
            <w:vAlign w:val="center"/>
          </w:tcPr>
          <w:p w:rsidR="00072B0D" w:rsidRPr="00072B0D" w:rsidRDefault="00072B0D" w:rsidP="00072B0D">
            <w:pPr>
              <w:ind w:firstLine="0"/>
            </w:pPr>
            <w:r w:rsidRPr="00072B0D">
              <w:t>15</w:t>
            </w:r>
          </w:p>
        </w:tc>
        <w:tc>
          <w:tcPr>
            <w:tcW w:w="482" w:type="pct"/>
            <w:vAlign w:val="center"/>
          </w:tcPr>
          <w:p w:rsidR="00072B0D" w:rsidRPr="00072B0D" w:rsidRDefault="00072B0D" w:rsidP="00072B0D">
            <w:pPr>
              <w:ind w:firstLine="0"/>
            </w:pPr>
            <w:r w:rsidRPr="00072B0D">
              <w:t>20</w:t>
            </w:r>
          </w:p>
        </w:tc>
        <w:tc>
          <w:tcPr>
            <w:tcW w:w="482" w:type="pct"/>
            <w:vAlign w:val="center"/>
          </w:tcPr>
          <w:p w:rsidR="00072B0D" w:rsidRPr="00072B0D" w:rsidRDefault="00072B0D" w:rsidP="00072B0D">
            <w:pPr>
              <w:ind w:firstLine="0"/>
            </w:pPr>
            <w:r w:rsidRPr="00072B0D">
              <w:t>23</w:t>
            </w:r>
          </w:p>
        </w:tc>
        <w:tc>
          <w:tcPr>
            <w:tcW w:w="482" w:type="pct"/>
            <w:vAlign w:val="center"/>
          </w:tcPr>
          <w:p w:rsidR="00072B0D" w:rsidRPr="00072B0D" w:rsidRDefault="00072B0D" w:rsidP="00072B0D">
            <w:pPr>
              <w:ind w:firstLine="0"/>
            </w:pPr>
            <w:r w:rsidRPr="00072B0D">
              <w:t>6</w:t>
            </w:r>
          </w:p>
        </w:tc>
        <w:tc>
          <w:tcPr>
            <w:tcW w:w="505" w:type="pct"/>
            <w:vAlign w:val="center"/>
          </w:tcPr>
          <w:p w:rsidR="00072B0D" w:rsidRPr="00072B0D" w:rsidRDefault="00072B0D" w:rsidP="00072B0D">
            <w:pPr>
              <w:ind w:firstLine="0"/>
            </w:pPr>
            <w:r w:rsidRPr="00072B0D">
              <w:t>8</w:t>
            </w:r>
          </w:p>
        </w:tc>
      </w:tr>
      <w:tr w:rsidR="00072B0D" w:rsidRPr="00072B0D" w:rsidTr="00802357">
        <w:trPr>
          <w:trHeight w:val="227"/>
        </w:trPr>
        <w:tc>
          <w:tcPr>
            <w:tcW w:w="730" w:type="pct"/>
            <w:vAlign w:val="center"/>
          </w:tcPr>
          <w:p w:rsidR="00072B0D" w:rsidRPr="00072B0D" w:rsidRDefault="00072B0D" w:rsidP="00072B0D">
            <w:pPr>
              <w:ind w:firstLine="0"/>
            </w:pPr>
            <w:r w:rsidRPr="00072B0D">
              <w:t>IV</w:t>
            </w:r>
          </w:p>
        </w:tc>
        <w:tc>
          <w:tcPr>
            <w:tcW w:w="393" w:type="pct"/>
            <w:vAlign w:val="center"/>
          </w:tcPr>
          <w:p w:rsidR="00072B0D" w:rsidRPr="00072B0D" w:rsidRDefault="00072B0D" w:rsidP="00072B0D">
            <w:pPr>
              <w:ind w:firstLine="0"/>
            </w:pPr>
            <w:r w:rsidRPr="00072B0D">
              <w:t>8</w:t>
            </w:r>
          </w:p>
        </w:tc>
        <w:tc>
          <w:tcPr>
            <w:tcW w:w="481" w:type="pct"/>
            <w:vAlign w:val="center"/>
          </w:tcPr>
          <w:p w:rsidR="00072B0D" w:rsidRPr="00072B0D" w:rsidRDefault="00072B0D" w:rsidP="00072B0D">
            <w:pPr>
              <w:ind w:firstLine="0"/>
            </w:pPr>
            <w:r w:rsidRPr="00072B0D">
              <w:t>9</w:t>
            </w:r>
          </w:p>
        </w:tc>
        <w:tc>
          <w:tcPr>
            <w:tcW w:w="481" w:type="pct"/>
            <w:vAlign w:val="center"/>
          </w:tcPr>
          <w:p w:rsidR="00072B0D" w:rsidRPr="00072B0D" w:rsidRDefault="00072B0D" w:rsidP="00072B0D">
            <w:pPr>
              <w:ind w:firstLine="0"/>
            </w:pPr>
            <w:r w:rsidRPr="00072B0D">
              <w:t>13</w:t>
            </w:r>
          </w:p>
        </w:tc>
        <w:tc>
          <w:tcPr>
            <w:tcW w:w="482" w:type="pct"/>
            <w:vAlign w:val="center"/>
          </w:tcPr>
          <w:p w:rsidR="00072B0D" w:rsidRPr="00072B0D" w:rsidRDefault="00072B0D" w:rsidP="00072B0D">
            <w:pPr>
              <w:ind w:firstLine="0"/>
            </w:pPr>
            <w:r w:rsidRPr="00072B0D">
              <w:t>12</w:t>
            </w:r>
          </w:p>
        </w:tc>
        <w:tc>
          <w:tcPr>
            <w:tcW w:w="482" w:type="pct"/>
            <w:vAlign w:val="center"/>
          </w:tcPr>
          <w:p w:rsidR="00072B0D" w:rsidRPr="00072B0D" w:rsidRDefault="00072B0D" w:rsidP="00072B0D">
            <w:pPr>
              <w:ind w:firstLine="0"/>
            </w:pPr>
            <w:r w:rsidRPr="00072B0D">
              <w:t>11</w:t>
            </w:r>
          </w:p>
        </w:tc>
        <w:tc>
          <w:tcPr>
            <w:tcW w:w="482" w:type="pct"/>
            <w:vAlign w:val="center"/>
          </w:tcPr>
          <w:p w:rsidR="00072B0D" w:rsidRPr="00072B0D" w:rsidRDefault="00072B0D" w:rsidP="00072B0D">
            <w:pPr>
              <w:ind w:firstLine="0"/>
            </w:pPr>
            <w:r w:rsidRPr="00072B0D">
              <w:t>15</w:t>
            </w:r>
          </w:p>
        </w:tc>
        <w:tc>
          <w:tcPr>
            <w:tcW w:w="482" w:type="pct"/>
            <w:vAlign w:val="center"/>
          </w:tcPr>
          <w:p w:rsidR="00072B0D" w:rsidRPr="00072B0D" w:rsidRDefault="00072B0D" w:rsidP="00072B0D">
            <w:pPr>
              <w:ind w:firstLine="0"/>
            </w:pPr>
            <w:r w:rsidRPr="00072B0D">
              <w:t>22</w:t>
            </w:r>
          </w:p>
        </w:tc>
        <w:tc>
          <w:tcPr>
            <w:tcW w:w="482" w:type="pct"/>
            <w:vAlign w:val="center"/>
          </w:tcPr>
          <w:p w:rsidR="00072B0D" w:rsidRPr="00072B0D" w:rsidRDefault="00072B0D" w:rsidP="00072B0D">
            <w:pPr>
              <w:ind w:firstLine="0"/>
            </w:pPr>
            <w:r w:rsidRPr="00072B0D">
              <w:t>10</w:t>
            </w:r>
          </w:p>
        </w:tc>
        <w:tc>
          <w:tcPr>
            <w:tcW w:w="505" w:type="pct"/>
            <w:vAlign w:val="center"/>
          </w:tcPr>
          <w:p w:rsidR="00072B0D" w:rsidRPr="00072B0D" w:rsidRDefault="00072B0D" w:rsidP="00072B0D">
            <w:pPr>
              <w:ind w:firstLine="0"/>
            </w:pPr>
            <w:r w:rsidRPr="00072B0D">
              <w:t>5</w:t>
            </w:r>
          </w:p>
        </w:tc>
      </w:tr>
      <w:tr w:rsidR="00072B0D" w:rsidRPr="00072B0D" w:rsidTr="00802357">
        <w:trPr>
          <w:trHeight w:val="227"/>
        </w:trPr>
        <w:tc>
          <w:tcPr>
            <w:tcW w:w="730" w:type="pct"/>
            <w:vAlign w:val="center"/>
          </w:tcPr>
          <w:p w:rsidR="00072B0D" w:rsidRPr="00072B0D" w:rsidRDefault="00072B0D" w:rsidP="00072B0D">
            <w:pPr>
              <w:ind w:firstLine="0"/>
            </w:pPr>
            <w:r w:rsidRPr="00072B0D">
              <w:t>V</w:t>
            </w:r>
          </w:p>
        </w:tc>
        <w:tc>
          <w:tcPr>
            <w:tcW w:w="393" w:type="pct"/>
            <w:vAlign w:val="center"/>
          </w:tcPr>
          <w:p w:rsidR="00072B0D" w:rsidRPr="00072B0D" w:rsidRDefault="00072B0D" w:rsidP="00072B0D">
            <w:pPr>
              <w:ind w:firstLine="0"/>
            </w:pPr>
            <w:r w:rsidRPr="00072B0D">
              <w:t>13</w:t>
            </w:r>
          </w:p>
        </w:tc>
        <w:tc>
          <w:tcPr>
            <w:tcW w:w="481" w:type="pct"/>
            <w:vAlign w:val="center"/>
          </w:tcPr>
          <w:p w:rsidR="00072B0D" w:rsidRPr="00072B0D" w:rsidRDefault="00072B0D" w:rsidP="00072B0D">
            <w:pPr>
              <w:ind w:firstLine="0"/>
            </w:pPr>
            <w:r w:rsidRPr="00072B0D">
              <w:t>12</w:t>
            </w:r>
          </w:p>
        </w:tc>
        <w:tc>
          <w:tcPr>
            <w:tcW w:w="481" w:type="pct"/>
            <w:vAlign w:val="center"/>
          </w:tcPr>
          <w:p w:rsidR="00072B0D" w:rsidRPr="00072B0D" w:rsidRDefault="00072B0D" w:rsidP="00072B0D">
            <w:pPr>
              <w:ind w:firstLine="0"/>
            </w:pPr>
            <w:r w:rsidRPr="00072B0D">
              <w:t>12</w:t>
            </w:r>
          </w:p>
        </w:tc>
        <w:tc>
          <w:tcPr>
            <w:tcW w:w="482" w:type="pct"/>
            <w:vAlign w:val="center"/>
          </w:tcPr>
          <w:p w:rsidR="00072B0D" w:rsidRPr="00072B0D" w:rsidRDefault="00072B0D" w:rsidP="00072B0D">
            <w:pPr>
              <w:ind w:firstLine="0"/>
            </w:pPr>
            <w:r w:rsidRPr="00072B0D">
              <w:t>8</w:t>
            </w:r>
          </w:p>
        </w:tc>
        <w:tc>
          <w:tcPr>
            <w:tcW w:w="482" w:type="pct"/>
            <w:vAlign w:val="center"/>
          </w:tcPr>
          <w:p w:rsidR="00072B0D" w:rsidRPr="00072B0D" w:rsidRDefault="00072B0D" w:rsidP="00072B0D">
            <w:pPr>
              <w:ind w:firstLine="0"/>
            </w:pPr>
            <w:r w:rsidRPr="00072B0D">
              <w:t>8</w:t>
            </w:r>
          </w:p>
        </w:tc>
        <w:tc>
          <w:tcPr>
            <w:tcW w:w="482" w:type="pct"/>
            <w:vAlign w:val="center"/>
          </w:tcPr>
          <w:p w:rsidR="00072B0D" w:rsidRPr="00072B0D" w:rsidRDefault="00072B0D" w:rsidP="00072B0D">
            <w:pPr>
              <w:ind w:firstLine="0"/>
            </w:pPr>
            <w:r w:rsidRPr="00072B0D">
              <w:t>11</w:t>
            </w:r>
          </w:p>
        </w:tc>
        <w:tc>
          <w:tcPr>
            <w:tcW w:w="482" w:type="pct"/>
            <w:vAlign w:val="center"/>
          </w:tcPr>
          <w:p w:rsidR="00072B0D" w:rsidRPr="00072B0D" w:rsidRDefault="00072B0D" w:rsidP="00072B0D">
            <w:pPr>
              <w:ind w:firstLine="0"/>
            </w:pPr>
            <w:r w:rsidRPr="00072B0D">
              <w:t>22</w:t>
            </w:r>
          </w:p>
        </w:tc>
        <w:tc>
          <w:tcPr>
            <w:tcW w:w="482" w:type="pct"/>
            <w:vAlign w:val="center"/>
          </w:tcPr>
          <w:p w:rsidR="00072B0D" w:rsidRPr="00072B0D" w:rsidRDefault="00072B0D" w:rsidP="00072B0D">
            <w:pPr>
              <w:ind w:firstLine="0"/>
            </w:pPr>
            <w:r w:rsidRPr="00072B0D">
              <w:t>14</w:t>
            </w:r>
          </w:p>
        </w:tc>
        <w:tc>
          <w:tcPr>
            <w:tcW w:w="505" w:type="pct"/>
            <w:vAlign w:val="center"/>
          </w:tcPr>
          <w:p w:rsidR="00072B0D" w:rsidRPr="00072B0D" w:rsidRDefault="00072B0D" w:rsidP="00072B0D">
            <w:pPr>
              <w:ind w:firstLine="0"/>
            </w:pPr>
            <w:r w:rsidRPr="00072B0D">
              <w:t>5</w:t>
            </w:r>
          </w:p>
        </w:tc>
      </w:tr>
      <w:tr w:rsidR="00072B0D" w:rsidRPr="00072B0D" w:rsidTr="00802357">
        <w:trPr>
          <w:trHeight w:val="227"/>
        </w:trPr>
        <w:tc>
          <w:tcPr>
            <w:tcW w:w="730" w:type="pct"/>
            <w:vAlign w:val="center"/>
          </w:tcPr>
          <w:p w:rsidR="00072B0D" w:rsidRPr="00072B0D" w:rsidRDefault="00072B0D" w:rsidP="00072B0D">
            <w:pPr>
              <w:ind w:firstLine="0"/>
            </w:pPr>
            <w:r w:rsidRPr="00072B0D">
              <w:t>VI</w:t>
            </w:r>
          </w:p>
        </w:tc>
        <w:tc>
          <w:tcPr>
            <w:tcW w:w="393" w:type="pct"/>
            <w:vAlign w:val="center"/>
          </w:tcPr>
          <w:p w:rsidR="00072B0D" w:rsidRPr="00072B0D" w:rsidRDefault="00072B0D" w:rsidP="00072B0D">
            <w:pPr>
              <w:ind w:firstLine="0"/>
            </w:pPr>
            <w:r w:rsidRPr="00072B0D">
              <w:t>16</w:t>
            </w:r>
          </w:p>
        </w:tc>
        <w:tc>
          <w:tcPr>
            <w:tcW w:w="481" w:type="pct"/>
            <w:vAlign w:val="center"/>
          </w:tcPr>
          <w:p w:rsidR="00072B0D" w:rsidRPr="00072B0D" w:rsidRDefault="00072B0D" w:rsidP="00072B0D">
            <w:pPr>
              <w:ind w:firstLine="0"/>
            </w:pPr>
            <w:r w:rsidRPr="00072B0D">
              <w:t>13</w:t>
            </w:r>
          </w:p>
        </w:tc>
        <w:tc>
          <w:tcPr>
            <w:tcW w:w="481" w:type="pct"/>
            <w:vAlign w:val="center"/>
          </w:tcPr>
          <w:p w:rsidR="00072B0D" w:rsidRPr="00072B0D" w:rsidRDefault="00072B0D" w:rsidP="00072B0D">
            <w:pPr>
              <w:ind w:firstLine="0"/>
            </w:pPr>
            <w:r w:rsidRPr="00072B0D">
              <w:t>10</w:t>
            </w:r>
          </w:p>
        </w:tc>
        <w:tc>
          <w:tcPr>
            <w:tcW w:w="482" w:type="pct"/>
            <w:vAlign w:val="center"/>
          </w:tcPr>
          <w:p w:rsidR="00072B0D" w:rsidRPr="00072B0D" w:rsidRDefault="00072B0D" w:rsidP="00072B0D">
            <w:pPr>
              <w:ind w:firstLine="0"/>
            </w:pPr>
            <w:r w:rsidRPr="00072B0D">
              <w:t>7</w:t>
            </w:r>
          </w:p>
        </w:tc>
        <w:tc>
          <w:tcPr>
            <w:tcW w:w="482" w:type="pct"/>
            <w:vAlign w:val="center"/>
          </w:tcPr>
          <w:p w:rsidR="00072B0D" w:rsidRPr="00072B0D" w:rsidRDefault="00072B0D" w:rsidP="00072B0D">
            <w:pPr>
              <w:ind w:firstLine="0"/>
            </w:pPr>
            <w:r w:rsidRPr="00072B0D">
              <w:t>8</w:t>
            </w:r>
          </w:p>
        </w:tc>
        <w:tc>
          <w:tcPr>
            <w:tcW w:w="482" w:type="pct"/>
            <w:vAlign w:val="center"/>
          </w:tcPr>
          <w:p w:rsidR="00072B0D" w:rsidRPr="00072B0D" w:rsidRDefault="00072B0D" w:rsidP="00072B0D">
            <w:pPr>
              <w:ind w:firstLine="0"/>
            </w:pPr>
            <w:r w:rsidRPr="00072B0D">
              <w:t>12</w:t>
            </w:r>
          </w:p>
        </w:tc>
        <w:tc>
          <w:tcPr>
            <w:tcW w:w="482" w:type="pct"/>
            <w:vAlign w:val="center"/>
          </w:tcPr>
          <w:p w:rsidR="00072B0D" w:rsidRPr="00072B0D" w:rsidRDefault="00072B0D" w:rsidP="00072B0D">
            <w:pPr>
              <w:ind w:firstLine="0"/>
            </w:pPr>
            <w:r w:rsidRPr="00072B0D">
              <w:t>19</w:t>
            </w:r>
          </w:p>
        </w:tc>
        <w:tc>
          <w:tcPr>
            <w:tcW w:w="482" w:type="pct"/>
            <w:vAlign w:val="center"/>
          </w:tcPr>
          <w:p w:rsidR="00072B0D" w:rsidRPr="00072B0D" w:rsidRDefault="00072B0D" w:rsidP="00072B0D">
            <w:pPr>
              <w:ind w:firstLine="0"/>
            </w:pPr>
            <w:r w:rsidRPr="00072B0D">
              <w:t>15</w:t>
            </w:r>
          </w:p>
        </w:tc>
        <w:tc>
          <w:tcPr>
            <w:tcW w:w="505" w:type="pct"/>
            <w:vAlign w:val="center"/>
          </w:tcPr>
          <w:p w:rsidR="00072B0D" w:rsidRPr="00072B0D" w:rsidRDefault="00072B0D" w:rsidP="00072B0D">
            <w:pPr>
              <w:ind w:firstLine="0"/>
            </w:pPr>
            <w:r w:rsidRPr="00072B0D">
              <w:t>6</w:t>
            </w:r>
          </w:p>
        </w:tc>
      </w:tr>
      <w:tr w:rsidR="00072B0D" w:rsidRPr="00072B0D" w:rsidTr="00802357">
        <w:trPr>
          <w:trHeight w:val="227"/>
        </w:trPr>
        <w:tc>
          <w:tcPr>
            <w:tcW w:w="730" w:type="pct"/>
            <w:vAlign w:val="center"/>
          </w:tcPr>
          <w:p w:rsidR="00072B0D" w:rsidRPr="00072B0D" w:rsidRDefault="00072B0D" w:rsidP="00072B0D">
            <w:pPr>
              <w:ind w:firstLine="0"/>
            </w:pPr>
            <w:r w:rsidRPr="00072B0D">
              <w:t>VII</w:t>
            </w:r>
          </w:p>
        </w:tc>
        <w:tc>
          <w:tcPr>
            <w:tcW w:w="393" w:type="pct"/>
            <w:vAlign w:val="center"/>
          </w:tcPr>
          <w:p w:rsidR="00072B0D" w:rsidRPr="00072B0D" w:rsidRDefault="00072B0D" w:rsidP="00072B0D">
            <w:pPr>
              <w:ind w:firstLine="0"/>
            </w:pPr>
            <w:r w:rsidRPr="00072B0D">
              <w:t>18</w:t>
            </w:r>
          </w:p>
        </w:tc>
        <w:tc>
          <w:tcPr>
            <w:tcW w:w="481" w:type="pct"/>
            <w:vAlign w:val="center"/>
          </w:tcPr>
          <w:p w:rsidR="00072B0D" w:rsidRPr="00072B0D" w:rsidRDefault="00072B0D" w:rsidP="00072B0D">
            <w:pPr>
              <w:ind w:firstLine="0"/>
            </w:pPr>
            <w:r w:rsidRPr="00072B0D">
              <w:t>13</w:t>
            </w:r>
          </w:p>
        </w:tc>
        <w:tc>
          <w:tcPr>
            <w:tcW w:w="481" w:type="pct"/>
            <w:vAlign w:val="center"/>
          </w:tcPr>
          <w:p w:rsidR="00072B0D" w:rsidRPr="00072B0D" w:rsidRDefault="00072B0D" w:rsidP="00072B0D">
            <w:pPr>
              <w:ind w:firstLine="0"/>
            </w:pPr>
            <w:r w:rsidRPr="00072B0D">
              <w:t>13</w:t>
            </w:r>
          </w:p>
        </w:tc>
        <w:tc>
          <w:tcPr>
            <w:tcW w:w="482" w:type="pct"/>
            <w:vAlign w:val="center"/>
          </w:tcPr>
          <w:p w:rsidR="00072B0D" w:rsidRPr="00072B0D" w:rsidRDefault="00072B0D" w:rsidP="00072B0D">
            <w:pPr>
              <w:ind w:firstLine="0"/>
            </w:pPr>
            <w:r w:rsidRPr="00072B0D">
              <w:t>8</w:t>
            </w:r>
          </w:p>
        </w:tc>
        <w:tc>
          <w:tcPr>
            <w:tcW w:w="482" w:type="pct"/>
            <w:vAlign w:val="center"/>
          </w:tcPr>
          <w:p w:rsidR="00072B0D" w:rsidRPr="00072B0D" w:rsidRDefault="00072B0D" w:rsidP="00072B0D">
            <w:pPr>
              <w:ind w:firstLine="0"/>
            </w:pPr>
            <w:r w:rsidRPr="00072B0D">
              <w:t>7</w:t>
            </w:r>
          </w:p>
        </w:tc>
        <w:tc>
          <w:tcPr>
            <w:tcW w:w="482" w:type="pct"/>
            <w:vAlign w:val="center"/>
          </w:tcPr>
          <w:p w:rsidR="00072B0D" w:rsidRPr="00072B0D" w:rsidRDefault="00072B0D" w:rsidP="00072B0D">
            <w:pPr>
              <w:ind w:firstLine="0"/>
            </w:pPr>
            <w:r w:rsidRPr="00072B0D">
              <w:t>10</w:t>
            </w:r>
          </w:p>
        </w:tc>
        <w:tc>
          <w:tcPr>
            <w:tcW w:w="482" w:type="pct"/>
            <w:vAlign w:val="center"/>
          </w:tcPr>
          <w:p w:rsidR="00072B0D" w:rsidRPr="00072B0D" w:rsidRDefault="00072B0D" w:rsidP="00072B0D">
            <w:pPr>
              <w:ind w:firstLine="0"/>
            </w:pPr>
            <w:r w:rsidRPr="00072B0D">
              <w:t>16</w:t>
            </w:r>
          </w:p>
        </w:tc>
        <w:tc>
          <w:tcPr>
            <w:tcW w:w="482" w:type="pct"/>
            <w:vAlign w:val="center"/>
          </w:tcPr>
          <w:p w:rsidR="00072B0D" w:rsidRPr="00072B0D" w:rsidRDefault="00072B0D" w:rsidP="00072B0D">
            <w:pPr>
              <w:ind w:firstLine="0"/>
            </w:pPr>
            <w:r w:rsidRPr="00072B0D">
              <w:t>15</w:t>
            </w:r>
          </w:p>
        </w:tc>
        <w:tc>
          <w:tcPr>
            <w:tcW w:w="505" w:type="pct"/>
            <w:vAlign w:val="center"/>
          </w:tcPr>
          <w:p w:rsidR="00072B0D" w:rsidRPr="00072B0D" w:rsidRDefault="00072B0D" w:rsidP="00072B0D">
            <w:pPr>
              <w:ind w:firstLine="0"/>
            </w:pPr>
            <w:r w:rsidRPr="00072B0D">
              <w:t>10</w:t>
            </w:r>
          </w:p>
        </w:tc>
      </w:tr>
      <w:tr w:rsidR="00072B0D" w:rsidRPr="00072B0D" w:rsidTr="00802357">
        <w:trPr>
          <w:trHeight w:val="227"/>
        </w:trPr>
        <w:tc>
          <w:tcPr>
            <w:tcW w:w="730" w:type="pct"/>
            <w:vAlign w:val="center"/>
          </w:tcPr>
          <w:p w:rsidR="00072B0D" w:rsidRPr="00072B0D" w:rsidRDefault="00072B0D" w:rsidP="00072B0D">
            <w:pPr>
              <w:ind w:firstLine="0"/>
            </w:pPr>
            <w:r w:rsidRPr="00072B0D">
              <w:t>VIII</w:t>
            </w:r>
          </w:p>
        </w:tc>
        <w:tc>
          <w:tcPr>
            <w:tcW w:w="393" w:type="pct"/>
            <w:vAlign w:val="center"/>
          </w:tcPr>
          <w:p w:rsidR="00072B0D" w:rsidRPr="00072B0D" w:rsidRDefault="00072B0D" w:rsidP="00072B0D">
            <w:pPr>
              <w:ind w:firstLine="0"/>
            </w:pPr>
            <w:r w:rsidRPr="00072B0D">
              <w:t>16</w:t>
            </w:r>
          </w:p>
        </w:tc>
        <w:tc>
          <w:tcPr>
            <w:tcW w:w="481" w:type="pct"/>
            <w:vAlign w:val="center"/>
          </w:tcPr>
          <w:p w:rsidR="00072B0D" w:rsidRPr="00072B0D" w:rsidRDefault="00072B0D" w:rsidP="00072B0D">
            <w:pPr>
              <w:ind w:firstLine="0"/>
            </w:pPr>
            <w:r w:rsidRPr="00072B0D">
              <w:t>9</w:t>
            </w:r>
          </w:p>
        </w:tc>
        <w:tc>
          <w:tcPr>
            <w:tcW w:w="481" w:type="pct"/>
            <w:vAlign w:val="center"/>
          </w:tcPr>
          <w:p w:rsidR="00072B0D" w:rsidRPr="00072B0D" w:rsidRDefault="00072B0D" w:rsidP="00072B0D">
            <w:pPr>
              <w:ind w:firstLine="0"/>
            </w:pPr>
            <w:r w:rsidRPr="00072B0D">
              <w:t>10</w:t>
            </w:r>
          </w:p>
        </w:tc>
        <w:tc>
          <w:tcPr>
            <w:tcW w:w="482" w:type="pct"/>
            <w:vAlign w:val="center"/>
          </w:tcPr>
          <w:p w:rsidR="00072B0D" w:rsidRPr="00072B0D" w:rsidRDefault="00072B0D" w:rsidP="00072B0D">
            <w:pPr>
              <w:ind w:firstLine="0"/>
            </w:pPr>
            <w:r w:rsidRPr="00072B0D">
              <w:t>8</w:t>
            </w:r>
          </w:p>
        </w:tc>
        <w:tc>
          <w:tcPr>
            <w:tcW w:w="482" w:type="pct"/>
            <w:vAlign w:val="center"/>
          </w:tcPr>
          <w:p w:rsidR="00072B0D" w:rsidRPr="00072B0D" w:rsidRDefault="00072B0D" w:rsidP="00072B0D">
            <w:pPr>
              <w:ind w:firstLine="0"/>
            </w:pPr>
            <w:r w:rsidRPr="00072B0D">
              <w:t>7</w:t>
            </w:r>
          </w:p>
        </w:tc>
        <w:tc>
          <w:tcPr>
            <w:tcW w:w="482" w:type="pct"/>
            <w:vAlign w:val="center"/>
          </w:tcPr>
          <w:p w:rsidR="00072B0D" w:rsidRPr="00072B0D" w:rsidRDefault="00072B0D" w:rsidP="00072B0D">
            <w:pPr>
              <w:ind w:firstLine="0"/>
            </w:pPr>
            <w:r w:rsidRPr="00072B0D">
              <w:t>11</w:t>
            </w:r>
          </w:p>
        </w:tc>
        <w:tc>
          <w:tcPr>
            <w:tcW w:w="482" w:type="pct"/>
            <w:vAlign w:val="center"/>
          </w:tcPr>
          <w:p w:rsidR="00072B0D" w:rsidRPr="00072B0D" w:rsidRDefault="00072B0D" w:rsidP="00072B0D">
            <w:pPr>
              <w:ind w:firstLine="0"/>
            </w:pPr>
            <w:r w:rsidRPr="00072B0D">
              <w:t>22</w:t>
            </w:r>
          </w:p>
        </w:tc>
        <w:tc>
          <w:tcPr>
            <w:tcW w:w="482" w:type="pct"/>
            <w:vAlign w:val="center"/>
          </w:tcPr>
          <w:p w:rsidR="00072B0D" w:rsidRPr="00072B0D" w:rsidRDefault="00072B0D" w:rsidP="00072B0D">
            <w:pPr>
              <w:ind w:firstLine="0"/>
            </w:pPr>
            <w:r w:rsidRPr="00072B0D">
              <w:t>17</w:t>
            </w:r>
          </w:p>
        </w:tc>
        <w:tc>
          <w:tcPr>
            <w:tcW w:w="505" w:type="pct"/>
            <w:vAlign w:val="center"/>
          </w:tcPr>
          <w:p w:rsidR="00072B0D" w:rsidRPr="00072B0D" w:rsidRDefault="00072B0D" w:rsidP="00072B0D">
            <w:pPr>
              <w:ind w:firstLine="0"/>
            </w:pPr>
            <w:r w:rsidRPr="00072B0D">
              <w:t>11</w:t>
            </w:r>
          </w:p>
        </w:tc>
      </w:tr>
      <w:tr w:rsidR="00072B0D" w:rsidRPr="00072B0D" w:rsidTr="00802357">
        <w:trPr>
          <w:trHeight w:val="227"/>
        </w:trPr>
        <w:tc>
          <w:tcPr>
            <w:tcW w:w="730" w:type="pct"/>
            <w:vAlign w:val="center"/>
          </w:tcPr>
          <w:p w:rsidR="00072B0D" w:rsidRPr="00072B0D" w:rsidRDefault="00072B0D" w:rsidP="00072B0D">
            <w:pPr>
              <w:ind w:firstLine="0"/>
            </w:pPr>
            <w:r w:rsidRPr="00072B0D">
              <w:t>IX</w:t>
            </w:r>
          </w:p>
        </w:tc>
        <w:tc>
          <w:tcPr>
            <w:tcW w:w="393" w:type="pct"/>
            <w:vAlign w:val="center"/>
          </w:tcPr>
          <w:p w:rsidR="00072B0D" w:rsidRPr="00072B0D" w:rsidRDefault="00072B0D" w:rsidP="00072B0D">
            <w:pPr>
              <w:ind w:firstLine="0"/>
            </w:pPr>
            <w:r w:rsidRPr="00072B0D">
              <w:t>7</w:t>
            </w:r>
          </w:p>
        </w:tc>
        <w:tc>
          <w:tcPr>
            <w:tcW w:w="481" w:type="pct"/>
            <w:vAlign w:val="center"/>
          </w:tcPr>
          <w:p w:rsidR="00072B0D" w:rsidRPr="00072B0D" w:rsidRDefault="00072B0D" w:rsidP="00072B0D">
            <w:pPr>
              <w:ind w:firstLine="0"/>
            </w:pPr>
            <w:r w:rsidRPr="00072B0D">
              <w:t>5</w:t>
            </w:r>
          </w:p>
        </w:tc>
        <w:tc>
          <w:tcPr>
            <w:tcW w:w="481" w:type="pct"/>
            <w:vAlign w:val="center"/>
          </w:tcPr>
          <w:p w:rsidR="00072B0D" w:rsidRPr="00072B0D" w:rsidRDefault="00072B0D" w:rsidP="00072B0D">
            <w:pPr>
              <w:ind w:firstLine="0"/>
            </w:pPr>
            <w:r w:rsidRPr="00072B0D">
              <w:t>9</w:t>
            </w:r>
          </w:p>
        </w:tc>
        <w:tc>
          <w:tcPr>
            <w:tcW w:w="482" w:type="pct"/>
            <w:vAlign w:val="center"/>
          </w:tcPr>
          <w:p w:rsidR="00072B0D" w:rsidRPr="00072B0D" w:rsidRDefault="00072B0D" w:rsidP="00072B0D">
            <w:pPr>
              <w:ind w:firstLine="0"/>
            </w:pPr>
            <w:r w:rsidRPr="00072B0D">
              <w:t>11</w:t>
            </w:r>
          </w:p>
        </w:tc>
        <w:tc>
          <w:tcPr>
            <w:tcW w:w="482" w:type="pct"/>
            <w:vAlign w:val="center"/>
          </w:tcPr>
          <w:p w:rsidR="00072B0D" w:rsidRPr="00072B0D" w:rsidRDefault="00072B0D" w:rsidP="00072B0D">
            <w:pPr>
              <w:ind w:firstLine="0"/>
            </w:pPr>
            <w:r w:rsidRPr="00072B0D">
              <w:t>12</w:t>
            </w:r>
          </w:p>
        </w:tc>
        <w:tc>
          <w:tcPr>
            <w:tcW w:w="482" w:type="pct"/>
            <w:vAlign w:val="center"/>
          </w:tcPr>
          <w:p w:rsidR="00072B0D" w:rsidRPr="00072B0D" w:rsidRDefault="00072B0D" w:rsidP="00072B0D">
            <w:pPr>
              <w:ind w:firstLine="0"/>
            </w:pPr>
            <w:r w:rsidRPr="00072B0D">
              <w:t>18</w:t>
            </w:r>
          </w:p>
        </w:tc>
        <w:tc>
          <w:tcPr>
            <w:tcW w:w="482" w:type="pct"/>
            <w:vAlign w:val="center"/>
          </w:tcPr>
          <w:p w:rsidR="00072B0D" w:rsidRPr="00072B0D" w:rsidRDefault="00072B0D" w:rsidP="00072B0D">
            <w:pPr>
              <w:ind w:firstLine="0"/>
            </w:pPr>
            <w:r w:rsidRPr="00072B0D">
              <w:t>27</w:t>
            </w:r>
          </w:p>
        </w:tc>
        <w:tc>
          <w:tcPr>
            <w:tcW w:w="482" w:type="pct"/>
            <w:vAlign w:val="center"/>
          </w:tcPr>
          <w:p w:rsidR="00072B0D" w:rsidRPr="00072B0D" w:rsidRDefault="00072B0D" w:rsidP="00072B0D">
            <w:pPr>
              <w:ind w:firstLine="0"/>
            </w:pPr>
            <w:r w:rsidRPr="00072B0D">
              <w:t>11</w:t>
            </w:r>
          </w:p>
        </w:tc>
        <w:tc>
          <w:tcPr>
            <w:tcW w:w="505" w:type="pct"/>
            <w:vAlign w:val="center"/>
          </w:tcPr>
          <w:p w:rsidR="00072B0D" w:rsidRPr="00072B0D" w:rsidRDefault="00072B0D" w:rsidP="00072B0D">
            <w:pPr>
              <w:ind w:firstLine="0"/>
            </w:pPr>
            <w:r w:rsidRPr="00072B0D">
              <w:t>9</w:t>
            </w:r>
          </w:p>
        </w:tc>
      </w:tr>
      <w:tr w:rsidR="00072B0D" w:rsidRPr="00072B0D" w:rsidTr="00802357">
        <w:trPr>
          <w:trHeight w:val="227"/>
        </w:trPr>
        <w:tc>
          <w:tcPr>
            <w:tcW w:w="730" w:type="pct"/>
            <w:vAlign w:val="center"/>
          </w:tcPr>
          <w:p w:rsidR="00072B0D" w:rsidRPr="00072B0D" w:rsidRDefault="00072B0D" w:rsidP="00072B0D">
            <w:pPr>
              <w:ind w:firstLine="0"/>
            </w:pPr>
            <w:r w:rsidRPr="00072B0D">
              <w:t>X</w:t>
            </w:r>
          </w:p>
        </w:tc>
        <w:tc>
          <w:tcPr>
            <w:tcW w:w="393" w:type="pct"/>
            <w:vAlign w:val="center"/>
          </w:tcPr>
          <w:p w:rsidR="00072B0D" w:rsidRPr="00072B0D" w:rsidRDefault="00072B0D" w:rsidP="00072B0D">
            <w:pPr>
              <w:ind w:firstLine="0"/>
            </w:pPr>
            <w:r w:rsidRPr="00072B0D">
              <w:t>6</w:t>
            </w:r>
          </w:p>
        </w:tc>
        <w:tc>
          <w:tcPr>
            <w:tcW w:w="481" w:type="pct"/>
            <w:vAlign w:val="center"/>
          </w:tcPr>
          <w:p w:rsidR="00072B0D" w:rsidRPr="00072B0D" w:rsidRDefault="00072B0D" w:rsidP="00072B0D">
            <w:pPr>
              <w:ind w:firstLine="0"/>
            </w:pPr>
            <w:r w:rsidRPr="00072B0D">
              <w:t>7</w:t>
            </w:r>
          </w:p>
        </w:tc>
        <w:tc>
          <w:tcPr>
            <w:tcW w:w="481" w:type="pct"/>
            <w:vAlign w:val="center"/>
          </w:tcPr>
          <w:p w:rsidR="00072B0D" w:rsidRPr="00072B0D" w:rsidRDefault="00072B0D" w:rsidP="00072B0D">
            <w:pPr>
              <w:ind w:firstLine="0"/>
            </w:pPr>
            <w:r w:rsidRPr="00072B0D">
              <w:t>10</w:t>
            </w:r>
          </w:p>
        </w:tc>
        <w:tc>
          <w:tcPr>
            <w:tcW w:w="482" w:type="pct"/>
            <w:vAlign w:val="center"/>
          </w:tcPr>
          <w:p w:rsidR="00072B0D" w:rsidRPr="00072B0D" w:rsidRDefault="00072B0D" w:rsidP="00072B0D">
            <w:pPr>
              <w:ind w:firstLine="0"/>
            </w:pPr>
            <w:r w:rsidRPr="00072B0D">
              <w:t>11</w:t>
            </w:r>
          </w:p>
        </w:tc>
        <w:tc>
          <w:tcPr>
            <w:tcW w:w="482" w:type="pct"/>
            <w:vAlign w:val="center"/>
          </w:tcPr>
          <w:p w:rsidR="00072B0D" w:rsidRPr="00072B0D" w:rsidRDefault="00072B0D" w:rsidP="00072B0D">
            <w:pPr>
              <w:ind w:firstLine="0"/>
            </w:pPr>
            <w:r w:rsidRPr="00072B0D">
              <w:t>15</w:t>
            </w:r>
          </w:p>
        </w:tc>
        <w:tc>
          <w:tcPr>
            <w:tcW w:w="482" w:type="pct"/>
            <w:vAlign w:val="center"/>
          </w:tcPr>
          <w:p w:rsidR="00072B0D" w:rsidRPr="00072B0D" w:rsidRDefault="00072B0D" w:rsidP="00072B0D">
            <w:pPr>
              <w:ind w:firstLine="0"/>
            </w:pPr>
            <w:r w:rsidRPr="00072B0D">
              <w:t>19</w:t>
            </w:r>
          </w:p>
        </w:tc>
        <w:tc>
          <w:tcPr>
            <w:tcW w:w="482" w:type="pct"/>
            <w:vAlign w:val="center"/>
          </w:tcPr>
          <w:p w:rsidR="00072B0D" w:rsidRPr="00072B0D" w:rsidRDefault="00072B0D" w:rsidP="00072B0D">
            <w:pPr>
              <w:ind w:firstLine="0"/>
            </w:pPr>
            <w:r w:rsidRPr="00072B0D">
              <w:t>23</w:t>
            </w:r>
          </w:p>
        </w:tc>
        <w:tc>
          <w:tcPr>
            <w:tcW w:w="482" w:type="pct"/>
            <w:vAlign w:val="center"/>
          </w:tcPr>
          <w:p w:rsidR="00072B0D" w:rsidRPr="00072B0D" w:rsidRDefault="00072B0D" w:rsidP="00072B0D">
            <w:pPr>
              <w:ind w:firstLine="0"/>
            </w:pPr>
            <w:r w:rsidRPr="00072B0D">
              <w:t>9</w:t>
            </w:r>
          </w:p>
        </w:tc>
        <w:tc>
          <w:tcPr>
            <w:tcW w:w="505" w:type="pct"/>
            <w:vAlign w:val="center"/>
          </w:tcPr>
          <w:p w:rsidR="00072B0D" w:rsidRPr="00072B0D" w:rsidRDefault="00072B0D" w:rsidP="00072B0D">
            <w:pPr>
              <w:ind w:firstLine="0"/>
            </w:pPr>
            <w:r w:rsidRPr="00072B0D">
              <w:t>6</w:t>
            </w:r>
          </w:p>
        </w:tc>
      </w:tr>
      <w:tr w:rsidR="00072B0D" w:rsidRPr="00072B0D" w:rsidTr="00802357">
        <w:trPr>
          <w:trHeight w:val="227"/>
        </w:trPr>
        <w:tc>
          <w:tcPr>
            <w:tcW w:w="730" w:type="pct"/>
            <w:vAlign w:val="center"/>
          </w:tcPr>
          <w:p w:rsidR="00072B0D" w:rsidRPr="00072B0D" w:rsidRDefault="00072B0D" w:rsidP="00072B0D">
            <w:pPr>
              <w:ind w:firstLine="0"/>
            </w:pPr>
            <w:r w:rsidRPr="00072B0D">
              <w:t>XI</w:t>
            </w:r>
          </w:p>
        </w:tc>
        <w:tc>
          <w:tcPr>
            <w:tcW w:w="393" w:type="pct"/>
            <w:vAlign w:val="center"/>
          </w:tcPr>
          <w:p w:rsidR="00072B0D" w:rsidRPr="00072B0D" w:rsidRDefault="00072B0D" w:rsidP="00072B0D">
            <w:pPr>
              <w:ind w:firstLine="0"/>
            </w:pPr>
            <w:r w:rsidRPr="00072B0D">
              <w:t>4</w:t>
            </w:r>
          </w:p>
        </w:tc>
        <w:tc>
          <w:tcPr>
            <w:tcW w:w="481" w:type="pct"/>
            <w:vAlign w:val="center"/>
          </w:tcPr>
          <w:p w:rsidR="00072B0D" w:rsidRPr="00072B0D" w:rsidRDefault="00072B0D" w:rsidP="00072B0D">
            <w:pPr>
              <w:ind w:firstLine="0"/>
            </w:pPr>
            <w:r w:rsidRPr="00072B0D">
              <w:t>5</w:t>
            </w:r>
          </w:p>
        </w:tc>
        <w:tc>
          <w:tcPr>
            <w:tcW w:w="481" w:type="pct"/>
            <w:vAlign w:val="center"/>
          </w:tcPr>
          <w:p w:rsidR="00072B0D" w:rsidRPr="00072B0D" w:rsidRDefault="00072B0D" w:rsidP="00072B0D">
            <w:pPr>
              <w:ind w:firstLine="0"/>
            </w:pPr>
            <w:r w:rsidRPr="00072B0D">
              <w:t>10</w:t>
            </w:r>
          </w:p>
        </w:tc>
        <w:tc>
          <w:tcPr>
            <w:tcW w:w="482" w:type="pct"/>
            <w:vAlign w:val="center"/>
          </w:tcPr>
          <w:p w:rsidR="00072B0D" w:rsidRPr="00072B0D" w:rsidRDefault="00072B0D" w:rsidP="00072B0D">
            <w:pPr>
              <w:ind w:firstLine="0"/>
            </w:pPr>
            <w:r w:rsidRPr="00072B0D">
              <w:t>11</w:t>
            </w:r>
          </w:p>
        </w:tc>
        <w:tc>
          <w:tcPr>
            <w:tcW w:w="482" w:type="pct"/>
            <w:vAlign w:val="center"/>
          </w:tcPr>
          <w:p w:rsidR="00072B0D" w:rsidRPr="00072B0D" w:rsidRDefault="00072B0D" w:rsidP="00072B0D">
            <w:pPr>
              <w:ind w:firstLine="0"/>
            </w:pPr>
            <w:r w:rsidRPr="00072B0D">
              <w:t>14</w:t>
            </w:r>
          </w:p>
        </w:tc>
        <w:tc>
          <w:tcPr>
            <w:tcW w:w="482" w:type="pct"/>
            <w:vAlign w:val="center"/>
          </w:tcPr>
          <w:p w:rsidR="00072B0D" w:rsidRPr="00072B0D" w:rsidRDefault="00072B0D" w:rsidP="00072B0D">
            <w:pPr>
              <w:ind w:firstLine="0"/>
            </w:pPr>
            <w:r w:rsidRPr="00072B0D">
              <w:t>21</w:t>
            </w:r>
          </w:p>
        </w:tc>
        <w:tc>
          <w:tcPr>
            <w:tcW w:w="482" w:type="pct"/>
            <w:vAlign w:val="center"/>
          </w:tcPr>
          <w:p w:rsidR="00072B0D" w:rsidRPr="00072B0D" w:rsidRDefault="00072B0D" w:rsidP="00072B0D">
            <w:pPr>
              <w:ind w:firstLine="0"/>
            </w:pPr>
            <w:r w:rsidRPr="00072B0D">
              <w:t>27</w:t>
            </w:r>
          </w:p>
        </w:tc>
        <w:tc>
          <w:tcPr>
            <w:tcW w:w="482" w:type="pct"/>
            <w:vAlign w:val="center"/>
          </w:tcPr>
          <w:p w:rsidR="00072B0D" w:rsidRPr="00072B0D" w:rsidRDefault="00072B0D" w:rsidP="00072B0D">
            <w:pPr>
              <w:ind w:firstLine="0"/>
            </w:pPr>
            <w:r w:rsidRPr="00072B0D">
              <w:t>8</w:t>
            </w:r>
          </w:p>
        </w:tc>
        <w:tc>
          <w:tcPr>
            <w:tcW w:w="505" w:type="pct"/>
            <w:vAlign w:val="center"/>
          </w:tcPr>
          <w:p w:rsidR="00072B0D" w:rsidRPr="00072B0D" w:rsidRDefault="00072B0D" w:rsidP="00072B0D">
            <w:pPr>
              <w:ind w:firstLine="0"/>
            </w:pPr>
            <w:r w:rsidRPr="00072B0D">
              <w:t>6</w:t>
            </w:r>
          </w:p>
        </w:tc>
      </w:tr>
      <w:tr w:rsidR="00072B0D" w:rsidRPr="00072B0D" w:rsidTr="00802357">
        <w:trPr>
          <w:trHeight w:val="227"/>
        </w:trPr>
        <w:tc>
          <w:tcPr>
            <w:tcW w:w="730" w:type="pct"/>
            <w:vAlign w:val="center"/>
          </w:tcPr>
          <w:p w:rsidR="00072B0D" w:rsidRPr="00072B0D" w:rsidRDefault="00072B0D" w:rsidP="00072B0D">
            <w:pPr>
              <w:ind w:firstLine="0"/>
            </w:pPr>
            <w:r w:rsidRPr="00072B0D">
              <w:t>XII</w:t>
            </w:r>
          </w:p>
        </w:tc>
        <w:tc>
          <w:tcPr>
            <w:tcW w:w="393" w:type="pct"/>
            <w:vAlign w:val="center"/>
          </w:tcPr>
          <w:p w:rsidR="00072B0D" w:rsidRPr="00072B0D" w:rsidRDefault="00072B0D" w:rsidP="00072B0D">
            <w:pPr>
              <w:ind w:firstLine="0"/>
            </w:pPr>
            <w:r w:rsidRPr="00072B0D">
              <w:t>3</w:t>
            </w:r>
          </w:p>
        </w:tc>
        <w:tc>
          <w:tcPr>
            <w:tcW w:w="481" w:type="pct"/>
            <w:vAlign w:val="center"/>
          </w:tcPr>
          <w:p w:rsidR="00072B0D" w:rsidRPr="00072B0D" w:rsidRDefault="00072B0D" w:rsidP="00072B0D">
            <w:pPr>
              <w:ind w:firstLine="0"/>
            </w:pPr>
            <w:r w:rsidRPr="00072B0D">
              <w:t>6</w:t>
            </w:r>
          </w:p>
        </w:tc>
        <w:tc>
          <w:tcPr>
            <w:tcW w:w="481" w:type="pct"/>
            <w:vAlign w:val="center"/>
          </w:tcPr>
          <w:p w:rsidR="00072B0D" w:rsidRPr="00072B0D" w:rsidRDefault="00072B0D" w:rsidP="00072B0D">
            <w:pPr>
              <w:ind w:firstLine="0"/>
            </w:pPr>
            <w:r w:rsidRPr="00072B0D">
              <w:t>13</w:t>
            </w:r>
          </w:p>
        </w:tc>
        <w:tc>
          <w:tcPr>
            <w:tcW w:w="482" w:type="pct"/>
            <w:vAlign w:val="center"/>
          </w:tcPr>
          <w:p w:rsidR="00072B0D" w:rsidRPr="00072B0D" w:rsidRDefault="00072B0D" w:rsidP="00072B0D">
            <w:pPr>
              <w:ind w:firstLine="0"/>
            </w:pPr>
            <w:r w:rsidRPr="00072B0D">
              <w:t>13</w:t>
            </w:r>
          </w:p>
        </w:tc>
        <w:tc>
          <w:tcPr>
            <w:tcW w:w="482" w:type="pct"/>
            <w:vAlign w:val="center"/>
          </w:tcPr>
          <w:p w:rsidR="00072B0D" w:rsidRPr="00072B0D" w:rsidRDefault="00072B0D" w:rsidP="00072B0D">
            <w:pPr>
              <w:ind w:firstLine="0"/>
            </w:pPr>
            <w:r w:rsidRPr="00072B0D">
              <w:t>15</w:t>
            </w:r>
          </w:p>
        </w:tc>
        <w:tc>
          <w:tcPr>
            <w:tcW w:w="482" w:type="pct"/>
            <w:vAlign w:val="center"/>
          </w:tcPr>
          <w:p w:rsidR="00072B0D" w:rsidRPr="00072B0D" w:rsidRDefault="00072B0D" w:rsidP="00072B0D">
            <w:pPr>
              <w:ind w:firstLine="0"/>
            </w:pPr>
            <w:r w:rsidRPr="00072B0D">
              <w:t>22</w:t>
            </w:r>
          </w:p>
        </w:tc>
        <w:tc>
          <w:tcPr>
            <w:tcW w:w="482" w:type="pct"/>
            <w:vAlign w:val="center"/>
          </w:tcPr>
          <w:p w:rsidR="00072B0D" w:rsidRPr="00072B0D" w:rsidRDefault="00072B0D" w:rsidP="00072B0D">
            <w:pPr>
              <w:ind w:firstLine="0"/>
            </w:pPr>
            <w:r w:rsidRPr="00072B0D">
              <w:t>23</w:t>
            </w:r>
          </w:p>
        </w:tc>
        <w:tc>
          <w:tcPr>
            <w:tcW w:w="482" w:type="pct"/>
            <w:vAlign w:val="center"/>
          </w:tcPr>
          <w:p w:rsidR="00072B0D" w:rsidRPr="00072B0D" w:rsidRDefault="00072B0D" w:rsidP="00072B0D">
            <w:pPr>
              <w:ind w:firstLine="0"/>
            </w:pPr>
            <w:r w:rsidRPr="00072B0D">
              <w:t>5</w:t>
            </w:r>
          </w:p>
        </w:tc>
        <w:tc>
          <w:tcPr>
            <w:tcW w:w="505" w:type="pct"/>
            <w:vAlign w:val="center"/>
          </w:tcPr>
          <w:p w:rsidR="00072B0D" w:rsidRPr="00072B0D" w:rsidRDefault="00072B0D" w:rsidP="00072B0D">
            <w:pPr>
              <w:ind w:firstLine="0"/>
            </w:pPr>
            <w:r w:rsidRPr="00072B0D">
              <w:t>12</w:t>
            </w:r>
          </w:p>
        </w:tc>
      </w:tr>
      <w:tr w:rsidR="00072B0D" w:rsidRPr="00072B0D" w:rsidTr="00802357">
        <w:trPr>
          <w:trHeight w:val="227"/>
        </w:trPr>
        <w:tc>
          <w:tcPr>
            <w:tcW w:w="730" w:type="pct"/>
            <w:vAlign w:val="center"/>
          </w:tcPr>
          <w:p w:rsidR="00072B0D" w:rsidRPr="00072B0D" w:rsidRDefault="00072B0D" w:rsidP="00072B0D">
            <w:pPr>
              <w:ind w:firstLine="0"/>
            </w:pPr>
            <w:r w:rsidRPr="00072B0D">
              <w:t>Год</w:t>
            </w:r>
          </w:p>
        </w:tc>
        <w:tc>
          <w:tcPr>
            <w:tcW w:w="393" w:type="pct"/>
            <w:vAlign w:val="center"/>
          </w:tcPr>
          <w:p w:rsidR="00072B0D" w:rsidRPr="00072B0D" w:rsidRDefault="00072B0D" w:rsidP="00072B0D">
            <w:pPr>
              <w:ind w:firstLine="0"/>
            </w:pPr>
            <w:r w:rsidRPr="00072B0D">
              <w:t>9</w:t>
            </w:r>
          </w:p>
        </w:tc>
        <w:tc>
          <w:tcPr>
            <w:tcW w:w="481" w:type="pct"/>
            <w:vAlign w:val="center"/>
          </w:tcPr>
          <w:p w:rsidR="00072B0D" w:rsidRPr="00072B0D" w:rsidRDefault="00072B0D" w:rsidP="00072B0D">
            <w:pPr>
              <w:ind w:firstLine="0"/>
            </w:pPr>
            <w:r w:rsidRPr="00072B0D">
              <w:t>8</w:t>
            </w:r>
          </w:p>
        </w:tc>
        <w:tc>
          <w:tcPr>
            <w:tcW w:w="481" w:type="pct"/>
            <w:vAlign w:val="center"/>
          </w:tcPr>
          <w:p w:rsidR="00072B0D" w:rsidRPr="00072B0D" w:rsidRDefault="00072B0D" w:rsidP="00072B0D">
            <w:pPr>
              <w:ind w:firstLine="0"/>
            </w:pPr>
            <w:r w:rsidRPr="00072B0D">
              <w:t>12</w:t>
            </w:r>
          </w:p>
        </w:tc>
        <w:tc>
          <w:tcPr>
            <w:tcW w:w="482" w:type="pct"/>
            <w:vAlign w:val="center"/>
          </w:tcPr>
          <w:p w:rsidR="00072B0D" w:rsidRPr="00072B0D" w:rsidRDefault="00072B0D" w:rsidP="00072B0D">
            <w:pPr>
              <w:ind w:firstLine="0"/>
            </w:pPr>
            <w:r w:rsidRPr="00072B0D">
              <w:t>11</w:t>
            </w:r>
          </w:p>
        </w:tc>
        <w:tc>
          <w:tcPr>
            <w:tcW w:w="482" w:type="pct"/>
            <w:vAlign w:val="center"/>
          </w:tcPr>
          <w:p w:rsidR="00072B0D" w:rsidRPr="00072B0D" w:rsidRDefault="00072B0D" w:rsidP="00072B0D">
            <w:pPr>
              <w:ind w:firstLine="0"/>
            </w:pPr>
            <w:r w:rsidRPr="00072B0D">
              <w:t>11</w:t>
            </w:r>
          </w:p>
        </w:tc>
        <w:tc>
          <w:tcPr>
            <w:tcW w:w="482" w:type="pct"/>
            <w:vAlign w:val="center"/>
          </w:tcPr>
          <w:p w:rsidR="00072B0D" w:rsidRPr="00072B0D" w:rsidRDefault="00072B0D" w:rsidP="00072B0D">
            <w:pPr>
              <w:ind w:firstLine="0"/>
            </w:pPr>
            <w:r w:rsidRPr="00072B0D">
              <w:t>16</w:t>
            </w:r>
          </w:p>
        </w:tc>
        <w:tc>
          <w:tcPr>
            <w:tcW w:w="482" w:type="pct"/>
            <w:vAlign w:val="center"/>
          </w:tcPr>
          <w:p w:rsidR="00072B0D" w:rsidRPr="00072B0D" w:rsidRDefault="00072B0D" w:rsidP="00072B0D">
            <w:pPr>
              <w:ind w:firstLine="0"/>
            </w:pPr>
            <w:r w:rsidRPr="00072B0D">
              <w:t>23</w:t>
            </w:r>
          </w:p>
        </w:tc>
        <w:tc>
          <w:tcPr>
            <w:tcW w:w="482" w:type="pct"/>
            <w:vAlign w:val="center"/>
          </w:tcPr>
          <w:p w:rsidR="00072B0D" w:rsidRPr="00072B0D" w:rsidRDefault="00072B0D" w:rsidP="00072B0D">
            <w:pPr>
              <w:ind w:firstLine="0"/>
            </w:pPr>
            <w:r w:rsidRPr="00072B0D">
              <w:t>10</w:t>
            </w:r>
          </w:p>
        </w:tc>
        <w:tc>
          <w:tcPr>
            <w:tcW w:w="505" w:type="pct"/>
            <w:vAlign w:val="center"/>
          </w:tcPr>
          <w:p w:rsidR="00072B0D" w:rsidRPr="00072B0D" w:rsidRDefault="00072B0D" w:rsidP="00072B0D">
            <w:pPr>
              <w:ind w:firstLine="0"/>
            </w:pPr>
            <w:r w:rsidRPr="00072B0D">
              <w:t>9</w:t>
            </w:r>
          </w:p>
        </w:tc>
      </w:tr>
      <w:tr w:rsidR="00072B0D" w:rsidRPr="00072B0D" w:rsidTr="00802357">
        <w:trPr>
          <w:trHeight w:val="227"/>
        </w:trPr>
        <w:tc>
          <w:tcPr>
            <w:tcW w:w="730" w:type="pct"/>
            <w:vAlign w:val="center"/>
          </w:tcPr>
          <w:p w:rsidR="00072B0D" w:rsidRPr="00072B0D" w:rsidRDefault="00072B0D" w:rsidP="00072B0D">
            <w:pPr>
              <w:ind w:firstLine="0"/>
            </w:pPr>
            <w:r w:rsidRPr="00072B0D">
              <w:t>зима</w:t>
            </w:r>
          </w:p>
        </w:tc>
        <w:tc>
          <w:tcPr>
            <w:tcW w:w="393" w:type="pct"/>
            <w:vAlign w:val="center"/>
          </w:tcPr>
          <w:p w:rsidR="00072B0D" w:rsidRPr="00072B0D" w:rsidRDefault="00072B0D" w:rsidP="00072B0D">
            <w:pPr>
              <w:ind w:firstLine="0"/>
            </w:pPr>
            <w:r w:rsidRPr="00072B0D">
              <w:t>5</w:t>
            </w:r>
          </w:p>
        </w:tc>
        <w:tc>
          <w:tcPr>
            <w:tcW w:w="481" w:type="pct"/>
            <w:vAlign w:val="center"/>
          </w:tcPr>
          <w:p w:rsidR="00072B0D" w:rsidRPr="00072B0D" w:rsidRDefault="00072B0D" w:rsidP="00072B0D">
            <w:pPr>
              <w:ind w:firstLine="0"/>
            </w:pPr>
            <w:r w:rsidRPr="00072B0D">
              <w:t>6</w:t>
            </w:r>
          </w:p>
        </w:tc>
        <w:tc>
          <w:tcPr>
            <w:tcW w:w="481" w:type="pct"/>
            <w:vAlign w:val="center"/>
          </w:tcPr>
          <w:p w:rsidR="00072B0D" w:rsidRPr="00072B0D" w:rsidRDefault="00072B0D" w:rsidP="00072B0D">
            <w:pPr>
              <w:ind w:firstLine="0"/>
            </w:pPr>
            <w:r w:rsidRPr="00072B0D">
              <w:t>14</w:t>
            </w:r>
          </w:p>
        </w:tc>
        <w:tc>
          <w:tcPr>
            <w:tcW w:w="482" w:type="pct"/>
            <w:vAlign w:val="center"/>
          </w:tcPr>
          <w:p w:rsidR="00072B0D" w:rsidRPr="00072B0D" w:rsidRDefault="00072B0D" w:rsidP="00072B0D">
            <w:pPr>
              <w:ind w:firstLine="0"/>
            </w:pPr>
            <w:r w:rsidRPr="00072B0D">
              <w:t>13</w:t>
            </w:r>
          </w:p>
        </w:tc>
        <w:tc>
          <w:tcPr>
            <w:tcW w:w="482" w:type="pct"/>
            <w:vAlign w:val="center"/>
          </w:tcPr>
          <w:p w:rsidR="00072B0D" w:rsidRPr="00072B0D" w:rsidRDefault="00072B0D" w:rsidP="00072B0D">
            <w:pPr>
              <w:ind w:firstLine="0"/>
            </w:pPr>
            <w:r w:rsidRPr="00072B0D">
              <w:t>13</w:t>
            </w:r>
          </w:p>
        </w:tc>
        <w:tc>
          <w:tcPr>
            <w:tcW w:w="482" w:type="pct"/>
            <w:vAlign w:val="center"/>
          </w:tcPr>
          <w:p w:rsidR="00072B0D" w:rsidRPr="00072B0D" w:rsidRDefault="00072B0D" w:rsidP="00072B0D">
            <w:pPr>
              <w:ind w:firstLine="0"/>
            </w:pPr>
            <w:r w:rsidRPr="00072B0D">
              <w:t>19</w:t>
            </w:r>
          </w:p>
        </w:tc>
        <w:tc>
          <w:tcPr>
            <w:tcW w:w="482" w:type="pct"/>
            <w:vAlign w:val="center"/>
          </w:tcPr>
          <w:p w:rsidR="00072B0D" w:rsidRPr="00072B0D" w:rsidRDefault="00072B0D" w:rsidP="00072B0D">
            <w:pPr>
              <w:ind w:firstLine="0"/>
            </w:pPr>
            <w:r w:rsidRPr="00072B0D">
              <w:t>24</w:t>
            </w:r>
          </w:p>
        </w:tc>
        <w:tc>
          <w:tcPr>
            <w:tcW w:w="482" w:type="pct"/>
            <w:vAlign w:val="center"/>
          </w:tcPr>
          <w:p w:rsidR="00072B0D" w:rsidRPr="00072B0D" w:rsidRDefault="00072B0D" w:rsidP="00072B0D">
            <w:pPr>
              <w:ind w:firstLine="0"/>
            </w:pPr>
            <w:r w:rsidRPr="00072B0D">
              <w:t>6</w:t>
            </w:r>
          </w:p>
        </w:tc>
        <w:tc>
          <w:tcPr>
            <w:tcW w:w="505" w:type="pct"/>
            <w:vAlign w:val="center"/>
          </w:tcPr>
          <w:p w:rsidR="00072B0D" w:rsidRPr="00072B0D" w:rsidRDefault="00072B0D" w:rsidP="00072B0D">
            <w:pPr>
              <w:ind w:firstLine="0"/>
            </w:pPr>
            <w:r w:rsidRPr="00072B0D">
              <w:t>12</w:t>
            </w:r>
          </w:p>
        </w:tc>
      </w:tr>
      <w:tr w:rsidR="00072B0D" w:rsidRPr="00072B0D" w:rsidTr="00802357">
        <w:trPr>
          <w:trHeight w:val="227"/>
        </w:trPr>
        <w:tc>
          <w:tcPr>
            <w:tcW w:w="730" w:type="pct"/>
            <w:vAlign w:val="center"/>
          </w:tcPr>
          <w:p w:rsidR="00072B0D" w:rsidRPr="00072B0D" w:rsidRDefault="00072B0D" w:rsidP="00072B0D">
            <w:pPr>
              <w:ind w:firstLine="0"/>
            </w:pPr>
            <w:r w:rsidRPr="00072B0D">
              <w:t>весна</w:t>
            </w:r>
          </w:p>
        </w:tc>
        <w:tc>
          <w:tcPr>
            <w:tcW w:w="393" w:type="pct"/>
            <w:vAlign w:val="center"/>
          </w:tcPr>
          <w:p w:rsidR="00072B0D" w:rsidRPr="00072B0D" w:rsidRDefault="00072B0D" w:rsidP="00072B0D">
            <w:pPr>
              <w:ind w:firstLine="0"/>
            </w:pPr>
            <w:r w:rsidRPr="00072B0D">
              <w:t>9</w:t>
            </w:r>
          </w:p>
        </w:tc>
        <w:tc>
          <w:tcPr>
            <w:tcW w:w="481" w:type="pct"/>
            <w:vAlign w:val="center"/>
          </w:tcPr>
          <w:p w:rsidR="00072B0D" w:rsidRPr="00072B0D" w:rsidRDefault="00072B0D" w:rsidP="00072B0D">
            <w:pPr>
              <w:ind w:firstLine="0"/>
            </w:pPr>
            <w:r w:rsidRPr="00072B0D">
              <w:t>9</w:t>
            </w:r>
          </w:p>
        </w:tc>
        <w:tc>
          <w:tcPr>
            <w:tcW w:w="481" w:type="pct"/>
            <w:vAlign w:val="center"/>
          </w:tcPr>
          <w:p w:rsidR="00072B0D" w:rsidRPr="00072B0D" w:rsidRDefault="00072B0D" w:rsidP="00072B0D">
            <w:pPr>
              <w:ind w:firstLine="0"/>
            </w:pPr>
            <w:r w:rsidRPr="00072B0D">
              <w:t>13</w:t>
            </w:r>
          </w:p>
        </w:tc>
        <w:tc>
          <w:tcPr>
            <w:tcW w:w="482" w:type="pct"/>
            <w:vAlign w:val="center"/>
          </w:tcPr>
          <w:p w:rsidR="00072B0D" w:rsidRPr="00072B0D" w:rsidRDefault="00072B0D" w:rsidP="00072B0D">
            <w:pPr>
              <w:ind w:firstLine="0"/>
            </w:pPr>
            <w:r w:rsidRPr="00072B0D">
              <w:t>10</w:t>
            </w:r>
          </w:p>
        </w:tc>
        <w:tc>
          <w:tcPr>
            <w:tcW w:w="482" w:type="pct"/>
            <w:vAlign w:val="center"/>
          </w:tcPr>
          <w:p w:rsidR="00072B0D" w:rsidRPr="00072B0D" w:rsidRDefault="00072B0D" w:rsidP="00072B0D">
            <w:pPr>
              <w:ind w:firstLine="0"/>
            </w:pPr>
            <w:r w:rsidRPr="00072B0D">
              <w:t>11</w:t>
            </w:r>
          </w:p>
        </w:tc>
        <w:tc>
          <w:tcPr>
            <w:tcW w:w="482" w:type="pct"/>
            <w:vAlign w:val="center"/>
          </w:tcPr>
          <w:p w:rsidR="00072B0D" w:rsidRPr="00072B0D" w:rsidRDefault="00072B0D" w:rsidP="00072B0D">
            <w:pPr>
              <w:ind w:firstLine="0"/>
            </w:pPr>
            <w:r w:rsidRPr="00072B0D">
              <w:t>15</w:t>
            </w:r>
          </w:p>
        </w:tc>
        <w:tc>
          <w:tcPr>
            <w:tcW w:w="482" w:type="pct"/>
            <w:vAlign w:val="center"/>
          </w:tcPr>
          <w:p w:rsidR="00072B0D" w:rsidRPr="00072B0D" w:rsidRDefault="00072B0D" w:rsidP="00072B0D">
            <w:pPr>
              <w:ind w:firstLine="0"/>
            </w:pPr>
            <w:r w:rsidRPr="00072B0D">
              <w:t>22</w:t>
            </w:r>
          </w:p>
        </w:tc>
        <w:tc>
          <w:tcPr>
            <w:tcW w:w="482" w:type="pct"/>
            <w:vAlign w:val="center"/>
          </w:tcPr>
          <w:p w:rsidR="00072B0D" w:rsidRPr="00072B0D" w:rsidRDefault="00072B0D" w:rsidP="00072B0D">
            <w:pPr>
              <w:ind w:firstLine="0"/>
            </w:pPr>
            <w:r w:rsidRPr="00072B0D">
              <w:t>10</w:t>
            </w:r>
          </w:p>
        </w:tc>
        <w:tc>
          <w:tcPr>
            <w:tcW w:w="505" w:type="pct"/>
            <w:vAlign w:val="center"/>
          </w:tcPr>
          <w:p w:rsidR="00072B0D" w:rsidRPr="00072B0D" w:rsidRDefault="00072B0D" w:rsidP="00072B0D">
            <w:pPr>
              <w:ind w:firstLine="0"/>
            </w:pPr>
            <w:r w:rsidRPr="00072B0D">
              <w:t>6</w:t>
            </w:r>
          </w:p>
        </w:tc>
      </w:tr>
      <w:tr w:rsidR="00072B0D" w:rsidRPr="00072B0D" w:rsidTr="00802357">
        <w:trPr>
          <w:trHeight w:val="227"/>
        </w:trPr>
        <w:tc>
          <w:tcPr>
            <w:tcW w:w="730" w:type="pct"/>
            <w:vAlign w:val="center"/>
          </w:tcPr>
          <w:p w:rsidR="00072B0D" w:rsidRPr="00072B0D" w:rsidRDefault="00072B0D" w:rsidP="00072B0D">
            <w:pPr>
              <w:ind w:firstLine="0"/>
            </w:pPr>
            <w:r w:rsidRPr="00072B0D">
              <w:t>лето</w:t>
            </w:r>
          </w:p>
        </w:tc>
        <w:tc>
          <w:tcPr>
            <w:tcW w:w="393" w:type="pct"/>
            <w:vAlign w:val="center"/>
          </w:tcPr>
          <w:p w:rsidR="00072B0D" w:rsidRPr="00072B0D" w:rsidRDefault="00072B0D" w:rsidP="00072B0D">
            <w:pPr>
              <w:ind w:firstLine="0"/>
            </w:pPr>
            <w:r w:rsidRPr="00072B0D">
              <w:t>17</w:t>
            </w:r>
          </w:p>
        </w:tc>
        <w:tc>
          <w:tcPr>
            <w:tcW w:w="481" w:type="pct"/>
            <w:vAlign w:val="center"/>
          </w:tcPr>
          <w:p w:rsidR="00072B0D" w:rsidRPr="00072B0D" w:rsidRDefault="00072B0D" w:rsidP="00072B0D">
            <w:pPr>
              <w:ind w:firstLine="0"/>
            </w:pPr>
            <w:r w:rsidRPr="00072B0D">
              <w:t>12</w:t>
            </w:r>
          </w:p>
        </w:tc>
        <w:tc>
          <w:tcPr>
            <w:tcW w:w="481" w:type="pct"/>
            <w:vAlign w:val="center"/>
          </w:tcPr>
          <w:p w:rsidR="00072B0D" w:rsidRPr="00072B0D" w:rsidRDefault="00072B0D" w:rsidP="00072B0D">
            <w:pPr>
              <w:ind w:firstLine="0"/>
            </w:pPr>
            <w:r w:rsidRPr="00072B0D">
              <w:t>11</w:t>
            </w:r>
          </w:p>
        </w:tc>
        <w:tc>
          <w:tcPr>
            <w:tcW w:w="482" w:type="pct"/>
            <w:vAlign w:val="center"/>
          </w:tcPr>
          <w:p w:rsidR="00072B0D" w:rsidRPr="00072B0D" w:rsidRDefault="00072B0D" w:rsidP="00072B0D">
            <w:pPr>
              <w:ind w:firstLine="0"/>
            </w:pPr>
            <w:r w:rsidRPr="00072B0D">
              <w:t>8</w:t>
            </w:r>
          </w:p>
        </w:tc>
        <w:tc>
          <w:tcPr>
            <w:tcW w:w="482" w:type="pct"/>
            <w:vAlign w:val="center"/>
          </w:tcPr>
          <w:p w:rsidR="00072B0D" w:rsidRPr="00072B0D" w:rsidRDefault="00072B0D" w:rsidP="00072B0D">
            <w:pPr>
              <w:ind w:firstLine="0"/>
            </w:pPr>
            <w:r w:rsidRPr="00072B0D">
              <w:t>7</w:t>
            </w:r>
          </w:p>
        </w:tc>
        <w:tc>
          <w:tcPr>
            <w:tcW w:w="482" w:type="pct"/>
            <w:vAlign w:val="center"/>
          </w:tcPr>
          <w:p w:rsidR="00072B0D" w:rsidRPr="00072B0D" w:rsidRDefault="00072B0D" w:rsidP="00072B0D">
            <w:pPr>
              <w:ind w:firstLine="0"/>
            </w:pPr>
            <w:r w:rsidRPr="00072B0D">
              <w:t>11</w:t>
            </w:r>
          </w:p>
        </w:tc>
        <w:tc>
          <w:tcPr>
            <w:tcW w:w="482" w:type="pct"/>
            <w:vAlign w:val="center"/>
          </w:tcPr>
          <w:p w:rsidR="00072B0D" w:rsidRPr="00072B0D" w:rsidRDefault="00072B0D" w:rsidP="00072B0D">
            <w:pPr>
              <w:ind w:firstLine="0"/>
            </w:pPr>
            <w:r w:rsidRPr="00072B0D">
              <w:t>19</w:t>
            </w:r>
          </w:p>
        </w:tc>
        <w:tc>
          <w:tcPr>
            <w:tcW w:w="482" w:type="pct"/>
            <w:vAlign w:val="center"/>
          </w:tcPr>
          <w:p w:rsidR="00072B0D" w:rsidRPr="00072B0D" w:rsidRDefault="00072B0D" w:rsidP="00072B0D">
            <w:pPr>
              <w:ind w:firstLine="0"/>
            </w:pPr>
            <w:r w:rsidRPr="00072B0D">
              <w:t>16</w:t>
            </w:r>
          </w:p>
        </w:tc>
        <w:tc>
          <w:tcPr>
            <w:tcW w:w="505" w:type="pct"/>
            <w:vAlign w:val="center"/>
          </w:tcPr>
          <w:p w:rsidR="00072B0D" w:rsidRPr="00072B0D" w:rsidRDefault="00072B0D" w:rsidP="00072B0D">
            <w:pPr>
              <w:ind w:firstLine="0"/>
            </w:pPr>
            <w:r w:rsidRPr="00072B0D">
              <w:t>9</w:t>
            </w:r>
          </w:p>
        </w:tc>
      </w:tr>
      <w:tr w:rsidR="00072B0D" w:rsidRPr="00072B0D" w:rsidTr="00802357">
        <w:trPr>
          <w:trHeight w:val="227"/>
        </w:trPr>
        <w:tc>
          <w:tcPr>
            <w:tcW w:w="730" w:type="pct"/>
            <w:tcBorders>
              <w:bottom w:val="single" w:sz="4" w:space="0" w:color="auto"/>
            </w:tcBorders>
            <w:vAlign w:val="center"/>
          </w:tcPr>
          <w:p w:rsidR="00072B0D" w:rsidRPr="00072B0D" w:rsidRDefault="00072B0D" w:rsidP="00072B0D">
            <w:pPr>
              <w:ind w:firstLine="0"/>
            </w:pPr>
            <w:r w:rsidRPr="00072B0D">
              <w:t>осень</w:t>
            </w:r>
          </w:p>
        </w:tc>
        <w:tc>
          <w:tcPr>
            <w:tcW w:w="393" w:type="pct"/>
            <w:tcBorders>
              <w:bottom w:val="single" w:sz="4" w:space="0" w:color="auto"/>
            </w:tcBorders>
            <w:vAlign w:val="center"/>
          </w:tcPr>
          <w:p w:rsidR="00072B0D" w:rsidRPr="00072B0D" w:rsidRDefault="00072B0D" w:rsidP="00072B0D">
            <w:pPr>
              <w:ind w:firstLine="0"/>
            </w:pPr>
            <w:r w:rsidRPr="00072B0D">
              <w:t>6</w:t>
            </w:r>
          </w:p>
        </w:tc>
        <w:tc>
          <w:tcPr>
            <w:tcW w:w="481" w:type="pct"/>
            <w:tcBorders>
              <w:bottom w:val="single" w:sz="4" w:space="0" w:color="auto"/>
            </w:tcBorders>
            <w:vAlign w:val="center"/>
          </w:tcPr>
          <w:p w:rsidR="00072B0D" w:rsidRPr="00072B0D" w:rsidRDefault="00072B0D" w:rsidP="00072B0D">
            <w:pPr>
              <w:ind w:firstLine="0"/>
            </w:pPr>
            <w:r w:rsidRPr="00072B0D">
              <w:t>6</w:t>
            </w:r>
          </w:p>
        </w:tc>
        <w:tc>
          <w:tcPr>
            <w:tcW w:w="481" w:type="pct"/>
            <w:tcBorders>
              <w:bottom w:val="single" w:sz="4" w:space="0" w:color="auto"/>
            </w:tcBorders>
            <w:vAlign w:val="center"/>
          </w:tcPr>
          <w:p w:rsidR="00072B0D" w:rsidRPr="00072B0D" w:rsidRDefault="00072B0D" w:rsidP="00072B0D">
            <w:pPr>
              <w:ind w:firstLine="0"/>
            </w:pPr>
            <w:r w:rsidRPr="00072B0D">
              <w:t>10</w:t>
            </w:r>
          </w:p>
        </w:tc>
        <w:tc>
          <w:tcPr>
            <w:tcW w:w="482" w:type="pct"/>
            <w:tcBorders>
              <w:bottom w:val="single" w:sz="4" w:space="0" w:color="auto"/>
            </w:tcBorders>
            <w:vAlign w:val="center"/>
          </w:tcPr>
          <w:p w:rsidR="00072B0D" w:rsidRPr="00072B0D" w:rsidRDefault="00072B0D" w:rsidP="00072B0D">
            <w:pPr>
              <w:ind w:firstLine="0"/>
            </w:pPr>
            <w:r w:rsidRPr="00072B0D">
              <w:t>11</w:t>
            </w:r>
          </w:p>
        </w:tc>
        <w:tc>
          <w:tcPr>
            <w:tcW w:w="482" w:type="pct"/>
            <w:tcBorders>
              <w:bottom w:val="single" w:sz="4" w:space="0" w:color="auto"/>
            </w:tcBorders>
            <w:vAlign w:val="center"/>
          </w:tcPr>
          <w:p w:rsidR="00072B0D" w:rsidRPr="00072B0D" w:rsidRDefault="00072B0D" w:rsidP="00072B0D">
            <w:pPr>
              <w:ind w:firstLine="0"/>
            </w:pPr>
            <w:r w:rsidRPr="00072B0D">
              <w:t>14</w:t>
            </w:r>
          </w:p>
        </w:tc>
        <w:tc>
          <w:tcPr>
            <w:tcW w:w="482" w:type="pct"/>
            <w:tcBorders>
              <w:bottom w:val="single" w:sz="4" w:space="0" w:color="auto"/>
            </w:tcBorders>
            <w:vAlign w:val="center"/>
          </w:tcPr>
          <w:p w:rsidR="00072B0D" w:rsidRPr="00072B0D" w:rsidRDefault="00072B0D" w:rsidP="00072B0D">
            <w:pPr>
              <w:ind w:firstLine="0"/>
            </w:pPr>
            <w:r w:rsidRPr="00072B0D">
              <w:t>19</w:t>
            </w:r>
          </w:p>
        </w:tc>
        <w:tc>
          <w:tcPr>
            <w:tcW w:w="482" w:type="pct"/>
            <w:tcBorders>
              <w:bottom w:val="single" w:sz="4" w:space="0" w:color="auto"/>
            </w:tcBorders>
            <w:vAlign w:val="center"/>
          </w:tcPr>
          <w:p w:rsidR="00072B0D" w:rsidRPr="00072B0D" w:rsidRDefault="00072B0D" w:rsidP="00072B0D">
            <w:pPr>
              <w:ind w:firstLine="0"/>
            </w:pPr>
            <w:r w:rsidRPr="00072B0D">
              <w:t>26</w:t>
            </w:r>
          </w:p>
        </w:tc>
        <w:tc>
          <w:tcPr>
            <w:tcW w:w="482" w:type="pct"/>
            <w:tcBorders>
              <w:bottom w:val="single" w:sz="4" w:space="0" w:color="auto"/>
            </w:tcBorders>
            <w:vAlign w:val="center"/>
          </w:tcPr>
          <w:p w:rsidR="00072B0D" w:rsidRPr="00072B0D" w:rsidRDefault="00072B0D" w:rsidP="00072B0D">
            <w:pPr>
              <w:ind w:firstLine="0"/>
            </w:pPr>
            <w:r w:rsidRPr="00072B0D">
              <w:t>9</w:t>
            </w:r>
          </w:p>
        </w:tc>
        <w:tc>
          <w:tcPr>
            <w:tcW w:w="505" w:type="pct"/>
            <w:tcBorders>
              <w:bottom w:val="single" w:sz="4" w:space="0" w:color="auto"/>
            </w:tcBorders>
            <w:vAlign w:val="center"/>
          </w:tcPr>
          <w:p w:rsidR="00072B0D" w:rsidRPr="00072B0D" w:rsidRDefault="00072B0D" w:rsidP="00072B0D">
            <w:pPr>
              <w:ind w:firstLine="0"/>
            </w:pPr>
            <w:r w:rsidRPr="00072B0D">
              <w:t>7</w:t>
            </w:r>
          </w:p>
        </w:tc>
      </w:tr>
    </w:tbl>
    <w:p w:rsidR="00912E94" w:rsidRDefault="00912E94" w:rsidP="00072B0D">
      <w:pPr>
        <w:spacing w:line="276" w:lineRule="auto"/>
        <w:ind w:firstLine="0"/>
        <w:rPr>
          <w:sz w:val="28"/>
          <w:szCs w:val="28"/>
        </w:rPr>
      </w:pPr>
    </w:p>
    <w:p w:rsidR="00072B0D" w:rsidRPr="00072B0D" w:rsidRDefault="00072B0D" w:rsidP="00072B0D">
      <w:pPr>
        <w:spacing w:line="276" w:lineRule="auto"/>
        <w:ind w:firstLine="0"/>
        <w:rPr>
          <w:sz w:val="28"/>
        </w:rPr>
      </w:pPr>
      <w:r w:rsidRPr="00072B0D">
        <w:rPr>
          <w:sz w:val="28"/>
        </w:rPr>
        <w:t>Таблица 4</w:t>
      </w:r>
      <w:r w:rsidR="00DB7B0F">
        <w:rPr>
          <w:sz w:val="28"/>
        </w:rPr>
        <w:t>.</w:t>
      </w:r>
      <w:r w:rsidRPr="00072B0D">
        <w:rPr>
          <w:sz w:val="28"/>
        </w:rPr>
        <w:t xml:space="preserve"> Метеорологические, климатические характеристики и коэффициенты, определяющие условия рассеивания загрязняющих веществ в атмосфере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68"/>
        <w:gridCol w:w="2719"/>
      </w:tblGrid>
      <w:tr w:rsidR="00072B0D" w:rsidRPr="00072B0D" w:rsidTr="00802357">
        <w:trPr>
          <w:cantSplit/>
          <w:jc w:val="center"/>
        </w:trPr>
        <w:tc>
          <w:tcPr>
            <w:tcW w:w="3536" w:type="pct"/>
          </w:tcPr>
          <w:p w:rsidR="00072B0D" w:rsidRPr="00072B0D" w:rsidRDefault="00072B0D" w:rsidP="00072B0D">
            <w:pPr>
              <w:ind w:firstLine="0"/>
            </w:pPr>
            <w:r w:rsidRPr="00072B0D">
              <w:t>Метеорологические характеристики</w:t>
            </w:r>
          </w:p>
        </w:tc>
        <w:tc>
          <w:tcPr>
            <w:tcW w:w="1464" w:type="pct"/>
          </w:tcPr>
          <w:p w:rsidR="00072B0D" w:rsidRPr="00072B0D" w:rsidRDefault="00072B0D" w:rsidP="00072B0D">
            <w:pPr>
              <w:ind w:firstLine="0"/>
            </w:pPr>
            <w:r w:rsidRPr="00072B0D">
              <w:t>Коэффициенты</w:t>
            </w:r>
          </w:p>
        </w:tc>
      </w:tr>
      <w:tr w:rsidR="00072B0D" w:rsidRPr="00072B0D" w:rsidTr="00802357">
        <w:trPr>
          <w:cantSplit/>
          <w:jc w:val="center"/>
        </w:trPr>
        <w:tc>
          <w:tcPr>
            <w:tcW w:w="3536" w:type="pct"/>
          </w:tcPr>
          <w:p w:rsidR="00072B0D" w:rsidRPr="00072B0D" w:rsidRDefault="00072B0D" w:rsidP="00072B0D">
            <w:pPr>
              <w:ind w:firstLine="0"/>
            </w:pPr>
            <w:r w:rsidRPr="00072B0D">
              <w:t>Коэффициент, зависящий от стратификации атмосферы, А</w:t>
            </w:r>
          </w:p>
        </w:tc>
        <w:tc>
          <w:tcPr>
            <w:tcW w:w="1464" w:type="pct"/>
          </w:tcPr>
          <w:p w:rsidR="00072B0D" w:rsidRPr="00072B0D" w:rsidRDefault="00072B0D" w:rsidP="00072B0D">
            <w:pPr>
              <w:ind w:firstLine="0"/>
            </w:pPr>
            <w:r w:rsidRPr="00072B0D">
              <w:t>200</w:t>
            </w:r>
          </w:p>
        </w:tc>
      </w:tr>
      <w:tr w:rsidR="00072B0D" w:rsidRPr="00072B0D" w:rsidTr="00802357">
        <w:trPr>
          <w:cantSplit/>
          <w:jc w:val="center"/>
        </w:trPr>
        <w:tc>
          <w:tcPr>
            <w:tcW w:w="3536" w:type="pct"/>
          </w:tcPr>
          <w:p w:rsidR="00072B0D" w:rsidRPr="00072B0D" w:rsidRDefault="00072B0D" w:rsidP="00072B0D">
            <w:pPr>
              <w:ind w:firstLine="0"/>
            </w:pPr>
            <w:r w:rsidRPr="00072B0D">
              <w:t>Коэффициент рельефа местности</w:t>
            </w:r>
          </w:p>
        </w:tc>
        <w:tc>
          <w:tcPr>
            <w:tcW w:w="1464" w:type="pct"/>
          </w:tcPr>
          <w:p w:rsidR="00072B0D" w:rsidRPr="00072B0D" w:rsidRDefault="00072B0D" w:rsidP="00072B0D">
            <w:pPr>
              <w:ind w:firstLine="0"/>
            </w:pPr>
            <w:r w:rsidRPr="00072B0D">
              <w:t>1</w:t>
            </w:r>
          </w:p>
        </w:tc>
      </w:tr>
      <w:tr w:rsidR="00072B0D" w:rsidRPr="00072B0D" w:rsidTr="00802357">
        <w:trPr>
          <w:cantSplit/>
          <w:jc w:val="center"/>
        </w:trPr>
        <w:tc>
          <w:tcPr>
            <w:tcW w:w="3536" w:type="pct"/>
          </w:tcPr>
          <w:p w:rsidR="00072B0D" w:rsidRPr="00072B0D" w:rsidRDefault="00072B0D" w:rsidP="00072B0D">
            <w:pPr>
              <w:ind w:firstLine="0"/>
            </w:pPr>
            <w:r w:rsidRPr="00072B0D">
              <w:t xml:space="preserve">Средняя максимальная температура наружного воздуха наиболее жаркого месяца, </w:t>
            </w:r>
            <w:r w:rsidRPr="00072B0D">
              <w:sym w:font="Symbol" w:char="00B0"/>
            </w:r>
            <w:r w:rsidRPr="00072B0D">
              <w:t>С</w:t>
            </w:r>
          </w:p>
        </w:tc>
        <w:tc>
          <w:tcPr>
            <w:tcW w:w="1464" w:type="pct"/>
          </w:tcPr>
          <w:p w:rsidR="00072B0D" w:rsidRPr="00072B0D" w:rsidRDefault="00072B0D" w:rsidP="00072B0D">
            <w:pPr>
              <w:ind w:firstLine="0"/>
            </w:pPr>
            <w:r w:rsidRPr="00072B0D">
              <w:t>18,1</w:t>
            </w:r>
          </w:p>
        </w:tc>
      </w:tr>
      <w:tr w:rsidR="00072B0D" w:rsidRPr="00072B0D" w:rsidTr="00802357">
        <w:trPr>
          <w:cantSplit/>
          <w:jc w:val="center"/>
        </w:trPr>
        <w:tc>
          <w:tcPr>
            <w:tcW w:w="3536" w:type="pct"/>
          </w:tcPr>
          <w:p w:rsidR="00072B0D" w:rsidRPr="00072B0D" w:rsidRDefault="00072B0D" w:rsidP="00072B0D">
            <w:pPr>
              <w:ind w:firstLine="0"/>
            </w:pPr>
            <w:r w:rsidRPr="00072B0D">
              <w:t xml:space="preserve">Средняя температура наиболее холодного месяца, </w:t>
            </w:r>
            <w:r w:rsidRPr="00072B0D">
              <w:sym w:font="Symbol" w:char="00B0"/>
            </w:r>
            <w:r w:rsidRPr="00072B0D">
              <w:t>С</w:t>
            </w:r>
          </w:p>
        </w:tc>
        <w:tc>
          <w:tcPr>
            <w:tcW w:w="1464" w:type="pct"/>
          </w:tcPr>
          <w:p w:rsidR="00072B0D" w:rsidRPr="00072B0D" w:rsidRDefault="00072B0D" w:rsidP="00072B0D">
            <w:pPr>
              <w:ind w:firstLine="0"/>
            </w:pPr>
            <w:r w:rsidRPr="00072B0D">
              <w:t>-19,8</w:t>
            </w:r>
          </w:p>
        </w:tc>
      </w:tr>
      <w:tr w:rsidR="00072B0D" w:rsidRPr="00072B0D" w:rsidTr="00802357">
        <w:trPr>
          <w:cantSplit/>
          <w:jc w:val="center"/>
        </w:trPr>
        <w:tc>
          <w:tcPr>
            <w:tcW w:w="3536" w:type="pct"/>
          </w:tcPr>
          <w:p w:rsidR="00072B0D" w:rsidRPr="00072B0D" w:rsidRDefault="00072B0D" w:rsidP="00072B0D">
            <w:pPr>
              <w:ind w:firstLine="0"/>
            </w:pPr>
            <w:r w:rsidRPr="00072B0D">
              <w:t>Среднегодовая роза ветров, %:</w:t>
            </w:r>
          </w:p>
          <w:p w:rsidR="00072B0D" w:rsidRPr="00072B0D" w:rsidRDefault="00072B0D" w:rsidP="00072B0D">
            <w:pPr>
              <w:ind w:firstLine="0"/>
            </w:pPr>
            <w:r w:rsidRPr="00072B0D">
              <w:t xml:space="preserve">С </w:t>
            </w:r>
          </w:p>
          <w:p w:rsidR="00072B0D" w:rsidRPr="00072B0D" w:rsidRDefault="00072B0D" w:rsidP="00072B0D">
            <w:pPr>
              <w:ind w:firstLine="0"/>
            </w:pPr>
            <w:r w:rsidRPr="00072B0D">
              <w:t>СВ</w:t>
            </w:r>
          </w:p>
          <w:p w:rsidR="00072B0D" w:rsidRPr="00072B0D" w:rsidRDefault="00072B0D" w:rsidP="00072B0D">
            <w:pPr>
              <w:ind w:firstLine="0"/>
            </w:pPr>
            <w:r w:rsidRPr="00072B0D">
              <w:t>ЮВ</w:t>
            </w:r>
          </w:p>
          <w:p w:rsidR="00072B0D" w:rsidRPr="00072B0D" w:rsidRDefault="00072B0D" w:rsidP="00072B0D">
            <w:pPr>
              <w:ind w:firstLine="0"/>
            </w:pPr>
            <w:r w:rsidRPr="00072B0D">
              <w:t>Ю</w:t>
            </w:r>
          </w:p>
          <w:p w:rsidR="00072B0D" w:rsidRPr="00072B0D" w:rsidRDefault="00072B0D" w:rsidP="00072B0D">
            <w:pPr>
              <w:ind w:firstLine="0"/>
            </w:pPr>
            <w:r w:rsidRPr="00072B0D">
              <w:t>ЮЗ</w:t>
            </w:r>
          </w:p>
          <w:p w:rsidR="00072B0D" w:rsidRPr="00072B0D" w:rsidRDefault="00072B0D" w:rsidP="00072B0D">
            <w:pPr>
              <w:ind w:firstLine="0"/>
            </w:pPr>
            <w:r w:rsidRPr="00072B0D">
              <w:t xml:space="preserve">З </w:t>
            </w:r>
          </w:p>
          <w:p w:rsidR="00072B0D" w:rsidRPr="00072B0D" w:rsidRDefault="00072B0D" w:rsidP="00072B0D">
            <w:pPr>
              <w:ind w:firstLine="0"/>
            </w:pPr>
            <w:r w:rsidRPr="00072B0D">
              <w:t>СЗ</w:t>
            </w:r>
          </w:p>
          <w:p w:rsidR="00072B0D" w:rsidRPr="00072B0D" w:rsidRDefault="00072B0D" w:rsidP="00072B0D">
            <w:pPr>
              <w:ind w:firstLine="0"/>
            </w:pPr>
            <w:r w:rsidRPr="00072B0D">
              <w:t>В</w:t>
            </w:r>
          </w:p>
          <w:p w:rsidR="00072B0D" w:rsidRPr="00072B0D" w:rsidRDefault="00072B0D" w:rsidP="00072B0D">
            <w:pPr>
              <w:ind w:firstLine="0"/>
            </w:pPr>
            <w:r w:rsidRPr="00072B0D">
              <w:t xml:space="preserve">штиль </w:t>
            </w:r>
          </w:p>
        </w:tc>
        <w:tc>
          <w:tcPr>
            <w:tcW w:w="1464" w:type="pct"/>
          </w:tcPr>
          <w:p w:rsidR="00072B0D" w:rsidRPr="00072B0D" w:rsidRDefault="00072B0D" w:rsidP="00072B0D">
            <w:pPr>
              <w:ind w:firstLine="0"/>
            </w:pPr>
          </w:p>
          <w:p w:rsidR="00072B0D" w:rsidRPr="00072B0D" w:rsidRDefault="00072B0D" w:rsidP="00072B0D">
            <w:pPr>
              <w:ind w:firstLine="0"/>
            </w:pPr>
            <w:r w:rsidRPr="00072B0D">
              <w:t>9</w:t>
            </w:r>
          </w:p>
          <w:p w:rsidR="00072B0D" w:rsidRPr="00072B0D" w:rsidRDefault="00072B0D" w:rsidP="00072B0D">
            <w:pPr>
              <w:ind w:firstLine="0"/>
            </w:pPr>
            <w:r w:rsidRPr="00072B0D">
              <w:t>8</w:t>
            </w:r>
          </w:p>
          <w:p w:rsidR="00072B0D" w:rsidRPr="00072B0D" w:rsidRDefault="00072B0D" w:rsidP="00072B0D">
            <w:pPr>
              <w:ind w:firstLine="0"/>
            </w:pPr>
            <w:r w:rsidRPr="00072B0D">
              <w:t>11</w:t>
            </w:r>
          </w:p>
          <w:p w:rsidR="00072B0D" w:rsidRPr="00072B0D" w:rsidRDefault="00072B0D" w:rsidP="00072B0D">
            <w:pPr>
              <w:ind w:firstLine="0"/>
            </w:pPr>
            <w:r w:rsidRPr="00072B0D">
              <w:t>11</w:t>
            </w:r>
          </w:p>
          <w:p w:rsidR="00072B0D" w:rsidRPr="00072B0D" w:rsidRDefault="00072B0D" w:rsidP="00072B0D">
            <w:pPr>
              <w:ind w:firstLine="0"/>
            </w:pPr>
            <w:r w:rsidRPr="00072B0D">
              <w:t>16</w:t>
            </w:r>
          </w:p>
          <w:p w:rsidR="00072B0D" w:rsidRPr="00072B0D" w:rsidRDefault="00072B0D" w:rsidP="00072B0D">
            <w:pPr>
              <w:ind w:firstLine="0"/>
            </w:pPr>
            <w:r w:rsidRPr="00072B0D">
              <w:t>23</w:t>
            </w:r>
          </w:p>
          <w:p w:rsidR="00072B0D" w:rsidRPr="00072B0D" w:rsidRDefault="00072B0D" w:rsidP="00072B0D">
            <w:pPr>
              <w:ind w:firstLine="0"/>
            </w:pPr>
            <w:r w:rsidRPr="00072B0D">
              <w:t>10</w:t>
            </w:r>
          </w:p>
          <w:p w:rsidR="00072B0D" w:rsidRPr="00072B0D" w:rsidRDefault="00072B0D" w:rsidP="00072B0D">
            <w:pPr>
              <w:ind w:firstLine="0"/>
            </w:pPr>
            <w:r w:rsidRPr="00072B0D">
              <w:t>12</w:t>
            </w:r>
          </w:p>
          <w:p w:rsidR="00072B0D" w:rsidRPr="00072B0D" w:rsidRDefault="00072B0D" w:rsidP="00072B0D">
            <w:pPr>
              <w:ind w:firstLine="0"/>
            </w:pPr>
            <w:r w:rsidRPr="00072B0D">
              <w:t>10</w:t>
            </w:r>
          </w:p>
        </w:tc>
      </w:tr>
      <w:tr w:rsidR="00072B0D" w:rsidRPr="00072B0D" w:rsidTr="00802357">
        <w:trPr>
          <w:cantSplit/>
          <w:jc w:val="center"/>
        </w:trPr>
        <w:tc>
          <w:tcPr>
            <w:tcW w:w="3536" w:type="pct"/>
          </w:tcPr>
          <w:p w:rsidR="00072B0D" w:rsidRPr="00072B0D" w:rsidRDefault="00072B0D" w:rsidP="00072B0D">
            <w:pPr>
              <w:ind w:firstLine="0"/>
            </w:pPr>
            <w:r w:rsidRPr="00072B0D">
              <w:t>Наибольшая скорость ветра, повторяемость превышения которой в году для данного района составляет 5 % , U, м/с</w:t>
            </w:r>
          </w:p>
        </w:tc>
        <w:tc>
          <w:tcPr>
            <w:tcW w:w="1464" w:type="pct"/>
          </w:tcPr>
          <w:p w:rsidR="00072B0D" w:rsidRPr="00072B0D" w:rsidRDefault="00072B0D" w:rsidP="00072B0D">
            <w:pPr>
              <w:ind w:firstLine="0"/>
            </w:pPr>
            <w:r w:rsidRPr="00072B0D">
              <w:t>9,0</w:t>
            </w:r>
          </w:p>
        </w:tc>
      </w:tr>
    </w:tbl>
    <w:p w:rsidR="00072B0D" w:rsidRPr="00072B0D" w:rsidRDefault="00072B0D" w:rsidP="00072B0D">
      <w:pPr>
        <w:spacing w:line="276" w:lineRule="auto"/>
        <w:ind w:firstLine="0"/>
      </w:pPr>
    </w:p>
    <w:p w:rsidR="00912E94" w:rsidRDefault="00912E94" w:rsidP="00912E94">
      <w:pPr>
        <w:widowControl w:val="0"/>
        <w:spacing w:line="276" w:lineRule="auto"/>
        <w:ind w:right="-20" w:firstLine="708"/>
        <w:rPr>
          <w:sz w:val="28"/>
          <w:szCs w:val="28"/>
        </w:rPr>
      </w:pPr>
      <w:r w:rsidRPr="00912E94">
        <w:rPr>
          <w:sz w:val="28"/>
          <w:szCs w:val="28"/>
        </w:rPr>
        <w:t>4.2. Обоснование определения границ зон планируемого размещения линейных объектов</w:t>
      </w:r>
    </w:p>
    <w:p w:rsidR="00912E94" w:rsidRDefault="00912E94" w:rsidP="00912E94">
      <w:pPr>
        <w:widowControl w:val="0"/>
        <w:spacing w:line="276" w:lineRule="auto"/>
        <w:ind w:right="-20" w:firstLine="0"/>
        <w:rPr>
          <w:sz w:val="28"/>
          <w:szCs w:val="28"/>
        </w:rPr>
      </w:pPr>
    </w:p>
    <w:p w:rsidR="003541E2" w:rsidRDefault="003541E2" w:rsidP="003541E2">
      <w:pPr>
        <w:spacing w:line="276" w:lineRule="auto"/>
        <w:ind w:firstLine="708"/>
        <w:rPr>
          <w:sz w:val="28"/>
          <w:szCs w:val="28"/>
        </w:rPr>
      </w:pPr>
      <w:r w:rsidRPr="003541E2">
        <w:rPr>
          <w:sz w:val="28"/>
          <w:szCs w:val="28"/>
        </w:rPr>
        <w:lastRenderedPageBreak/>
        <w:t xml:space="preserve">Территориально участок проектирования расположен в п. Кирпичный, Ханты – Мансийского района, Ханты - Мансийского автономного округа Югра, в пределах кадастрового квартала </w:t>
      </w:r>
      <w:r w:rsidRPr="003541E2">
        <w:rPr>
          <w:sz w:val="28"/>
          <w:szCs w:val="28"/>
        </w:rPr>
        <w:br/>
        <w:t>86:02:0501001, согласно сведений из Единого Государственного реестра.</w:t>
      </w:r>
    </w:p>
    <w:p w:rsidR="003541E2" w:rsidRPr="003541E2" w:rsidRDefault="003541E2" w:rsidP="003541E2">
      <w:pPr>
        <w:spacing w:line="276" w:lineRule="auto"/>
        <w:ind w:firstLine="708"/>
        <w:rPr>
          <w:sz w:val="28"/>
          <w:szCs w:val="28"/>
        </w:rPr>
      </w:pPr>
      <w:r w:rsidRPr="003541E2">
        <w:rPr>
          <w:sz w:val="28"/>
          <w:szCs w:val="28"/>
        </w:rPr>
        <w:t>Граница территория для размещения проектируемого объекта в населенном пункте установлена с учетом зон планируемой жилой застройки, а также с учетом включения в полосу отвода необходимых проектируемых элементов линейного объекта и территории на их обслуживание.</w:t>
      </w:r>
    </w:p>
    <w:p w:rsidR="003541E2" w:rsidRPr="003541E2" w:rsidRDefault="003541E2" w:rsidP="003541E2">
      <w:pPr>
        <w:spacing w:line="276" w:lineRule="auto"/>
        <w:ind w:firstLine="708"/>
        <w:rPr>
          <w:sz w:val="28"/>
          <w:szCs w:val="28"/>
        </w:rPr>
      </w:pPr>
      <w:r w:rsidRPr="003541E2">
        <w:rPr>
          <w:sz w:val="28"/>
          <w:szCs w:val="28"/>
        </w:rPr>
        <w:t>Общая площадь территории в границах зоны планируемого размещения проектируемого объекта и общая площадь территории в границе планировки территории, в отношении которой осуществляется подготовка проекта планировк</w:t>
      </w:r>
      <w:r>
        <w:rPr>
          <w:sz w:val="28"/>
          <w:szCs w:val="28"/>
        </w:rPr>
        <w:t>и совпадают и составляют – 3858,</w:t>
      </w:r>
      <w:r w:rsidRPr="003541E2">
        <w:rPr>
          <w:sz w:val="28"/>
          <w:szCs w:val="28"/>
        </w:rPr>
        <w:t>21 м2 – 0.3858 га.</w:t>
      </w:r>
    </w:p>
    <w:p w:rsidR="003541E2" w:rsidRPr="00912E94" w:rsidRDefault="003541E2" w:rsidP="00912E94">
      <w:pPr>
        <w:widowControl w:val="0"/>
        <w:spacing w:line="276" w:lineRule="auto"/>
        <w:ind w:right="-20" w:firstLine="0"/>
        <w:rPr>
          <w:sz w:val="28"/>
          <w:szCs w:val="28"/>
        </w:rPr>
      </w:pPr>
    </w:p>
    <w:p w:rsidR="00912E94" w:rsidRDefault="00912E94" w:rsidP="00DB7B0F">
      <w:pPr>
        <w:widowControl w:val="0"/>
        <w:spacing w:after="240" w:line="276" w:lineRule="auto"/>
        <w:ind w:right="-20" w:firstLine="708"/>
        <w:rPr>
          <w:spacing w:val="2"/>
          <w:sz w:val="28"/>
          <w:szCs w:val="28"/>
          <w:shd w:val="clear" w:color="auto" w:fill="FFFFFF"/>
        </w:rPr>
      </w:pPr>
      <w:r w:rsidRPr="00912E94">
        <w:rPr>
          <w:sz w:val="28"/>
          <w:szCs w:val="28"/>
        </w:rPr>
        <w:t xml:space="preserve">4.3. </w:t>
      </w:r>
      <w:r w:rsidRPr="00912E94">
        <w:rPr>
          <w:spacing w:val="2"/>
          <w:sz w:val="28"/>
          <w:szCs w:val="28"/>
          <w:shd w:val="clear" w:color="auto" w:fill="FFFFFF"/>
        </w:rPr>
        <w:t>Обоснование определения границ зон планируемого размещения линейных объектов, подлежащих переносу (переустройству) из зон планируемого размещения линейных объектов</w:t>
      </w:r>
    </w:p>
    <w:p w:rsidR="003541E2" w:rsidRPr="003541E2" w:rsidRDefault="003541E2" w:rsidP="003541E2">
      <w:pPr>
        <w:spacing w:line="276" w:lineRule="auto"/>
        <w:ind w:firstLine="708"/>
        <w:rPr>
          <w:sz w:val="28"/>
          <w:szCs w:val="28"/>
        </w:rPr>
      </w:pPr>
      <w:r w:rsidRPr="003541E2">
        <w:rPr>
          <w:sz w:val="28"/>
          <w:szCs w:val="28"/>
        </w:rPr>
        <w:t>Граница зон планируемого размещения линейного объекта не имеет пересечений с существующими и строящимися на момент подготовки проекта планировки инженерными сетями. Перенос границ зон размещения существующих линейных объектов не требуется.</w:t>
      </w:r>
    </w:p>
    <w:p w:rsidR="003541E2" w:rsidRPr="00912E94" w:rsidRDefault="003541E2" w:rsidP="00912E94">
      <w:pPr>
        <w:widowControl w:val="0"/>
        <w:spacing w:line="276" w:lineRule="auto"/>
        <w:ind w:right="-20" w:firstLine="0"/>
        <w:rPr>
          <w:spacing w:val="2"/>
          <w:sz w:val="28"/>
          <w:szCs w:val="28"/>
          <w:shd w:val="clear" w:color="auto" w:fill="FFFFFF"/>
        </w:rPr>
      </w:pPr>
    </w:p>
    <w:p w:rsidR="00912E94" w:rsidRDefault="00912E94" w:rsidP="00DB7B0F">
      <w:pPr>
        <w:widowControl w:val="0"/>
        <w:spacing w:after="240" w:line="276" w:lineRule="auto"/>
        <w:ind w:right="-20" w:firstLine="708"/>
        <w:rPr>
          <w:spacing w:val="2"/>
          <w:sz w:val="28"/>
          <w:szCs w:val="28"/>
          <w:shd w:val="clear" w:color="auto" w:fill="FFFFFF"/>
        </w:rPr>
      </w:pPr>
      <w:r w:rsidRPr="00912E94">
        <w:rPr>
          <w:sz w:val="28"/>
          <w:szCs w:val="28"/>
        </w:rPr>
        <w:t xml:space="preserve">4.4. </w:t>
      </w:r>
      <w:r w:rsidRPr="00912E94">
        <w:rPr>
          <w:spacing w:val="2"/>
          <w:sz w:val="28"/>
          <w:szCs w:val="28"/>
          <w:shd w:val="clear" w:color="auto" w:fill="FFFFFF"/>
        </w:rPr>
        <w:t>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p>
    <w:p w:rsidR="00802357" w:rsidRPr="00802357" w:rsidRDefault="00802357" w:rsidP="00802357">
      <w:pPr>
        <w:spacing w:line="276" w:lineRule="auto"/>
        <w:ind w:firstLine="708"/>
        <w:rPr>
          <w:sz w:val="28"/>
          <w:szCs w:val="28"/>
        </w:rPr>
      </w:pPr>
      <w:r w:rsidRPr="00802357">
        <w:rPr>
          <w:sz w:val="28"/>
          <w:szCs w:val="28"/>
        </w:rPr>
        <w:t>Проектируемая канализационная насосная станция (КНС) принята производительностью – 16,0 м3/ч. Увеличенная производительность принята для возможности обеспечения пиковых расходов сточных вод, а также на перспективу развития канализационной сети микрорайона. Вместимость подземного резервуара КНС – 4,7м3.</w:t>
      </w:r>
    </w:p>
    <w:p w:rsidR="00802357" w:rsidRPr="00802357" w:rsidRDefault="00802357" w:rsidP="00802357">
      <w:pPr>
        <w:spacing w:line="276" w:lineRule="auto"/>
        <w:ind w:firstLine="708"/>
        <w:rPr>
          <w:sz w:val="28"/>
          <w:szCs w:val="28"/>
        </w:rPr>
      </w:pPr>
      <w:r w:rsidRPr="00802357">
        <w:rPr>
          <w:sz w:val="28"/>
          <w:szCs w:val="28"/>
        </w:rPr>
        <w:t>Протяженность трассы линейного участка проектируемого напорного выпуска в реку К13Н составляет:</w:t>
      </w:r>
    </w:p>
    <w:tbl>
      <w:tblPr>
        <w:tblW w:w="8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
        <w:gridCol w:w="4685"/>
        <w:gridCol w:w="1418"/>
        <w:gridCol w:w="1934"/>
      </w:tblGrid>
      <w:tr w:rsidR="00802357" w:rsidRPr="00802357" w:rsidTr="00802357">
        <w:trPr>
          <w:trHeight w:val="404"/>
          <w:jc w:val="center"/>
        </w:trPr>
        <w:tc>
          <w:tcPr>
            <w:tcW w:w="937" w:type="dxa"/>
            <w:shd w:val="clear" w:color="auto" w:fill="auto"/>
          </w:tcPr>
          <w:p w:rsidR="00802357" w:rsidRPr="00802357" w:rsidRDefault="00802357" w:rsidP="00802357">
            <w:pPr>
              <w:ind w:firstLine="0"/>
              <w:rPr>
                <w:szCs w:val="28"/>
              </w:rPr>
            </w:pPr>
            <w:r w:rsidRPr="00802357">
              <w:rPr>
                <w:szCs w:val="28"/>
              </w:rPr>
              <w:t>№ п/п</w:t>
            </w:r>
          </w:p>
        </w:tc>
        <w:tc>
          <w:tcPr>
            <w:tcW w:w="4685" w:type="dxa"/>
            <w:shd w:val="clear" w:color="auto" w:fill="auto"/>
            <w:vAlign w:val="center"/>
          </w:tcPr>
          <w:p w:rsidR="00802357" w:rsidRPr="00802357" w:rsidRDefault="00802357" w:rsidP="00802357">
            <w:pPr>
              <w:ind w:firstLine="0"/>
              <w:rPr>
                <w:szCs w:val="28"/>
              </w:rPr>
            </w:pPr>
            <w:r w:rsidRPr="00802357">
              <w:rPr>
                <w:szCs w:val="28"/>
              </w:rPr>
              <w:t>Показатель</w:t>
            </w:r>
          </w:p>
        </w:tc>
        <w:tc>
          <w:tcPr>
            <w:tcW w:w="1418" w:type="dxa"/>
            <w:shd w:val="clear" w:color="auto" w:fill="auto"/>
            <w:vAlign w:val="center"/>
          </w:tcPr>
          <w:p w:rsidR="00802357" w:rsidRPr="00802357" w:rsidRDefault="00802357" w:rsidP="00802357">
            <w:pPr>
              <w:ind w:firstLine="0"/>
              <w:rPr>
                <w:szCs w:val="28"/>
              </w:rPr>
            </w:pPr>
            <w:r w:rsidRPr="00802357">
              <w:rPr>
                <w:szCs w:val="28"/>
              </w:rPr>
              <w:t>Ед. изм.</w:t>
            </w:r>
          </w:p>
        </w:tc>
        <w:tc>
          <w:tcPr>
            <w:tcW w:w="1934" w:type="dxa"/>
            <w:shd w:val="clear" w:color="auto" w:fill="auto"/>
            <w:vAlign w:val="center"/>
          </w:tcPr>
          <w:p w:rsidR="00802357" w:rsidRPr="00802357" w:rsidRDefault="00802357" w:rsidP="00802357">
            <w:pPr>
              <w:ind w:firstLine="0"/>
              <w:rPr>
                <w:szCs w:val="28"/>
              </w:rPr>
            </w:pPr>
            <w:r w:rsidRPr="00802357">
              <w:rPr>
                <w:szCs w:val="28"/>
              </w:rPr>
              <w:t>Значение</w:t>
            </w:r>
          </w:p>
        </w:tc>
      </w:tr>
      <w:tr w:rsidR="00802357" w:rsidRPr="00802357" w:rsidTr="00802357">
        <w:trPr>
          <w:jc w:val="center"/>
        </w:trPr>
        <w:tc>
          <w:tcPr>
            <w:tcW w:w="937" w:type="dxa"/>
            <w:shd w:val="clear" w:color="auto" w:fill="auto"/>
          </w:tcPr>
          <w:p w:rsidR="00802357" w:rsidRPr="00802357" w:rsidRDefault="00802357" w:rsidP="00802357">
            <w:pPr>
              <w:ind w:firstLine="0"/>
              <w:rPr>
                <w:szCs w:val="28"/>
              </w:rPr>
            </w:pPr>
            <w:r w:rsidRPr="00802357">
              <w:rPr>
                <w:szCs w:val="28"/>
              </w:rPr>
              <w:t>1.1</w:t>
            </w:r>
          </w:p>
        </w:tc>
        <w:tc>
          <w:tcPr>
            <w:tcW w:w="4685" w:type="dxa"/>
            <w:shd w:val="clear" w:color="auto" w:fill="auto"/>
          </w:tcPr>
          <w:p w:rsidR="00802357" w:rsidRPr="00802357" w:rsidRDefault="00802357" w:rsidP="00802357">
            <w:pPr>
              <w:ind w:firstLine="0"/>
              <w:rPr>
                <w:szCs w:val="28"/>
              </w:rPr>
            </w:pPr>
            <w:r w:rsidRPr="00802357">
              <w:rPr>
                <w:szCs w:val="28"/>
              </w:rPr>
              <w:t>Протяженность в т.ч:</w:t>
            </w:r>
          </w:p>
        </w:tc>
        <w:tc>
          <w:tcPr>
            <w:tcW w:w="1418" w:type="dxa"/>
            <w:shd w:val="clear" w:color="auto" w:fill="auto"/>
            <w:vAlign w:val="center"/>
          </w:tcPr>
          <w:p w:rsidR="00802357" w:rsidRPr="00802357" w:rsidRDefault="00802357" w:rsidP="00802357">
            <w:pPr>
              <w:ind w:firstLine="0"/>
              <w:rPr>
                <w:szCs w:val="28"/>
              </w:rPr>
            </w:pPr>
            <w:r w:rsidRPr="00802357">
              <w:rPr>
                <w:szCs w:val="28"/>
              </w:rPr>
              <w:t>м</w:t>
            </w:r>
          </w:p>
        </w:tc>
        <w:tc>
          <w:tcPr>
            <w:tcW w:w="1934" w:type="dxa"/>
            <w:shd w:val="clear" w:color="auto" w:fill="auto"/>
            <w:vAlign w:val="center"/>
          </w:tcPr>
          <w:p w:rsidR="00802357" w:rsidRPr="00802357" w:rsidRDefault="00802357" w:rsidP="00802357">
            <w:pPr>
              <w:ind w:firstLine="0"/>
              <w:rPr>
                <w:szCs w:val="28"/>
              </w:rPr>
            </w:pPr>
            <w:r w:rsidRPr="00802357">
              <w:rPr>
                <w:szCs w:val="28"/>
              </w:rPr>
              <w:t>514,8</w:t>
            </w:r>
          </w:p>
        </w:tc>
      </w:tr>
      <w:tr w:rsidR="00802357" w:rsidRPr="00802357" w:rsidTr="00802357">
        <w:trPr>
          <w:jc w:val="center"/>
        </w:trPr>
        <w:tc>
          <w:tcPr>
            <w:tcW w:w="937" w:type="dxa"/>
            <w:shd w:val="clear" w:color="auto" w:fill="auto"/>
          </w:tcPr>
          <w:p w:rsidR="00802357" w:rsidRPr="00802357" w:rsidRDefault="00802357" w:rsidP="00802357">
            <w:pPr>
              <w:ind w:firstLine="0"/>
              <w:rPr>
                <w:szCs w:val="28"/>
              </w:rPr>
            </w:pPr>
          </w:p>
        </w:tc>
        <w:tc>
          <w:tcPr>
            <w:tcW w:w="4685" w:type="dxa"/>
            <w:shd w:val="clear" w:color="auto" w:fill="auto"/>
            <w:vAlign w:val="center"/>
          </w:tcPr>
          <w:p w:rsidR="00802357" w:rsidRPr="00802357" w:rsidRDefault="00802357" w:rsidP="00802357">
            <w:pPr>
              <w:ind w:firstLine="0"/>
              <w:rPr>
                <w:szCs w:val="28"/>
              </w:rPr>
            </w:pPr>
            <w:r w:rsidRPr="00802357">
              <w:rPr>
                <w:szCs w:val="28"/>
              </w:rPr>
              <w:t>диаметр п/э 160мм. (в двутрубном исполнении)</w:t>
            </w:r>
          </w:p>
        </w:tc>
        <w:tc>
          <w:tcPr>
            <w:tcW w:w="1418" w:type="dxa"/>
            <w:shd w:val="clear" w:color="auto" w:fill="auto"/>
            <w:vAlign w:val="center"/>
          </w:tcPr>
          <w:p w:rsidR="00802357" w:rsidRPr="00802357" w:rsidRDefault="00802357" w:rsidP="00802357">
            <w:pPr>
              <w:ind w:firstLine="0"/>
              <w:rPr>
                <w:szCs w:val="28"/>
              </w:rPr>
            </w:pPr>
            <w:r w:rsidRPr="00802357">
              <w:rPr>
                <w:szCs w:val="28"/>
              </w:rPr>
              <w:t>м</w:t>
            </w:r>
          </w:p>
        </w:tc>
        <w:tc>
          <w:tcPr>
            <w:tcW w:w="1934" w:type="dxa"/>
            <w:shd w:val="clear" w:color="auto" w:fill="auto"/>
            <w:vAlign w:val="center"/>
          </w:tcPr>
          <w:p w:rsidR="00802357" w:rsidRPr="00802357" w:rsidRDefault="00802357" w:rsidP="00802357">
            <w:pPr>
              <w:ind w:firstLine="0"/>
              <w:rPr>
                <w:szCs w:val="28"/>
              </w:rPr>
            </w:pPr>
            <w:r w:rsidRPr="00802357">
              <w:rPr>
                <w:szCs w:val="28"/>
              </w:rPr>
              <w:t>514,8</w:t>
            </w:r>
          </w:p>
        </w:tc>
      </w:tr>
    </w:tbl>
    <w:p w:rsidR="00802357" w:rsidRPr="00802357" w:rsidRDefault="00802357" w:rsidP="00802357">
      <w:pPr>
        <w:spacing w:line="276" w:lineRule="auto"/>
        <w:ind w:firstLine="0"/>
        <w:rPr>
          <w:sz w:val="28"/>
          <w:szCs w:val="28"/>
        </w:rPr>
      </w:pPr>
    </w:p>
    <w:p w:rsidR="00802357" w:rsidRPr="00802357" w:rsidRDefault="00802357" w:rsidP="00802357">
      <w:pPr>
        <w:spacing w:line="276" w:lineRule="auto"/>
        <w:ind w:firstLine="708"/>
        <w:rPr>
          <w:sz w:val="28"/>
          <w:szCs w:val="28"/>
        </w:rPr>
      </w:pPr>
      <w:r w:rsidRPr="00802357">
        <w:rPr>
          <w:sz w:val="28"/>
          <w:szCs w:val="28"/>
        </w:rPr>
        <w:t>Объектами капитального строительства, входящими в состав проектируемого линейного объекта являются:</w:t>
      </w:r>
    </w:p>
    <w:p w:rsidR="00802357" w:rsidRPr="00802357" w:rsidRDefault="00802357" w:rsidP="00DB7B0F">
      <w:pPr>
        <w:spacing w:line="276" w:lineRule="auto"/>
        <w:ind w:firstLine="709"/>
        <w:rPr>
          <w:sz w:val="28"/>
          <w:szCs w:val="28"/>
        </w:rPr>
      </w:pPr>
      <w:r w:rsidRPr="00802357">
        <w:rPr>
          <w:sz w:val="28"/>
          <w:szCs w:val="28"/>
        </w:rPr>
        <w:t>- Станция биологической очистки хозбытовых сточных вод;</w:t>
      </w:r>
    </w:p>
    <w:p w:rsidR="00802357" w:rsidRPr="00802357" w:rsidRDefault="00802357" w:rsidP="00DB7B0F">
      <w:pPr>
        <w:spacing w:line="276" w:lineRule="auto"/>
        <w:ind w:firstLine="709"/>
        <w:rPr>
          <w:sz w:val="28"/>
          <w:szCs w:val="28"/>
        </w:rPr>
      </w:pPr>
      <w:r w:rsidRPr="00802357">
        <w:rPr>
          <w:sz w:val="28"/>
          <w:szCs w:val="28"/>
        </w:rPr>
        <w:t>- Дизельный генератор ТСС АД-130С-Т400-1РМ5 в контейнере;</w:t>
      </w:r>
    </w:p>
    <w:p w:rsidR="00802357" w:rsidRPr="00802357" w:rsidRDefault="00802357" w:rsidP="00DB7B0F">
      <w:pPr>
        <w:spacing w:line="276" w:lineRule="auto"/>
        <w:ind w:firstLine="709"/>
        <w:rPr>
          <w:sz w:val="28"/>
          <w:szCs w:val="28"/>
        </w:rPr>
      </w:pPr>
      <w:r w:rsidRPr="00802357">
        <w:rPr>
          <w:sz w:val="28"/>
          <w:szCs w:val="28"/>
        </w:rPr>
        <w:t>- Дизельный генератор ТСС АД-130С-Т400-1РМ5 в контейнере;</w:t>
      </w:r>
    </w:p>
    <w:p w:rsidR="00802357" w:rsidRPr="00802357" w:rsidRDefault="00802357" w:rsidP="00DB7B0F">
      <w:pPr>
        <w:spacing w:line="276" w:lineRule="auto"/>
        <w:ind w:firstLine="709"/>
        <w:rPr>
          <w:sz w:val="28"/>
          <w:szCs w:val="28"/>
        </w:rPr>
      </w:pPr>
      <w:r w:rsidRPr="00802357">
        <w:rPr>
          <w:sz w:val="28"/>
          <w:szCs w:val="28"/>
        </w:rPr>
        <w:t>- Сливная станция подземная;</w:t>
      </w:r>
    </w:p>
    <w:p w:rsidR="00802357" w:rsidRPr="00802357" w:rsidRDefault="00802357" w:rsidP="00DB7B0F">
      <w:pPr>
        <w:spacing w:line="276" w:lineRule="auto"/>
        <w:ind w:firstLine="709"/>
        <w:rPr>
          <w:sz w:val="28"/>
          <w:szCs w:val="28"/>
        </w:rPr>
      </w:pPr>
      <w:r w:rsidRPr="00802357">
        <w:rPr>
          <w:sz w:val="28"/>
          <w:szCs w:val="28"/>
        </w:rPr>
        <w:t>- Канализационная насосная станция;</w:t>
      </w:r>
    </w:p>
    <w:p w:rsidR="00802357" w:rsidRPr="00802357" w:rsidRDefault="00802357" w:rsidP="00DB7B0F">
      <w:pPr>
        <w:spacing w:line="276" w:lineRule="auto"/>
        <w:ind w:firstLine="709"/>
        <w:rPr>
          <w:sz w:val="28"/>
          <w:szCs w:val="28"/>
        </w:rPr>
      </w:pPr>
      <w:r w:rsidRPr="00802357">
        <w:rPr>
          <w:sz w:val="28"/>
          <w:szCs w:val="28"/>
        </w:rPr>
        <w:t>- Очистные сооружения поверхностного стока подземные;</w:t>
      </w:r>
    </w:p>
    <w:p w:rsidR="00802357" w:rsidRPr="00802357" w:rsidRDefault="00802357" w:rsidP="00DB7B0F">
      <w:pPr>
        <w:spacing w:line="276" w:lineRule="auto"/>
        <w:ind w:firstLine="709"/>
        <w:rPr>
          <w:sz w:val="28"/>
          <w:szCs w:val="28"/>
        </w:rPr>
      </w:pPr>
      <w:r w:rsidRPr="00802357">
        <w:rPr>
          <w:sz w:val="28"/>
          <w:szCs w:val="28"/>
        </w:rPr>
        <w:t>- Резервуар противопожарного запаса воды 63 м3, 2шт.;</w:t>
      </w:r>
    </w:p>
    <w:p w:rsidR="00802357" w:rsidRPr="00802357" w:rsidRDefault="00802357" w:rsidP="00802357">
      <w:pPr>
        <w:spacing w:line="276" w:lineRule="auto"/>
        <w:ind w:firstLine="708"/>
        <w:rPr>
          <w:sz w:val="28"/>
          <w:szCs w:val="28"/>
        </w:rPr>
      </w:pPr>
      <w:r w:rsidRPr="00802357">
        <w:rPr>
          <w:sz w:val="28"/>
          <w:szCs w:val="28"/>
        </w:rPr>
        <w:t>Для размещения проектируемых зданий и сооружений в составе линейного объекта, определены предельные параметры земельного участка, в соответствии с градостроительным регламентом.</w:t>
      </w:r>
    </w:p>
    <w:p w:rsidR="00802357" w:rsidRPr="00912E94" w:rsidRDefault="00802357" w:rsidP="00912E94">
      <w:pPr>
        <w:widowControl w:val="0"/>
        <w:spacing w:line="276" w:lineRule="auto"/>
        <w:ind w:right="-20" w:firstLine="0"/>
        <w:rPr>
          <w:spacing w:val="2"/>
          <w:sz w:val="28"/>
          <w:szCs w:val="28"/>
          <w:shd w:val="clear" w:color="auto" w:fill="FFFFFF"/>
        </w:rPr>
      </w:pPr>
    </w:p>
    <w:p w:rsidR="00912E94" w:rsidRDefault="00912E94" w:rsidP="00DB7B0F">
      <w:pPr>
        <w:widowControl w:val="0"/>
        <w:spacing w:after="240" w:line="276" w:lineRule="auto"/>
        <w:ind w:right="-20" w:firstLine="708"/>
        <w:rPr>
          <w:spacing w:val="2"/>
          <w:sz w:val="28"/>
          <w:szCs w:val="28"/>
          <w:shd w:val="clear" w:color="auto" w:fill="FFFFFF"/>
        </w:rPr>
      </w:pPr>
      <w:r w:rsidRPr="00912E94">
        <w:rPr>
          <w:spacing w:val="2"/>
          <w:sz w:val="28"/>
          <w:szCs w:val="28"/>
          <w:shd w:val="clear" w:color="auto" w:fill="FFFFFF"/>
        </w:rPr>
        <w:t>4.5. 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p>
    <w:p w:rsidR="00802357" w:rsidRPr="00802357" w:rsidRDefault="00802357" w:rsidP="00802357">
      <w:pPr>
        <w:spacing w:line="276" w:lineRule="auto"/>
        <w:ind w:firstLine="708"/>
        <w:rPr>
          <w:sz w:val="28"/>
          <w:szCs w:val="28"/>
        </w:rPr>
      </w:pPr>
      <w:r w:rsidRPr="00802357">
        <w:rPr>
          <w:sz w:val="28"/>
          <w:szCs w:val="28"/>
        </w:rPr>
        <w:t>Граница зон планируемого размещения линейного объекта не имеет пересечений с сохраняемыми существующими и строящимися на момент подготовки проекта планировки территории объектами капитального строительства.</w:t>
      </w:r>
    </w:p>
    <w:p w:rsidR="00802357" w:rsidRPr="00912E94" w:rsidRDefault="00802357" w:rsidP="00912E94">
      <w:pPr>
        <w:widowControl w:val="0"/>
        <w:spacing w:line="276" w:lineRule="auto"/>
        <w:ind w:right="-20" w:firstLine="0"/>
        <w:rPr>
          <w:spacing w:val="2"/>
          <w:sz w:val="28"/>
          <w:szCs w:val="28"/>
          <w:shd w:val="clear" w:color="auto" w:fill="FFFFFF"/>
        </w:rPr>
      </w:pPr>
    </w:p>
    <w:p w:rsidR="00912E94" w:rsidRDefault="00912E94" w:rsidP="00DB7B0F">
      <w:pPr>
        <w:widowControl w:val="0"/>
        <w:spacing w:after="240" w:line="276" w:lineRule="auto"/>
        <w:ind w:right="-20" w:firstLine="708"/>
        <w:rPr>
          <w:spacing w:val="2"/>
          <w:sz w:val="28"/>
          <w:szCs w:val="28"/>
          <w:shd w:val="clear" w:color="auto" w:fill="FFFFFF"/>
        </w:rPr>
      </w:pPr>
      <w:r w:rsidRPr="00912E94">
        <w:rPr>
          <w:spacing w:val="2"/>
          <w:sz w:val="28"/>
          <w:szCs w:val="28"/>
          <w:shd w:val="clear" w:color="auto" w:fill="FFFFFF"/>
        </w:rPr>
        <w:t>4.6. Ведомость пересечений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p>
    <w:p w:rsidR="00802357" w:rsidRPr="00802357" w:rsidRDefault="00802357" w:rsidP="00802357">
      <w:pPr>
        <w:spacing w:line="276" w:lineRule="auto"/>
        <w:ind w:firstLine="708"/>
        <w:rPr>
          <w:sz w:val="28"/>
          <w:szCs w:val="28"/>
        </w:rPr>
      </w:pPr>
      <w:r w:rsidRPr="00802357">
        <w:rPr>
          <w:sz w:val="28"/>
          <w:szCs w:val="28"/>
        </w:rPr>
        <w:t>Объекты капитального строительства, строительство которых запланировано в соответствии с ранее утверждённой документацией по планировке территории, отсутствуют.</w:t>
      </w:r>
    </w:p>
    <w:p w:rsidR="00802357" w:rsidRPr="00912E94" w:rsidRDefault="00802357" w:rsidP="00912E94">
      <w:pPr>
        <w:widowControl w:val="0"/>
        <w:spacing w:line="276" w:lineRule="auto"/>
        <w:ind w:right="-20" w:firstLine="0"/>
        <w:rPr>
          <w:spacing w:val="2"/>
          <w:sz w:val="28"/>
          <w:szCs w:val="28"/>
          <w:shd w:val="clear" w:color="auto" w:fill="FFFFFF"/>
        </w:rPr>
      </w:pPr>
    </w:p>
    <w:p w:rsidR="00912E94" w:rsidRDefault="00912E94" w:rsidP="00DB7B0F">
      <w:pPr>
        <w:widowControl w:val="0"/>
        <w:spacing w:after="240" w:line="276" w:lineRule="auto"/>
        <w:ind w:right="-20" w:firstLine="708"/>
        <w:rPr>
          <w:spacing w:val="2"/>
          <w:sz w:val="28"/>
          <w:szCs w:val="28"/>
          <w:shd w:val="clear" w:color="auto" w:fill="FFFFFF"/>
        </w:rPr>
      </w:pPr>
      <w:r w:rsidRPr="00912E94">
        <w:rPr>
          <w:spacing w:val="2"/>
          <w:sz w:val="28"/>
          <w:szCs w:val="28"/>
          <w:shd w:val="clear" w:color="auto" w:fill="FFFFFF"/>
        </w:rPr>
        <w:t>4.7. Ведомость пересечений границ зон планируемого размещения линейного объекта с водными объектами</w:t>
      </w:r>
    </w:p>
    <w:p w:rsidR="00802357" w:rsidRPr="00802357" w:rsidRDefault="00802357" w:rsidP="00802357">
      <w:pPr>
        <w:spacing w:line="276" w:lineRule="auto"/>
        <w:ind w:firstLine="708"/>
        <w:rPr>
          <w:sz w:val="28"/>
          <w:szCs w:val="28"/>
        </w:rPr>
      </w:pPr>
      <w:r w:rsidRPr="00802357">
        <w:rPr>
          <w:sz w:val="28"/>
          <w:szCs w:val="28"/>
        </w:rPr>
        <w:lastRenderedPageBreak/>
        <w:t>Данным разделом предусматривается устройство напорного выпуска очищенных стоков в реку от проектируемых канализационных очистных сооружений (КОС) п. Кирпичный (система К13Н).</w:t>
      </w:r>
    </w:p>
    <w:p w:rsidR="00802357" w:rsidRPr="00802357" w:rsidRDefault="00802357" w:rsidP="00802357">
      <w:pPr>
        <w:spacing w:line="276" w:lineRule="auto"/>
        <w:ind w:firstLine="708"/>
        <w:rPr>
          <w:sz w:val="28"/>
          <w:szCs w:val="28"/>
        </w:rPr>
      </w:pPr>
      <w:r w:rsidRPr="00802357">
        <w:rPr>
          <w:sz w:val="28"/>
          <w:szCs w:val="28"/>
        </w:rPr>
        <w:t>Прокладка канализационного трубопр</w:t>
      </w:r>
      <w:r>
        <w:rPr>
          <w:sz w:val="28"/>
          <w:szCs w:val="28"/>
        </w:rPr>
        <w:t>овода предусматривается подземным</w:t>
      </w:r>
      <w:r w:rsidRPr="00802357">
        <w:rPr>
          <w:sz w:val="28"/>
          <w:szCs w:val="28"/>
        </w:rPr>
        <w:t xml:space="preserve"> методом горизонтально направленного бурения на глубине 3,0 – 4,1м. </w:t>
      </w:r>
    </w:p>
    <w:p w:rsidR="00802357" w:rsidRPr="00802357" w:rsidRDefault="00802357" w:rsidP="00802357">
      <w:pPr>
        <w:spacing w:line="276" w:lineRule="auto"/>
        <w:ind w:firstLine="708"/>
        <w:rPr>
          <w:sz w:val="28"/>
          <w:szCs w:val="28"/>
        </w:rPr>
      </w:pPr>
      <w:r w:rsidRPr="00802357">
        <w:rPr>
          <w:sz w:val="28"/>
          <w:szCs w:val="28"/>
        </w:rPr>
        <w:t>Выпуск в реку выполнен в русловом исполнении. Трубопровод выведен подземно в русло реки ниже минимального уровня низа льда реки. Для каждой нитки напорной линии выполнен свой независимый выпуск в реку.</w:t>
      </w:r>
    </w:p>
    <w:p w:rsidR="00802357" w:rsidRPr="00802357" w:rsidRDefault="00802357" w:rsidP="00802357">
      <w:pPr>
        <w:spacing w:line="276" w:lineRule="auto"/>
        <w:ind w:firstLine="708"/>
        <w:rPr>
          <w:sz w:val="28"/>
          <w:szCs w:val="28"/>
        </w:rPr>
      </w:pPr>
      <w:r w:rsidRPr="00802357">
        <w:rPr>
          <w:sz w:val="28"/>
          <w:szCs w:val="28"/>
        </w:rPr>
        <w:t>Выпуск представляет собой стальной оголовок с вертикальным гасителем напора, установленным на свайное основание. Оголовок защищен от зарастания металлической нержавеющей сеткой. Все стальные элементы выпуска предусмотрены из коррозионностойкой нержавеющей стали.</w:t>
      </w:r>
    </w:p>
    <w:p w:rsidR="00802357" w:rsidRPr="00802357" w:rsidRDefault="00802357" w:rsidP="00802357">
      <w:pPr>
        <w:spacing w:line="276" w:lineRule="auto"/>
        <w:ind w:firstLine="708"/>
        <w:rPr>
          <w:sz w:val="28"/>
          <w:szCs w:val="28"/>
        </w:rPr>
      </w:pPr>
      <w:r w:rsidRPr="00802357">
        <w:rPr>
          <w:sz w:val="28"/>
          <w:szCs w:val="28"/>
        </w:rPr>
        <w:t>Пересечения с другими коммуникациями и сближение с существующими объектам отсутствует.</w:t>
      </w:r>
    </w:p>
    <w:p w:rsidR="00802357" w:rsidRPr="00802357" w:rsidRDefault="00802357" w:rsidP="00802357">
      <w:pPr>
        <w:spacing w:line="276" w:lineRule="auto"/>
        <w:ind w:firstLine="708"/>
        <w:rPr>
          <w:sz w:val="28"/>
          <w:szCs w:val="28"/>
        </w:rPr>
      </w:pPr>
      <w:r w:rsidRPr="00802357">
        <w:rPr>
          <w:sz w:val="28"/>
          <w:szCs w:val="28"/>
        </w:rPr>
        <w:t>Трубопровод прокладывается ниже уровня грунтовых вод. Балластировка не требуется, т.к. прокладка предусмотрена методом горизонтально направленного бурения. Подводный оголовок выпуска в реку устанавливается на свайное основание и прочно крепится к нему стальными хомутами.</w:t>
      </w:r>
    </w:p>
    <w:p w:rsidR="00802357" w:rsidRDefault="00802357" w:rsidP="00802357">
      <w:pPr>
        <w:spacing w:line="276" w:lineRule="auto"/>
        <w:ind w:firstLine="708"/>
        <w:rPr>
          <w:sz w:val="28"/>
          <w:szCs w:val="28"/>
        </w:rPr>
      </w:pPr>
      <w:r w:rsidRPr="00802357">
        <w:rPr>
          <w:sz w:val="28"/>
          <w:szCs w:val="28"/>
        </w:rPr>
        <w:t>Расчётная длина участка проектируемой напорной канализации, проходящей в части р.Обь, составляет 218м.</w:t>
      </w:r>
    </w:p>
    <w:p w:rsidR="00650A6D" w:rsidRDefault="00650A6D" w:rsidP="00802357">
      <w:pPr>
        <w:spacing w:line="276" w:lineRule="auto"/>
        <w:ind w:firstLine="708"/>
        <w:rPr>
          <w:sz w:val="28"/>
          <w:szCs w:val="28"/>
        </w:rPr>
      </w:pPr>
    </w:p>
    <w:p w:rsidR="00650A6D" w:rsidRDefault="00650A6D" w:rsidP="00802357">
      <w:pPr>
        <w:spacing w:line="276" w:lineRule="auto"/>
        <w:ind w:firstLine="708"/>
        <w:rPr>
          <w:sz w:val="28"/>
          <w:szCs w:val="28"/>
        </w:rPr>
      </w:pPr>
    </w:p>
    <w:p w:rsidR="00650A6D" w:rsidRDefault="00650A6D" w:rsidP="00802357">
      <w:pPr>
        <w:spacing w:line="276" w:lineRule="auto"/>
        <w:ind w:firstLine="708"/>
        <w:rPr>
          <w:sz w:val="28"/>
          <w:szCs w:val="28"/>
        </w:rPr>
      </w:pPr>
    </w:p>
    <w:p w:rsidR="00650A6D" w:rsidRDefault="00650A6D" w:rsidP="00802357">
      <w:pPr>
        <w:spacing w:line="276" w:lineRule="auto"/>
        <w:ind w:firstLine="708"/>
        <w:rPr>
          <w:sz w:val="28"/>
          <w:szCs w:val="28"/>
        </w:rPr>
      </w:pPr>
    </w:p>
    <w:p w:rsidR="00650A6D" w:rsidRDefault="00650A6D" w:rsidP="00802357">
      <w:pPr>
        <w:spacing w:line="276" w:lineRule="auto"/>
        <w:ind w:firstLine="708"/>
        <w:rPr>
          <w:sz w:val="28"/>
          <w:szCs w:val="28"/>
        </w:rPr>
      </w:pPr>
    </w:p>
    <w:p w:rsidR="00650A6D" w:rsidRDefault="00650A6D" w:rsidP="00802357">
      <w:pPr>
        <w:spacing w:line="276" w:lineRule="auto"/>
        <w:ind w:firstLine="708"/>
        <w:rPr>
          <w:sz w:val="28"/>
          <w:szCs w:val="28"/>
        </w:rPr>
      </w:pPr>
    </w:p>
    <w:p w:rsidR="00650A6D" w:rsidRDefault="00650A6D" w:rsidP="00802357">
      <w:pPr>
        <w:spacing w:line="276" w:lineRule="auto"/>
        <w:ind w:firstLine="708"/>
        <w:rPr>
          <w:sz w:val="28"/>
          <w:szCs w:val="28"/>
        </w:rPr>
      </w:pPr>
    </w:p>
    <w:p w:rsidR="00650A6D" w:rsidRDefault="00650A6D" w:rsidP="00802357">
      <w:pPr>
        <w:spacing w:line="276" w:lineRule="auto"/>
        <w:ind w:firstLine="708"/>
        <w:rPr>
          <w:sz w:val="28"/>
          <w:szCs w:val="28"/>
        </w:rPr>
      </w:pPr>
    </w:p>
    <w:p w:rsidR="00650A6D" w:rsidRDefault="00650A6D" w:rsidP="00802357">
      <w:pPr>
        <w:spacing w:line="276" w:lineRule="auto"/>
        <w:ind w:firstLine="708"/>
        <w:rPr>
          <w:sz w:val="28"/>
          <w:szCs w:val="28"/>
        </w:rPr>
      </w:pPr>
    </w:p>
    <w:p w:rsidR="00650A6D" w:rsidRPr="00802357" w:rsidRDefault="00650A6D" w:rsidP="00802357">
      <w:pPr>
        <w:spacing w:line="276" w:lineRule="auto"/>
        <w:ind w:firstLine="708"/>
        <w:rPr>
          <w:sz w:val="28"/>
          <w:szCs w:val="28"/>
        </w:rPr>
      </w:pPr>
    </w:p>
    <w:p w:rsidR="00802357" w:rsidRPr="00912E94" w:rsidRDefault="00802357" w:rsidP="00912E94">
      <w:pPr>
        <w:widowControl w:val="0"/>
        <w:spacing w:line="276" w:lineRule="auto"/>
        <w:ind w:right="-20" w:firstLine="0"/>
        <w:rPr>
          <w:spacing w:val="2"/>
          <w:sz w:val="28"/>
          <w:szCs w:val="28"/>
          <w:shd w:val="clear" w:color="auto" w:fill="FFFFFF"/>
        </w:rPr>
      </w:pPr>
    </w:p>
    <w:p w:rsidR="00912E94" w:rsidRPr="00912E94" w:rsidRDefault="00912E94" w:rsidP="00912E94">
      <w:pPr>
        <w:widowControl w:val="0"/>
        <w:spacing w:line="276" w:lineRule="auto"/>
        <w:ind w:right="-20" w:firstLine="708"/>
        <w:rPr>
          <w:sz w:val="28"/>
          <w:szCs w:val="28"/>
        </w:rPr>
      </w:pPr>
    </w:p>
    <w:p w:rsidR="00207BA6" w:rsidRPr="006F025A" w:rsidRDefault="00207BA6" w:rsidP="00D53D3D">
      <w:pPr>
        <w:widowControl w:val="0"/>
        <w:spacing w:line="276" w:lineRule="auto"/>
        <w:ind w:right="-20" w:firstLine="0"/>
        <w:rPr>
          <w:b/>
          <w:sz w:val="28"/>
        </w:rPr>
      </w:pPr>
    </w:p>
    <w:p w:rsidR="00D53D3D" w:rsidRPr="00D53D3D" w:rsidRDefault="00D53D3D" w:rsidP="00D53D3D">
      <w:pPr>
        <w:spacing w:line="276" w:lineRule="auto"/>
        <w:ind w:firstLine="0"/>
        <w:jc w:val="center"/>
        <w:rPr>
          <w:b/>
          <w:sz w:val="28"/>
          <w:szCs w:val="28"/>
        </w:rPr>
      </w:pPr>
    </w:p>
    <w:p w:rsidR="00503180" w:rsidRDefault="00503180" w:rsidP="00503180">
      <w:pPr>
        <w:spacing w:line="276" w:lineRule="auto"/>
        <w:ind w:firstLine="0"/>
        <w:jc w:val="center"/>
        <w:rPr>
          <w:b/>
          <w:sz w:val="28"/>
          <w:szCs w:val="28"/>
        </w:rPr>
      </w:pPr>
      <w:r w:rsidRPr="00503180">
        <w:rPr>
          <w:b/>
          <w:sz w:val="28"/>
          <w:szCs w:val="28"/>
        </w:rPr>
        <w:lastRenderedPageBreak/>
        <w:t>Проект межевания территории</w:t>
      </w:r>
    </w:p>
    <w:p w:rsidR="006D6DD8" w:rsidRDefault="006D6DD8" w:rsidP="006D6DD8">
      <w:pPr>
        <w:widowControl w:val="0"/>
        <w:spacing w:line="276" w:lineRule="auto"/>
        <w:ind w:right="-20" w:firstLine="0"/>
        <w:jc w:val="left"/>
        <w:rPr>
          <w:b/>
          <w:bCs/>
          <w:iCs/>
          <w:sz w:val="28"/>
          <w:szCs w:val="28"/>
        </w:rPr>
      </w:pPr>
      <w:r>
        <w:rPr>
          <w:b/>
          <w:bCs/>
          <w:iCs/>
          <w:sz w:val="28"/>
          <w:szCs w:val="28"/>
          <w:lang w:val="en-US"/>
        </w:rPr>
        <w:t>I</w:t>
      </w:r>
      <w:r>
        <w:rPr>
          <w:b/>
          <w:bCs/>
          <w:iCs/>
          <w:sz w:val="28"/>
          <w:szCs w:val="28"/>
        </w:rPr>
        <w:t>.</w:t>
      </w:r>
      <w:r w:rsidRPr="00E86B5B">
        <w:rPr>
          <w:b/>
          <w:bCs/>
          <w:iCs/>
          <w:sz w:val="28"/>
          <w:szCs w:val="28"/>
        </w:rPr>
        <w:tab/>
        <w:t>Основная часть</w:t>
      </w:r>
      <w:r>
        <w:rPr>
          <w:b/>
          <w:bCs/>
          <w:iCs/>
          <w:sz w:val="28"/>
          <w:szCs w:val="28"/>
        </w:rPr>
        <w:t xml:space="preserve"> проекта межевания территории</w:t>
      </w:r>
    </w:p>
    <w:p w:rsidR="006D6DD8" w:rsidRDefault="006D6DD8" w:rsidP="006D6DD8">
      <w:pPr>
        <w:widowControl w:val="0"/>
        <w:spacing w:line="276" w:lineRule="auto"/>
        <w:ind w:right="-20" w:firstLine="0"/>
        <w:jc w:val="left"/>
        <w:rPr>
          <w:b/>
          <w:bCs/>
          <w:iCs/>
          <w:sz w:val="28"/>
          <w:szCs w:val="28"/>
        </w:rPr>
      </w:pPr>
      <w:r>
        <w:rPr>
          <w:b/>
          <w:bCs/>
          <w:iCs/>
          <w:sz w:val="28"/>
          <w:szCs w:val="28"/>
        </w:rPr>
        <w:t>Раздел 1. Текстовая часть</w:t>
      </w:r>
    </w:p>
    <w:p w:rsidR="006D6DD8" w:rsidRPr="006D6DD8" w:rsidRDefault="006D6DD8" w:rsidP="006D6DD8">
      <w:pPr>
        <w:pStyle w:val="a6"/>
        <w:widowControl w:val="0"/>
        <w:numPr>
          <w:ilvl w:val="1"/>
          <w:numId w:val="16"/>
        </w:numPr>
        <w:spacing w:line="276" w:lineRule="auto"/>
        <w:ind w:right="-20"/>
        <w:jc w:val="left"/>
        <w:rPr>
          <w:b/>
          <w:bCs/>
          <w:iCs/>
          <w:sz w:val="28"/>
          <w:szCs w:val="28"/>
        </w:rPr>
      </w:pPr>
      <w:r w:rsidRPr="00E86B5B">
        <w:rPr>
          <w:sz w:val="28"/>
          <w:szCs w:val="28"/>
        </w:rPr>
        <w:t>Общие положения</w:t>
      </w:r>
    </w:p>
    <w:p w:rsidR="006D6DD8" w:rsidRPr="006D6DD8" w:rsidRDefault="006D6DD8" w:rsidP="006D6DD8">
      <w:pPr>
        <w:widowControl w:val="0"/>
        <w:spacing w:line="276" w:lineRule="auto"/>
        <w:ind w:right="-20" w:firstLine="708"/>
        <w:rPr>
          <w:bCs/>
          <w:iCs/>
          <w:sz w:val="28"/>
          <w:szCs w:val="28"/>
        </w:rPr>
      </w:pPr>
      <w:r w:rsidRPr="006D6DD8">
        <w:rPr>
          <w:bCs/>
          <w:iCs/>
          <w:sz w:val="28"/>
          <w:szCs w:val="28"/>
        </w:rPr>
        <w:t>Документация по планировке территории для</w:t>
      </w:r>
      <w:r>
        <w:rPr>
          <w:bCs/>
          <w:iCs/>
          <w:sz w:val="28"/>
          <w:szCs w:val="28"/>
        </w:rPr>
        <w:t xml:space="preserve"> размещения линейного объекта «Реконструкция КОС п. Кирпичный»</w:t>
      </w:r>
      <w:r w:rsidRPr="006D6DD8">
        <w:rPr>
          <w:bCs/>
          <w:iCs/>
          <w:sz w:val="28"/>
          <w:szCs w:val="28"/>
        </w:rPr>
        <w:t xml:space="preserve"> разработан ООО «Проектстройсервис» на основании следующих исходных данных:</w:t>
      </w:r>
    </w:p>
    <w:p w:rsidR="006D6DD8" w:rsidRPr="006D6DD8" w:rsidRDefault="006D6DD8" w:rsidP="00DB7B0F">
      <w:pPr>
        <w:widowControl w:val="0"/>
        <w:spacing w:line="276" w:lineRule="auto"/>
        <w:ind w:right="-20" w:firstLine="709"/>
        <w:rPr>
          <w:bCs/>
          <w:iCs/>
          <w:sz w:val="28"/>
          <w:szCs w:val="28"/>
        </w:rPr>
      </w:pPr>
      <w:r w:rsidRPr="006D6DD8">
        <w:rPr>
          <w:bCs/>
          <w:iCs/>
          <w:sz w:val="28"/>
          <w:szCs w:val="28"/>
        </w:rPr>
        <w:t>- технического задания на проектирования;</w:t>
      </w:r>
    </w:p>
    <w:p w:rsidR="006D6DD8" w:rsidRPr="006D6DD8" w:rsidRDefault="006D6DD8" w:rsidP="00DB7B0F">
      <w:pPr>
        <w:widowControl w:val="0"/>
        <w:spacing w:line="276" w:lineRule="auto"/>
        <w:ind w:right="-20" w:firstLine="709"/>
        <w:rPr>
          <w:bCs/>
          <w:iCs/>
          <w:sz w:val="28"/>
          <w:szCs w:val="28"/>
        </w:rPr>
      </w:pPr>
      <w:r w:rsidRPr="006D6DD8">
        <w:rPr>
          <w:bCs/>
          <w:iCs/>
          <w:sz w:val="28"/>
          <w:szCs w:val="28"/>
        </w:rPr>
        <w:t>- Постановления администрации сельского пос</w:t>
      </w:r>
      <w:r>
        <w:rPr>
          <w:bCs/>
          <w:iCs/>
          <w:sz w:val="28"/>
          <w:szCs w:val="28"/>
        </w:rPr>
        <w:t>еления Луговской от 20.06.2019 №46 «О раз</w:t>
      </w:r>
      <w:r w:rsidRPr="006D6DD8">
        <w:rPr>
          <w:bCs/>
          <w:iCs/>
          <w:sz w:val="28"/>
          <w:szCs w:val="28"/>
        </w:rPr>
        <w:t>работке проекта планировки территории и проекта межевания территории по объекту реконструкции КОС п.Кирпичный в границах сельского поселения Луговской».</w:t>
      </w:r>
    </w:p>
    <w:p w:rsidR="006D6DD8" w:rsidRPr="006D6DD8" w:rsidRDefault="006D6DD8" w:rsidP="006D6DD8">
      <w:pPr>
        <w:widowControl w:val="0"/>
        <w:spacing w:line="276" w:lineRule="auto"/>
        <w:ind w:right="-20" w:firstLine="708"/>
        <w:rPr>
          <w:bCs/>
          <w:iCs/>
          <w:sz w:val="28"/>
          <w:szCs w:val="28"/>
        </w:rPr>
      </w:pPr>
      <w:r w:rsidRPr="006D6DD8">
        <w:rPr>
          <w:bCs/>
          <w:iCs/>
          <w:sz w:val="28"/>
          <w:szCs w:val="28"/>
        </w:rPr>
        <w:t>Проект планировки и проект межевания территории для</w:t>
      </w:r>
      <w:r>
        <w:rPr>
          <w:bCs/>
          <w:iCs/>
          <w:sz w:val="28"/>
          <w:szCs w:val="28"/>
        </w:rPr>
        <w:t xml:space="preserve"> размещения линейного объекта «Реконструкция КОС п. Кирпичный»</w:t>
      </w:r>
      <w:r w:rsidRPr="006D6DD8">
        <w:rPr>
          <w:bCs/>
          <w:iCs/>
          <w:sz w:val="28"/>
          <w:szCs w:val="28"/>
        </w:rPr>
        <w:t xml:space="preserve"> разработан на топографической съемке, в масштабе 1:1000. </w:t>
      </w:r>
    </w:p>
    <w:p w:rsidR="006D6DD8" w:rsidRPr="006D6DD8" w:rsidRDefault="006D6DD8" w:rsidP="006D6DD8">
      <w:pPr>
        <w:widowControl w:val="0"/>
        <w:spacing w:line="276" w:lineRule="auto"/>
        <w:ind w:right="-20" w:firstLine="708"/>
        <w:rPr>
          <w:bCs/>
          <w:iCs/>
          <w:sz w:val="28"/>
          <w:szCs w:val="28"/>
        </w:rPr>
      </w:pPr>
      <w:r w:rsidRPr="006D6DD8">
        <w:rPr>
          <w:bCs/>
          <w:iCs/>
          <w:sz w:val="28"/>
          <w:szCs w:val="28"/>
        </w:rPr>
        <w:t>Проектируемый объект расположен в пределах населенного пункта п. Кирпичный. Проектирование линейного объекта выполнить в соответствии с:</w:t>
      </w:r>
    </w:p>
    <w:p w:rsidR="006D6DD8" w:rsidRPr="006D6DD8" w:rsidRDefault="006D6DD8" w:rsidP="00DB7B0F">
      <w:pPr>
        <w:widowControl w:val="0"/>
        <w:spacing w:line="276" w:lineRule="auto"/>
        <w:ind w:right="-20" w:firstLine="709"/>
        <w:rPr>
          <w:bCs/>
          <w:iCs/>
          <w:sz w:val="28"/>
          <w:szCs w:val="28"/>
        </w:rPr>
      </w:pPr>
      <w:r w:rsidRPr="006D6DD8">
        <w:rPr>
          <w:bCs/>
          <w:iCs/>
          <w:sz w:val="28"/>
          <w:szCs w:val="28"/>
        </w:rPr>
        <w:t>- СП 42.13330.2016. Градостроительство. Планировка и застройка городских и сельских поселений. Актуализированная редакция СНиП 2.07.01-89*,</w:t>
      </w:r>
    </w:p>
    <w:p w:rsidR="006D6DD8" w:rsidRPr="006D6DD8" w:rsidRDefault="006D6DD8" w:rsidP="00DB7B0F">
      <w:pPr>
        <w:widowControl w:val="0"/>
        <w:spacing w:line="276" w:lineRule="auto"/>
        <w:ind w:right="-20" w:firstLine="709"/>
        <w:rPr>
          <w:bCs/>
          <w:iCs/>
          <w:sz w:val="28"/>
          <w:szCs w:val="28"/>
        </w:rPr>
      </w:pPr>
      <w:r w:rsidRPr="006D6DD8">
        <w:rPr>
          <w:bCs/>
          <w:iCs/>
          <w:sz w:val="28"/>
          <w:szCs w:val="28"/>
        </w:rPr>
        <w:t>- СП 18.13330.2019 Производственные объекты. Планировочная организация земельного участка;</w:t>
      </w:r>
    </w:p>
    <w:p w:rsidR="006D6DD8" w:rsidRPr="006D6DD8" w:rsidRDefault="006D6DD8" w:rsidP="00DB7B0F">
      <w:pPr>
        <w:widowControl w:val="0"/>
        <w:spacing w:line="276" w:lineRule="auto"/>
        <w:ind w:right="-20" w:firstLine="709"/>
        <w:rPr>
          <w:bCs/>
          <w:iCs/>
          <w:sz w:val="28"/>
          <w:szCs w:val="28"/>
        </w:rPr>
      </w:pPr>
      <w:r w:rsidRPr="006D6DD8">
        <w:rPr>
          <w:bCs/>
          <w:iCs/>
          <w:sz w:val="28"/>
          <w:szCs w:val="28"/>
        </w:rPr>
        <w:t>- СП 32.13330.2012 Канализация. Наружные сети и сооружения;</w:t>
      </w:r>
    </w:p>
    <w:p w:rsidR="006D6DD8" w:rsidRDefault="006D6DD8" w:rsidP="00DB7B0F">
      <w:pPr>
        <w:widowControl w:val="0"/>
        <w:spacing w:line="276" w:lineRule="auto"/>
        <w:ind w:right="-20" w:firstLine="709"/>
        <w:rPr>
          <w:bCs/>
          <w:iCs/>
          <w:sz w:val="28"/>
          <w:szCs w:val="28"/>
        </w:rPr>
      </w:pPr>
      <w:r w:rsidRPr="006D6DD8">
        <w:rPr>
          <w:bCs/>
          <w:iCs/>
          <w:sz w:val="28"/>
          <w:szCs w:val="28"/>
        </w:rPr>
        <w:t>- СП 31.13330.2012 Водоснабжение. Наружные сети и сооружения.</w:t>
      </w:r>
    </w:p>
    <w:p w:rsidR="006D6DD8" w:rsidRDefault="006D6DD8" w:rsidP="006D6DD8">
      <w:pPr>
        <w:widowControl w:val="0"/>
        <w:spacing w:line="276" w:lineRule="auto"/>
        <w:ind w:right="-20" w:firstLine="0"/>
        <w:rPr>
          <w:bCs/>
          <w:iCs/>
          <w:sz w:val="28"/>
          <w:szCs w:val="28"/>
        </w:rPr>
      </w:pPr>
    </w:p>
    <w:p w:rsidR="006D6DD8" w:rsidRDefault="006D6DD8" w:rsidP="006D6DD8">
      <w:pPr>
        <w:pStyle w:val="a6"/>
        <w:widowControl w:val="0"/>
        <w:numPr>
          <w:ilvl w:val="1"/>
          <w:numId w:val="16"/>
        </w:numPr>
        <w:spacing w:line="276" w:lineRule="auto"/>
        <w:ind w:right="-20"/>
        <w:jc w:val="left"/>
        <w:rPr>
          <w:b/>
          <w:bCs/>
          <w:iCs/>
          <w:sz w:val="28"/>
          <w:szCs w:val="28"/>
        </w:rPr>
      </w:pPr>
      <w:r w:rsidRPr="00E86B5B">
        <w:rPr>
          <w:sz w:val="28"/>
          <w:szCs w:val="28"/>
        </w:rPr>
        <w:t>Нормативная база</w:t>
      </w:r>
    </w:p>
    <w:p w:rsidR="006D6DD8" w:rsidRDefault="006D6DD8" w:rsidP="006D6DD8">
      <w:pPr>
        <w:widowControl w:val="0"/>
        <w:spacing w:line="276" w:lineRule="auto"/>
        <w:ind w:right="-20"/>
        <w:jc w:val="left"/>
        <w:rPr>
          <w:b/>
          <w:bCs/>
          <w:iCs/>
          <w:sz w:val="28"/>
          <w:szCs w:val="28"/>
        </w:rPr>
      </w:pPr>
    </w:p>
    <w:p w:rsidR="006D6DD8" w:rsidRPr="006D6DD8" w:rsidRDefault="006D6DD8" w:rsidP="006D6DD8">
      <w:pPr>
        <w:spacing w:line="276" w:lineRule="auto"/>
        <w:ind w:firstLine="708"/>
        <w:rPr>
          <w:sz w:val="28"/>
          <w:szCs w:val="28"/>
        </w:rPr>
      </w:pPr>
      <w:r w:rsidRPr="006D6DD8">
        <w:rPr>
          <w:sz w:val="28"/>
          <w:szCs w:val="28"/>
        </w:rPr>
        <w:t>Проект межевания разработан в соответствии с:</w:t>
      </w:r>
    </w:p>
    <w:p w:rsidR="006D6DD8" w:rsidRPr="006D6DD8" w:rsidRDefault="006D6DD8" w:rsidP="006D6DD8">
      <w:pPr>
        <w:spacing w:line="276" w:lineRule="auto"/>
        <w:ind w:firstLine="0"/>
        <w:jc w:val="center"/>
        <w:rPr>
          <w:b/>
          <w:sz w:val="28"/>
          <w:szCs w:val="28"/>
        </w:rPr>
      </w:pPr>
      <w:r w:rsidRPr="006D6DD8">
        <w:rPr>
          <w:b/>
          <w:sz w:val="28"/>
          <w:szCs w:val="28"/>
        </w:rPr>
        <w:t>Федеральные законы:</w:t>
      </w:r>
    </w:p>
    <w:p w:rsidR="006D6DD8" w:rsidRPr="006D6DD8" w:rsidRDefault="006D6DD8" w:rsidP="00DB7B0F">
      <w:pPr>
        <w:spacing w:line="276" w:lineRule="auto"/>
        <w:ind w:firstLine="709"/>
        <w:rPr>
          <w:sz w:val="28"/>
          <w:szCs w:val="28"/>
        </w:rPr>
      </w:pPr>
      <w:r>
        <w:rPr>
          <w:sz w:val="28"/>
          <w:szCs w:val="28"/>
        </w:rPr>
        <w:t xml:space="preserve">- </w:t>
      </w:r>
      <w:r w:rsidRPr="006D6DD8">
        <w:rPr>
          <w:sz w:val="28"/>
          <w:szCs w:val="28"/>
        </w:rPr>
        <w:t>Градостроительный кодекс Российской Федерации;</w:t>
      </w:r>
    </w:p>
    <w:p w:rsidR="006D6DD8" w:rsidRPr="006D6DD8" w:rsidRDefault="006D6DD8" w:rsidP="00DB7B0F">
      <w:pPr>
        <w:spacing w:line="276" w:lineRule="auto"/>
        <w:ind w:firstLine="709"/>
        <w:rPr>
          <w:sz w:val="28"/>
          <w:szCs w:val="28"/>
        </w:rPr>
      </w:pPr>
      <w:r>
        <w:rPr>
          <w:sz w:val="28"/>
          <w:szCs w:val="28"/>
        </w:rPr>
        <w:t xml:space="preserve">- </w:t>
      </w:r>
      <w:r w:rsidRPr="006D6DD8">
        <w:rPr>
          <w:sz w:val="28"/>
          <w:szCs w:val="28"/>
        </w:rPr>
        <w:t>Земельный кодекс Российской Федерации;</w:t>
      </w:r>
    </w:p>
    <w:p w:rsidR="006D6DD8" w:rsidRPr="006D6DD8" w:rsidRDefault="006D6DD8" w:rsidP="00DB7B0F">
      <w:pPr>
        <w:spacing w:line="276" w:lineRule="auto"/>
        <w:ind w:firstLine="709"/>
        <w:rPr>
          <w:sz w:val="28"/>
          <w:szCs w:val="28"/>
        </w:rPr>
      </w:pPr>
      <w:r>
        <w:rPr>
          <w:sz w:val="28"/>
          <w:szCs w:val="28"/>
        </w:rPr>
        <w:t xml:space="preserve">- </w:t>
      </w:r>
      <w:r w:rsidRPr="006D6DD8">
        <w:rPr>
          <w:sz w:val="28"/>
          <w:szCs w:val="28"/>
        </w:rPr>
        <w:t>Федеральный закон от 14.03.1995 №33-ФЗ «Об особо охраняемых природных территориях»;</w:t>
      </w:r>
    </w:p>
    <w:p w:rsidR="006D6DD8" w:rsidRPr="006D6DD8" w:rsidRDefault="006D6DD8" w:rsidP="00DB7B0F">
      <w:pPr>
        <w:spacing w:line="276" w:lineRule="auto"/>
        <w:ind w:firstLine="709"/>
        <w:rPr>
          <w:sz w:val="28"/>
          <w:szCs w:val="28"/>
        </w:rPr>
      </w:pPr>
      <w:r>
        <w:rPr>
          <w:sz w:val="28"/>
          <w:szCs w:val="28"/>
        </w:rPr>
        <w:t xml:space="preserve">- </w:t>
      </w:r>
      <w:r w:rsidRPr="006D6DD8">
        <w:rPr>
          <w:sz w:val="28"/>
          <w:szCs w:val="28"/>
        </w:rPr>
        <w:t>Федеральный закон от 30.03.1999 №52-ФЗ «О санитарно-эпидемиологическом благополучии населения»;</w:t>
      </w:r>
    </w:p>
    <w:p w:rsidR="006D6DD8" w:rsidRPr="006D6DD8" w:rsidRDefault="006D6DD8" w:rsidP="00DB7B0F">
      <w:pPr>
        <w:spacing w:line="276" w:lineRule="auto"/>
        <w:ind w:firstLine="709"/>
        <w:rPr>
          <w:sz w:val="28"/>
          <w:szCs w:val="28"/>
        </w:rPr>
      </w:pPr>
      <w:r>
        <w:rPr>
          <w:sz w:val="28"/>
          <w:szCs w:val="28"/>
        </w:rPr>
        <w:t xml:space="preserve">- </w:t>
      </w:r>
      <w:r w:rsidRPr="006D6DD8">
        <w:rPr>
          <w:sz w:val="28"/>
          <w:szCs w:val="28"/>
        </w:rPr>
        <w:t>Федеральный закон от 31.03.1999 №69-ФЗ «О газоснабжении в Российской Федерации»;</w:t>
      </w:r>
    </w:p>
    <w:p w:rsidR="006D6DD8" w:rsidRPr="006D6DD8" w:rsidRDefault="006D6DD8" w:rsidP="00DB7B0F">
      <w:pPr>
        <w:spacing w:line="276" w:lineRule="auto"/>
        <w:ind w:firstLine="709"/>
        <w:rPr>
          <w:sz w:val="28"/>
          <w:szCs w:val="28"/>
        </w:rPr>
      </w:pPr>
      <w:r>
        <w:rPr>
          <w:sz w:val="28"/>
          <w:szCs w:val="28"/>
        </w:rPr>
        <w:lastRenderedPageBreak/>
        <w:t xml:space="preserve">- </w:t>
      </w:r>
      <w:r w:rsidRPr="006D6DD8">
        <w:rPr>
          <w:sz w:val="28"/>
          <w:szCs w:val="28"/>
        </w:rPr>
        <w:t>Федеральный закон от 10.01.2002 №7-ФЗ «Об охране окружающей среды»;</w:t>
      </w:r>
    </w:p>
    <w:p w:rsidR="006D6DD8" w:rsidRPr="006D6DD8" w:rsidRDefault="006D6DD8" w:rsidP="00DB7B0F">
      <w:pPr>
        <w:spacing w:line="276" w:lineRule="auto"/>
        <w:ind w:firstLine="709"/>
        <w:rPr>
          <w:sz w:val="28"/>
          <w:szCs w:val="28"/>
        </w:rPr>
      </w:pPr>
      <w:r>
        <w:rPr>
          <w:sz w:val="28"/>
          <w:szCs w:val="28"/>
        </w:rPr>
        <w:t xml:space="preserve">- </w:t>
      </w:r>
      <w:r w:rsidRPr="006D6DD8">
        <w:rPr>
          <w:sz w:val="28"/>
          <w:szCs w:val="28"/>
        </w:rPr>
        <w:t>Федеральный закон от 25.06.2002 №73-ФЗ «Об объектах культурного наследия (памятниках истории и культуры) народов Российской Федерации»;</w:t>
      </w:r>
    </w:p>
    <w:p w:rsidR="006D6DD8" w:rsidRPr="006D6DD8" w:rsidRDefault="006D6DD8" w:rsidP="00DB7B0F">
      <w:pPr>
        <w:spacing w:line="276" w:lineRule="auto"/>
        <w:ind w:firstLine="709"/>
        <w:rPr>
          <w:sz w:val="28"/>
          <w:szCs w:val="28"/>
        </w:rPr>
      </w:pPr>
      <w:r>
        <w:rPr>
          <w:sz w:val="28"/>
          <w:szCs w:val="28"/>
        </w:rPr>
        <w:t xml:space="preserve">- </w:t>
      </w:r>
      <w:r w:rsidRPr="006D6DD8">
        <w:rPr>
          <w:sz w:val="28"/>
          <w:szCs w:val="28"/>
        </w:rPr>
        <w:t>Федеральный закон от 22.07.2008 №123-ФЗ «Технический регламент о требованиях пожарной безопасности»;</w:t>
      </w:r>
    </w:p>
    <w:p w:rsidR="006D6DD8" w:rsidRPr="006D6DD8" w:rsidRDefault="006D6DD8" w:rsidP="00DB7B0F">
      <w:pPr>
        <w:spacing w:line="276" w:lineRule="auto"/>
        <w:ind w:firstLine="709"/>
        <w:rPr>
          <w:sz w:val="28"/>
          <w:szCs w:val="28"/>
        </w:rPr>
      </w:pPr>
      <w:r>
        <w:rPr>
          <w:sz w:val="28"/>
          <w:szCs w:val="28"/>
        </w:rPr>
        <w:t xml:space="preserve">- </w:t>
      </w:r>
      <w:r w:rsidRPr="006D6DD8">
        <w:rPr>
          <w:sz w:val="28"/>
          <w:szCs w:val="28"/>
        </w:rPr>
        <w:t>Федеральный закон от 30.12.2009 №384-ФЗ «Технический регламент о безопасности зданий и сооружений».</w:t>
      </w:r>
    </w:p>
    <w:p w:rsidR="006D6DD8" w:rsidRPr="006D6DD8" w:rsidRDefault="006D6DD8" w:rsidP="00DB7B0F">
      <w:pPr>
        <w:tabs>
          <w:tab w:val="left" w:pos="709"/>
        </w:tabs>
        <w:spacing w:line="276" w:lineRule="auto"/>
        <w:ind w:firstLine="0"/>
        <w:rPr>
          <w:b/>
          <w:sz w:val="28"/>
          <w:szCs w:val="28"/>
        </w:rPr>
      </w:pPr>
      <w:r w:rsidRPr="006D6DD8">
        <w:rPr>
          <w:sz w:val="28"/>
          <w:szCs w:val="28"/>
        </w:rPr>
        <w:tab/>
      </w:r>
      <w:r w:rsidRPr="006D6DD8">
        <w:rPr>
          <w:b/>
          <w:sz w:val="28"/>
          <w:szCs w:val="28"/>
        </w:rPr>
        <w:t>Иные нормативные правовые акты Российской Федерации:</w:t>
      </w:r>
    </w:p>
    <w:p w:rsidR="006D6DD8" w:rsidRPr="006D6DD8" w:rsidRDefault="006D6DD8" w:rsidP="00DB7B0F">
      <w:pPr>
        <w:spacing w:line="276" w:lineRule="auto"/>
        <w:ind w:firstLine="709"/>
        <w:rPr>
          <w:sz w:val="28"/>
          <w:szCs w:val="28"/>
        </w:rPr>
      </w:pPr>
      <w:r>
        <w:rPr>
          <w:sz w:val="28"/>
          <w:szCs w:val="28"/>
        </w:rPr>
        <w:t xml:space="preserve">- </w:t>
      </w:r>
      <w:r w:rsidRPr="006D6DD8">
        <w:rPr>
          <w:sz w:val="28"/>
          <w:szCs w:val="28"/>
        </w:rPr>
        <w:t>Постановление Правительства Российской Федерации от 30.12.2003 №794 «О единой государственной системе предупреждения и ликвидации чрезвычайных ситуаций»;</w:t>
      </w:r>
    </w:p>
    <w:p w:rsidR="006D6DD8" w:rsidRPr="006D6DD8" w:rsidRDefault="006D6DD8" w:rsidP="00DB7B0F">
      <w:pPr>
        <w:spacing w:line="276" w:lineRule="auto"/>
        <w:ind w:firstLine="709"/>
        <w:rPr>
          <w:sz w:val="28"/>
          <w:szCs w:val="28"/>
        </w:rPr>
      </w:pPr>
      <w:r>
        <w:rPr>
          <w:sz w:val="28"/>
          <w:szCs w:val="28"/>
        </w:rPr>
        <w:t xml:space="preserve">- </w:t>
      </w:r>
      <w:r w:rsidRPr="006D6DD8">
        <w:rPr>
          <w:sz w:val="28"/>
          <w:szCs w:val="28"/>
        </w:rPr>
        <w:t>Приказ Министерства экономического развития Российской Федерации от 01.09.2014 №540 «Об утверждении классификатора видов разрешенного использования земельных участков».</w:t>
      </w:r>
    </w:p>
    <w:p w:rsidR="006D6DD8" w:rsidRPr="006D6DD8" w:rsidRDefault="006D6DD8" w:rsidP="00DB7B0F">
      <w:pPr>
        <w:spacing w:line="276" w:lineRule="auto"/>
        <w:ind w:firstLine="709"/>
        <w:rPr>
          <w:sz w:val="28"/>
          <w:szCs w:val="28"/>
        </w:rPr>
      </w:pPr>
      <w:r>
        <w:rPr>
          <w:sz w:val="28"/>
          <w:szCs w:val="28"/>
        </w:rPr>
        <w:t xml:space="preserve">- </w:t>
      </w:r>
      <w:r w:rsidRPr="006D6DD8">
        <w:rPr>
          <w:sz w:val="28"/>
          <w:szCs w:val="28"/>
        </w:rPr>
        <w:t>Постановление Правител</w:t>
      </w:r>
      <w:r>
        <w:rPr>
          <w:sz w:val="28"/>
          <w:szCs w:val="28"/>
        </w:rPr>
        <w:t>ьства РФ от 24 февраля 2009 № 160 «</w:t>
      </w:r>
      <w:r w:rsidRPr="006D6DD8">
        <w:rPr>
          <w:sz w:val="28"/>
          <w:szCs w:val="28"/>
        </w:rPr>
        <w:t xml:space="preserve">О порядке установления охранных зон объектов электросетевого хозяйства и особых условий использования земельных участков, расположенных </w:t>
      </w:r>
      <w:r>
        <w:rPr>
          <w:sz w:val="28"/>
          <w:szCs w:val="28"/>
        </w:rPr>
        <w:t>в границах таких зон»</w:t>
      </w:r>
      <w:r w:rsidRPr="006D6DD8">
        <w:rPr>
          <w:sz w:val="28"/>
          <w:szCs w:val="28"/>
        </w:rPr>
        <w:t xml:space="preserve"> (с изменениями и дополнениями)</w:t>
      </w:r>
    </w:p>
    <w:p w:rsidR="006D6DD8" w:rsidRPr="006D6DD8" w:rsidRDefault="006D6DD8" w:rsidP="00DB7B0F">
      <w:pPr>
        <w:spacing w:line="276" w:lineRule="auto"/>
        <w:ind w:firstLine="709"/>
        <w:rPr>
          <w:b/>
          <w:sz w:val="28"/>
          <w:szCs w:val="28"/>
        </w:rPr>
      </w:pPr>
      <w:r w:rsidRPr="006D6DD8">
        <w:rPr>
          <w:b/>
          <w:sz w:val="28"/>
          <w:szCs w:val="28"/>
        </w:rPr>
        <w:t>Строительные нормы и правила (СНиП):</w:t>
      </w:r>
    </w:p>
    <w:p w:rsidR="006D6DD8" w:rsidRPr="006D6DD8" w:rsidRDefault="006D6DD8" w:rsidP="00DB7B0F">
      <w:pPr>
        <w:spacing w:line="276" w:lineRule="auto"/>
        <w:ind w:firstLine="709"/>
        <w:rPr>
          <w:sz w:val="28"/>
          <w:szCs w:val="28"/>
        </w:rPr>
      </w:pPr>
      <w:r>
        <w:rPr>
          <w:sz w:val="28"/>
          <w:szCs w:val="28"/>
        </w:rPr>
        <w:t xml:space="preserve">- </w:t>
      </w:r>
      <w:r w:rsidRPr="006D6DD8">
        <w:rPr>
          <w:sz w:val="28"/>
          <w:szCs w:val="28"/>
        </w:rPr>
        <w:t>СП 131.13330.2012 Строительная климатология. Актуализированная редакция СНиП 23-01-99*;</w:t>
      </w:r>
    </w:p>
    <w:p w:rsidR="006D6DD8" w:rsidRPr="006D6DD8" w:rsidRDefault="006D6DD8" w:rsidP="00DB7B0F">
      <w:pPr>
        <w:spacing w:line="276" w:lineRule="auto"/>
        <w:ind w:firstLine="709"/>
        <w:rPr>
          <w:sz w:val="28"/>
          <w:szCs w:val="28"/>
        </w:rPr>
      </w:pPr>
      <w:r>
        <w:rPr>
          <w:sz w:val="28"/>
          <w:szCs w:val="28"/>
        </w:rPr>
        <w:t xml:space="preserve">- </w:t>
      </w:r>
      <w:r w:rsidRPr="006D6DD8">
        <w:rPr>
          <w:sz w:val="28"/>
          <w:szCs w:val="28"/>
        </w:rPr>
        <w:t>Своды правил по проектированию и строительству (СП):</w:t>
      </w:r>
    </w:p>
    <w:p w:rsidR="006D6DD8" w:rsidRPr="006D6DD8" w:rsidRDefault="006D6DD8" w:rsidP="00DB7B0F">
      <w:pPr>
        <w:spacing w:line="276" w:lineRule="auto"/>
        <w:ind w:firstLine="709"/>
        <w:rPr>
          <w:sz w:val="28"/>
          <w:szCs w:val="28"/>
        </w:rPr>
      </w:pPr>
      <w:r>
        <w:rPr>
          <w:sz w:val="28"/>
          <w:szCs w:val="28"/>
        </w:rPr>
        <w:t xml:space="preserve">- </w:t>
      </w:r>
      <w:r w:rsidRPr="006D6DD8">
        <w:rPr>
          <w:sz w:val="28"/>
          <w:szCs w:val="28"/>
        </w:rPr>
        <w:t>СП 47.13330.2012. Свод правил. Инженерные изыскания для строительства. Основные положения. Актуализированная редакция СНиП 11-02-96";</w:t>
      </w:r>
    </w:p>
    <w:p w:rsidR="006D6DD8" w:rsidRPr="006D6DD8" w:rsidRDefault="006D6DD8" w:rsidP="00DB7B0F">
      <w:pPr>
        <w:spacing w:line="276" w:lineRule="auto"/>
        <w:ind w:firstLine="709"/>
        <w:rPr>
          <w:sz w:val="28"/>
          <w:szCs w:val="28"/>
        </w:rPr>
      </w:pPr>
      <w:r>
        <w:rPr>
          <w:sz w:val="28"/>
          <w:szCs w:val="28"/>
        </w:rPr>
        <w:t xml:space="preserve">- </w:t>
      </w:r>
      <w:r w:rsidRPr="006D6DD8">
        <w:rPr>
          <w:sz w:val="28"/>
          <w:szCs w:val="28"/>
        </w:rPr>
        <w:t>СП 11-102-97. Инженерно-экологические изыскания для строительства</w:t>
      </w:r>
    </w:p>
    <w:p w:rsidR="006D6DD8" w:rsidRPr="006D6DD8" w:rsidRDefault="006D6DD8" w:rsidP="00DB7B0F">
      <w:pPr>
        <w:spacing w:line="276" w:lineRule="auto"/>
        <w:ind w:firstLine="709"/>
        <w:rPr>
          <w:sz w:val="28"/>
          <w:szCs w:val="28"/>
        </w:rPr>
      </w:pPr>
      <w:r>
        <w:rPr>
          <w:sz w:val="28"/>
          <w:szCs w:val="28"/>
        </w:rPr>
        <w:t xml:space="preserve">- </w:t>
      </w:r>
      <w:r w:rsidRPr="006D6DD8">
        <w:rPr>
          <w:sz w:val="28"/>
          <w:szCs w:val="28"/>
        </w:rPr>
        <w:t>СП 11-103-97. Инженерно-гидрометеорологические изыскания для строительства</w:t>
      </w:r>
    </w:p>
    <w:p w:rsidR="006D6DD8" w:rsidRPr="006D6DD8" w:rsidRDefault="006D6DD8" w:rsidP="00DB7B0F">
      <w:pPr>
        <w:spacing w:line="276" w:lineRule="auto"/>
        <w:ind w:firstLine="709"/>
        <w:rPr>
          <w:sz w:val="28"/>
          <w:szCs w:val="28"/>
        </w:rPr>
      </w:pPr>
      <w:r>
        <w:rPr>
          <w:sz w:val="28"/>
          <w:szCs w:val="28"/>
        </w:rPr>
        <w:t xml:space="preserve">- </w:t>
      </w:r>
      <w:r w:rsidRPr="006D6DD8">
        <w:rPr>
          <w:sz w:val="28"/>
          <w:szCs w:val="28"/>
        </w:rPr>
        <w:t xml:space="preserve">СП 8.13130.2009. Свод правил. </w:t>
      </w:r>
      <w:r>
        <w:rPr>
          <w:sz w:val="28"/>
          <w:szCs w:val="28"/>
        </w:rPr>
        <w:t xml:space="preserve">Системы противопожарной защиты. </w:t>
      </w:r>
      <w:r w:rsidRPr="006D6DD8">
        <w:rPr>
          <w:sz w:val="28"/>
          <w:szCs w:val="28"/>
        </w:rPr>
        <w:t>Источники наружного противопожарного водоснабжения. Требования пожарной безопасности;</w:t>
      </w:r>
    </w:p>
    <w:p w:rsidR="006D6DD8" w:rsidRPr="00DB7B0F" w:rsidRDefault="006D6DD8" w:rsidP="00DB7B0F">
      <w:pPr>
        <w:spacing w:line="276" w:lineRule="auto"/>
        <w:ind w:firstLine="709"/>
        <w:rPr>
          <w:b/>
          <w:sz w:val="28"/>
          <w:szCs w:val="28"/>
        </w:rPr>
      </w:pPr>
      <w:r w:rsidRPr="00DB7B0F">
        <w:rPr>
          <w:b/>
          <w:sz w:val="28"/>
          <w:szCs w:val="28"/>
        </w:rPr>
        <w:t>Руководящие документы в строительстве (РДС):</w:t>
      </w:r>
    </w:p>
    <w:p w:rsidR="006D6DD8" w:rsidRPr="006D6DD8" w:rsidRDefault="006D6DD8" w:rsidP="00DB7B0F">
      <w:pPr>
        <w:spacing w:line="276" w:lineRule="auto"/>
        <w:ind w:firstLine="709"/>
        <w:rPr>
          <w:sz w:val="28"/>
          <w:szCs w:val="28"/>
        </w:rPr>
      </w:pPr>
      <w:r>
        <w:rPr>
          <w:sz w:val="28"/>
          <w:szCs w:val="28"/>
        </w:rPr>
        <w:t xml:space="preserve">- </w:t>
      </w:r>
      <w:r w:rsidRPr="006D6DD8">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rsidR="006D6DD8" w:rsidRPr="00DB7B0F" w:rsidRDefault="006D6DD8" w:rsidP="00DB7B0F">
      <w:pPr>
        <w:spacing w:line="276" w:lineRule="auto"/>
        <w:ind w:firstLine="709"/>
        <w:rPr>
          <w:b/>
          <w:sz w:val="28"/>
          <w:szCs w:val="28"/>
        </w:rPr>
      </w:pPr>
      <w:r w:rsidRPr="00DB7B0F">
        <w:rPr>
          <w:b/>
          <w:sz w:val="28"/>
          <w:szCs w:val="28"/>
        </w:rPr>
        <w:lastRenderedPageBreak/>
        <w:t>Методические документы в строительстве (МДС):</w:t>
      </w:r>
    </w:p>
    <w:p w:rsidR="006D6DD8" w:rsidRPr="006D6DD8" w:rsidRDefault="006D6DD8" w:rsidP="00DB7B0F">
      <w:pPr>
        <w:spacing w:line="276" w:lineRule="auto"/>
        <w:ind w:firstLine="709"/>
        <w:rPr>
          <w:sz w:val="28"/>
          <w:szCs w:val="28"/>
        </w:rPr>
      </w:pPr>
      <w:r>
        <w:rPr>
          <w:sz w:val="28"/>
          <w:szCs w:val="28"/>
        </w:rPr>
        <w:t xml:space="preserve">- </w:t>
      </w:r>
      <w:r w:rsidRPr="006D6DD8">
        <w:rPr>
          <w:sz w:val="28"/>
          <w:szCs w:val="28"/>
        </w:rPr>
        <w:t>МДС 15-2.99 Инструкция о порядке осуществления государственного контроля за использованием и охраной земель в городских и сельских поселениях;</w:t>
      </w:r>
    </w:p>
    <w:p w:rsidR="006D6DD8" w:rsidRPr="006D6DD8" w:rsidRDefault="006D6DD8" w:rsidP="00DB7B0F">
      <w:pPr>
        <w:spacing w:line="276" w:lineRule="auto"/>
        <w:ind w:firstLine="709"/>
        <w:rPr>
          <w:sz w:val="28"/>
          <w:szCs w:val="28"/>
        </w:rPr>
      </w:pPr>
      <w:r>
        <w:rPr>
          <w:sz w:val="28"/>
          <w:szCs w:val="28"/>
        </w:rPr>
        <w:t xml:space="preserve">- </w:t>
      </w:r>
      <w:r w:rsidRPr="006D6DD8">
        <w:rPr>
          <w:sz w:val="28"/>
          <w:szCs w:val="28"/>
        </w:rPr>
        <w:t>МДС 30-1.99 Методические рекомендации по разработке схем зонирования территории городов.</w:t>
      </w:r>
    </w:p>
    <w:p w:rsidR="006D6DD8" w:rsidRPr="006D6DD8" w:rsidRDefault="006D6DD8" w:rsidP="006D6DD8">
      <w:pPr>
        <w:widowControl w:val="0"/>
        <w:spacing w:line="276" w:lineRule="auto"/>
        <w:ind w:right="-20"/>
        <w:jc w:val="left"/>
        <w:rPr>
          <w:b/>
          <w:bCs/>
          <w:iCs/>
          <w:sz w:val="28"/>
          <w:szCs w:val="28"/>
        </w:rPr>
      </w:pPr>
    </w:p>
    <w:p w:rsidR="006D6DD8" w:rsidRPr="006D6DD8" w:rsidRDefault="006D6DD8" w:rsidP="00DB7B0F">
      <w:pPr>
        <w:pStyle w:val="a6"/>
        <w:widowControl w:val="0"/>
        <w:numPr>
          <w:ilvl w:val="1"/>
          <w:numId w:val="16"/>
        </w:numPr>
        <w:spacing w:line="276" w:lineRule="auto"/>
        <w:ind w:left="0" w:right="-20" w:firstLine="709"/>
        <w:rPr>
          <w:b/>
          <w:bCs/>
          <w:iCs/>
          <w:sz w:val="28"/>
          <w:szCs w:val="28"/>
        </w:rPr>
      </w:pPr>
      <w:r w:rsidRPr="00E86B5B">
        <w:rPr>
          <w:sz w:val="28"/>
          <w:szCs w:val="28"/>
        </w:rPr>
        <w:t>Характеристика проектируемой территории для размещения линейного объекта.</w:t>
      </w:r>
    </w:p>
    <w:p w:rsidR="006D6DD8" w:rsidRDefault="006D6DD8" w:rsidP="006D6DD8">
      <w:pPr>
        <w:widowControl w:val="0"/>
        <w:spacing w:line="276" w:lineRule="auto"/>
        <w:ind w:right="-20"/>
        <w:rPr>
          <w:b/>
          <w:bCs/>
          <w:iCs/>
          <w:sz w:val="28"/>
          <w:szCs w:val="28"/>
        </w:rPr>
      </w:pPr>
    </w:p>
    <w:p w:rsidR="006D6DD8" w:rsidRPr="006D6DD8" w:rsidRDefault="006D6DD8" w:rsidP="006D6DD8">
      <w:pPr>
        <w:spacing w:line="276" w:lineRule="auto"/>
        <w:ind w:firstLine="708"/>
        <w:rPr>
          <w:sz w:val="28"/>
          <w:szCs w:val="28"/>
        </w:rPr>
      </w:pPr>
      <w:r w:rsidRPr="006D6DD8">
        <w:rPr>
          <w:sz w:val="28"/>
          <w:szCs w:val="28"/>
        </w:rPr>
        <w:t>Проектируемый объект расположен в пределах муниципального образования п.Кирпичный, Ханты-Мансийского района, ХМАО-Югра. В проекте определены границы земельных участков в границах проектируемых красных линии, подлежащих занятию в постоянное пользование, во временное (на период строительства) пользование дополнительных земель не требуется.</w:t>
      </w:r>
    </w:p>
    <w:p w:rsidR="006D6DD8" w:rsidRPr="006D6DD8" w:rsidRDefault="006D6DD8" w:rsidP="00A01D78">
      <w:pPr>
        <w:spacing w:line="276" w:lineRule="auto"/>
        <w:ind w:firstLine="708"/>
        <w:rPr>
          <w:sz w:val="28"/>
          <w:szCs w:val="28"/>
        </w:rPr>
      </w:pPr>
      <w:r w:rsidRPr="006D6DD8">
        <w:rPr>
          <w:sz w:val="28"/>
          <w:szCs w:val="28"/>
        </w:rPr>
        <w:t>Земельные участки, предназначенные для размещения проектируемого линейного объекта, относятся к коммунальному обслуживанию в соответствии с Приказом Министерства экономического развития Российской Федерации от 01.09.2014 №540 «Об утверждении классификатора видов разрешенного использования земельных участков».</w:t>
      </w:r>
    </w:p>
    <w:p w:rsidR="006D6DD8" w:rsidRPr="006D6DD8" w:rsidRDefault="006D6DD8" w:rsidP="00A01D78">
      <w:pPr>
        <w:spacing w:line="276" w:lineRule="auto"/>
        <w:ind w:firstLine="708"/>
        <w:rPr>
          <w:sz w:val="28"/>
          <w:szCs w:val="28"/>
        </w:rPr>
      </w:pPr>
      <w:r w:rsidRPr="006D6DD8">
        <w:rPr>
          <w:sz w:val="28"/>
          <w:szCs w:val="28"/>
        </w:rPr>
        <w:t>Общая площадь территории в границах зоны планируемого размещения линейного объекта составляет – 3858.2 м2 – 0.3858 га.</w:t>
      </w:r>
    </w:p>
    <w:p w:rsidR="006D6DD8" w:rsidRPr="006D6DD8" w:rsidRDefault="006D6DD8" w:rsidP="00A01D78">
      <w:pPr>
        <w:spacing w:line="276" w:lineRule="auto"/>
        <w:ind w:firstLine="708"/>
        <w:rPr>
          <w:sz w:val="28"/>
          <w:szCs w:val="28"/>
        </w:rPr>
      </w:pPr>
      <w:r w:rsidRPr="006D6DD8">
        <w:rPr>
          <w:sz w:val="28"/>
          <w:szCs w:val="28"/>
        </w:rPr>
        <w:t>Согласно данным Единого Государственного кадастрового реестра, участки для строительства проектируемого линейного объекта отводятся из земель населённых пунктов:</w:t>
      </w:r>
    </w:p>
    <w:p w:rsidR="006D6DD8" w:rsidRPr="006D6DD8" w:rsidRDefault="006D6DD8" w:rsidP="00DB7B0F">
      <w:pPr>
        <w:spacing w:line="276" w:lineRule="auto"/>
        <w:ind w:firstLine="709"/>
        <w:rPr>
          <w:sz w:val="28"/>
          <w:szCs w:val="28"/>
        </w:rPr>
      </w:pPr>
      <w:r w:rsidRPr="006D6DD8">
        <w:rPr>
          <w:sz w:val="28"/>
          <w:szCs w:val="28"/>
        </w:rPr>
        <w:t>- в постоянное пользование – 0.3858га.</w:t>
      </w:r>
    </w:p>
    <w:p w:rsidR="006D6DD8" w:rsidRPr="006D6DD8" w:rsidRDefault="006D6DD8" w:rsidP="00A01D78">
      <w:pPr>
        <w:spacing w:line="276" w:lineRule="auto"/>
        <w:ind w:firstLine="708"/>
        <w:rPr>
          <w:sz w:val="28"/>
          <w:szCs w:val="28"/>
        </w:rPr>
      </w:pPr>
      <w:r w:rsidRPr="006D6DD8">
        <w:rPr>
          <w:sz w:val="28"/>
          <w:szCs w:val="28"/>
        </w:rPr>
        <w:t>В составе следующих угодий:</w:t>
      </w:r>
    </w:p>
    <w:p w:rsidR="006D6DD8" w:rsidRPr="006D6DD8" w:rsidRDefault="006D6DD8" w:rsidP="00DB7B0F">
      <w:pPr>
        <w:spacing w:line="276" w:lineRule="auto"/>
        <w:ind w:firstLine="709"/>
        <w:rPr>
          <w:sz w:val="28"/>
          <w:szCs w:val="28"/>
        </w:rPr>
      </w:pPr>
      <w:r w:rsidRPr="006D6DD8">
        <w:rPr>
          <w:sz w:val="28"/>
          <w:szCs w:val="28"/>
        </w:rPr>
        <w:t>- земли населенных пунктов, предназначенные для размещения объекта «Реконструкция КОС п. Кирпичный» площадью 2064.6м2, расположенного по адресу: Ханты-Мансийский автономный округ - Югра, Ханты-Мансийский район, п. Кирпичный. Земельный участок, вновь образуемый путём перераспределения исходного земельного участка, с кадастровым номером 86:02:0501001:1227 и земель, государственная собственность на которые неразграничена;</w:t>
      </w:r>
    </w:p>
    <w:p w:rsidR="006D6DD8" w:rsidRPr="006D6DD8" w:rsidRDefault="006D6DD8" w:rsidP="00DB7B0F">
      <w:pPr>
        <w:spacing w:line="276" w:lineRule="auto"/>
        <w:ind w:firstLine="709"/>
        <w:rPr>
          <w:sz w:val="28"/>
          <w:szCs w:val="28"/>
        </w:rPr>
      </w:pPr>
      <w:r w:rsidRPr="006D6DD8">
        <w:rPr>
          <w:sz w:val="28"/>
          <w:szCs w:val="28"/>
        </w:rPr>
        <w:t xml:space="preserve"> - земли населенных пунктов, предназначенные для размещения объекта «Реконструкция КОС п. Кирпичный» площадью 1793.6м2, расположенного по адресу: Ханты-Мансийский автономный округ - Югра, </w:t>
      </w:r>
      <w:r w:rsidRPr="006D6DD8">
        <w:rPr>
          <w:sz w:val="28"/>
          <w:szCs w:val="28"/>
        </w:rPr>
        <w:lastRenderedPageBreak/>
        <w:t>Ханты-Мансийский район, п. Кирпичный. Земельный участок, образованный из земель, государственная собственность на которые не разграничена. Согласно правилам землепользования и застройки муниципального образования сельское поселение Луговской, зона планируемого размещения линейного объекта располагается в следующих территориальных зонах:</w:t>
      </w:r>
    </w:p>
    <w:p w:rsidR="006D6DD8" w:rsidRPr="006D6DD8" w:rsidRDefault="006D6DD8" w:rsidP="00A01D78">
      <w:pPr>
        <w:spacing w:line="276" w:lineRule="auto"/>
        <w:ind w:firstLine="709"/>
        <w:rPr>
          <w:sz w:val="28"/>
          <w:szCs w:val="28"/>
        </w:rPr>
      </w:pPr>
      <w:r w:rsidRPr="006D6DD8">
        <w:rPr>
          <w:sz w:val="28"/>
          <w:szCs w:val="28"/>
        </w:rPr>
        <w:t xml:space="preserve">- Зона складирования </w:t>
      </w:r>
      <w:r w:rsidR="00A01D78">
        <w:rPr>
          <w:sz w:val="28"/>
          <w:szCs w:val="28"/>
        </w:rPr>
        <w:t>и захоронения отходов (СНЗ 802)</w:t>
      </w:r>
      <w:r w:rsidRPr="006D6DD8">
        <w:rPr>
          <w:sz w:val="28"/>
          <w:szCs w:val="28"/>
        </w:rPr>
        <w:t xml:space="preserve">; </w:t>
      </w:r>
    </w:p>
    <w:p w:rsidR="006D6DD8" w:rsidRPr="006D6DD8" w:rsidRDefault="006D6DD8" w:rsidP="00A01D78">
      <w:pPr>
        <w:spacing w:line="276" w:lineRule="auto"/>
        <w:ind w:firstLine="709"/>
        <w:rPr>
          <w:sz w:val="28"/>
          <w:szCs w:val="28"/>
        </w:rPr>
      </w:pPr>
      <w:r w:rsidRPr="006D6DD8">
        <w:rPr>
          <w:sz w:val="28"/>
          <w:szCs w:val="28"/>
        </w:rPr>
        <w:t>- Зона улично-дорожной сети;</w:t>
      </w:r>
    </w:p>
    <w:p w:rsidR="006D6DD8" w:rsidRPr="006D6DD8" w:rsidRDefault="006D6DD8" w:rsidP="00A01D78">
      <w:pPr>
        <w:spacing w:line="276" w:lineRule="auto"/>
        <w:ind w:firstLine="709"/>
        <w:rPr>
          <w:sz w:val="28"/>
          <w:szCs w:val="28"/>
        </w:rPr>
      </w:pPr>
      <w:r w:rsidRPr="006D6DD8">
        <w:rPr>
          <w:sz w:val="28"/>
          <w:szCs w:val="28"/>
        </w:rPr>
        <w:t>- Зона производственного использования (ПР 301);</w:t>
      </w:r>
    </w:p>
    <w:p w:rsidR="006D6DD8" w:rsidRPr="006D6DD8" w:rsidRDefault="006D6DD8" w:rsidP="00A01D78">
      <w:pPr>
        <w:spacing w:line="276" w:lineRule="auto"/>
        <w:ind w:firstLine="709"/>
        <w:rPr>
          <w:sz w:val="28"/>
          <w:szCs w:val="28"/>
        </w:rPr>
      </w:pPr>
      <w:r w:rsidRPr="006D6DD8">
        <w:rPr>
          <w:sz w:val="28"/>
          <w:szCs w:val="28"/>
        </w:rPr>
        <w:t>- Зона общего пользования;</w:t>
      </w:r>
    </w:p>
    <w:p w:rsidR="006D6DD8" w:rsidRPr="006D6DD8" w:rsidRDefault="006D6DD8" w:rsidP="00A01D78">
      <w:pPr>
        <w:spacing w:line="276" w:lineRule="auto"/>
        <w:ind w:firstLine="709"/>
        <w:rPr>
          <w:sz w:val="28"/>
          <w:szCs w:val="28"/>
        </w:rPr>
      </w:pPr>
      <w:r w:rsidRPr="006D6DD8">
        <w:rPr>
          <w:sz w:val="28"/>
          <w:szCs w:val="28"/>
        </w:rPr>
        <w:t>- Зона объектов коммунального обслуживания (ИЗ401);</w:t>
      </w:r>
    </w:p>
    <w:p w:rsidR="006D6DD8" w:rsidRPr="006D6DD8" w:rsidRDefault="006D6DD8" w:rsidP="00A01D78">
      <w:pPr>
        <w:spacing w:line="276" w:lineRule="auto"/>
        <w:ind w:firstLine="709"/>
        <w:rPr>
          <w:sz w:val="28"/>
          <w:szCs w:val="28"/>
        </w:rPr>
      </w:pPr>
      <w:r w:rsidRPr="006D6DD8">
        <w:rPr>
          <w:sz w:val="28"/>
          <w:szCs w:val="28"/>
        </w:rPr>
        <w:t>- Зона земель водного фонда.</w:t>
      </w:r>
    </w:p>
    <w:p w:rsidR="006D6DD8" w:rsidRPr="006D6DD8" w:rsidRDefault="006D6DD8" w:rsidP="006D6DD8">
      <w:pPr>
        <w:widowControl w:val="0"/>
        <w:spacing w:line="276" w:lineRule="auto"/>
        <w:ind w:right="-20"/>
        <w:rPr>
          <w:b/>
          <w:bCs/>
          <w:iCs/>
          <w:sz w:val="28"/>
          <w:szCs w:val="28"/>
        </w:rPr>
      </w:pPr>
    </w:p>
    <w:p w:rsidR="006D6DD8" w:rsidRPr="00A01D78" w:rsidRDefault="006D6DD8" w:rsidP="00DB7B0F">
      <w:pPr>
        <w:pStyle w:val="a6"/>
        <w:widowControl w:val="0"/>
        <w:numPr>
          <w:ilvl w:val="1"/>
          <w:numId w:val="16"/>
        </w:numPr>
        <w:spacing w:after="240" w:line="276" w:lineRule="auto"/>
        <w:ind w:left="0" w:right="-20" w:firstLine="709"/>
        <w:rPr>
          <w:b/>
          <w:bCs/>
          <w:iCs/>
          <w:sz w:val="28"/>
          <w:szCs w:val="28"/>
        </w:rPr>
      </w:pPr>
      <w:r w:rsidRPr="00E86B5B">
        <w:rPr>
          <w:sz w:val="28"/>
          <w:szCs w:val="28"/>
        </w:rPr>
        <w:t>Публичные сервитуты</w:t>
      </w:r>
    </w:p>
    <w:p w:rsidR="00A01D78" w:rsidRPr="00A01D78" w:rsidRDefault="00A01D78" w:rsidP="00A01D78">
      <w:pPr>
        <w:spacing w:line="276" w:lineRule="auto"/>
        <w:ind w:firstLine="708"/>
        <w:rPr>
          <w:sz w:val="28"/>
          <w:szCs w:val="28"/>
        </w:rPr>
      </w:pPr>
      <w:r w:rsidRPr="00A01D78">
        <w:rPr>
          <w:sz w:val="28"/>
          <w:szCs w:val="28"/>
        </w:rPr>
        <w:t xml:space="preserve">В границах проектируемой территории публичные сервитуты не установлены. </w:t>
      </w:r>
    </w:p>
    <w:p w:rsidR="00A01D78" w:rsidRPr="00A01D78" w:rsidRDefault="00A01D78" w:rsidP="00A01D78">
      <w:pPr>
        <w:widowControl w:val="0"/>
        <w:spacing w:line="276" w:lineRule="auto"/>
        <w:ind w:right="-20"/>
        <w:rPr>
          <w:b/>
          <w:bCs/>
          <w:iCs/>
          <w:sz w:val="28"/>
          <w:szCs w:val="28"/>
        </w:rPr>
      </w:pPr>
    </w:p>
    <w:p w:rsidR="006D6DD8" w:rsidRPr="00A01D78" w:rsidRDefault="006D6DD8" w:rsidP="00DB7B0F">
      <w:pPr>
        <w:pStyle w:val="a6"/>
        <w:widowControl w:val="0"/>
        <w:numPr>
          <w:ilvl w:val="1"/>
          <w:numId w:val="16"/>
        </w:numPr>
        <w:spacing w:after="240" w:line="276" w:lineRule="auto"/>
        <w:ind w:left="0" w:right="-20" w:firstLine="709"/>
        <w:rPr>
          <w:b/>
          <w:bCs/>
          <w:iCs/>
          <w:sz w:val="28"/>
          <w:szCs w:val="28"/>
        </w:rPr>
      </w:pPr>
      <w:r w:rsidRPr="00E86B5B">
        <w:rPr>
          <w:sz w:val="28"/>
          <w:szCs w:val="28"/>
        </w:rPr>
        <w:t>Сведения об особо охраняемых природных территориях</w:t>
      </w:r>
    </w:p>
    <w:p w:rsidR="00A01D78" w:rsidRPr="00A01D78" w:rsidRDefault="00A01D78" w:rsidP="00A01D78">
      <w:pPr>
        <w:spacing w:line="276" w:lineRule="auto"/>
        <w:ind w:firstLine="708"/>
        <w:rPr>
          <w:sz w:val="28"/>
          <w:szCs w:val="28"/>
        </w:rPr>
      </w:pPr>
      <w:r w:rsidRPr="00A01D78">
        <w:rPr>
          <w:sz w:val="28"/>
          <w:szCs w:val="28"/>
        </w:rPr>
        <w:t>В границах проекта межевания территории, особо охраняемые природные территории отсутствуют.</w:t>
      </w:r>
    </w:p>
    <w:p w:rsidR="00A01D78" w:rsidRPr="00A01D78" w:rsidRDefault="00A01D78" w:rsidP="00A01D78">
      <w:pPr>
        <w:widowControl w:val="0"/>
        <w:spacing w:line="276" w:lineRule="auto"/>
        <w:ind w:right="-20"/>
        <w:rPr>
          <w:b/>
          <w:bCs/>
          <w:iCs/>
          <w:sz w:val="28"/>
          <w:szCs w:val="28"/>
        </w:rPr>
      </w:pPr>
    </w:p>
    <w:p w:rsidR="006D6DD8" w:rsidRPr="00A01D78" w:rsidRDefault="006D6DD8" w:rsidP="00DB7B0F">
      <w:pPr>
        <w:pStyle w:val="a6"/>
        <w:widowControl w:val="0"/>
        <w:numPr>
          <w:ilvl w:val="1"/>
          <w:numId w:val="16"/>
        </w:numPr>
        <w:spacing w:after="240" w:line="276" w:lineRule="auto"/>
        <w:ind w:left="0" w:right="-20" w:firstLine="709"/>
        <w:rPr>
          <w:b/>
          <w:bCs/>
          <w:iCs/>
          <w:sz w:val="28"/>
          <w:szCs w:val="28"/>
        </w:rPr>
      </w:pPr>
      <w:r w:rsidRPr="00E86B5B">
        <w:rPr>
          <w:sz w:val="28"/>
          <w:szCs w:val="28"/>
        </w:rPr>
        <w:t>Сведения об объектах культурного наследия</w:t>
      </w:r>
    </w:p>
    <w:p w:rsidR="00A01D78" w:rsidRPr="00A01D78" w:rsidRDefault="00A01D78" w:rsidP="00A01D78">
      <w:pPr>
        <w:spacing w:line="276" w:lineRule="auto"/>
        <w:ind w:firstLine="708"/>
        <w:rPr>
          <w:sz w:val="28"/>
          <w:szCs w:val="28"/>
        </w:rPr>
      </w:pPr>
      <w:r w:rsidRPr="00A01D78">
        <w:rPr>
          <w:sz w:val="28"/>
          <w:szCs w:val="28"/>
        </w:rPr>
        <w:t>Испрашиваемые земельные участки расположены вне зон охраны/защитных зон объектов культурного наследия.</w:t>
      </w:r>
    </w:p>
    <w:p w:rsidR="00A01D78" w:rsidRPr="00A01D78" w:rsidRDefault="00A01D78" w:rsidP="00A01D78">
      <w:pPr>
        <w:spacing w:line="276" w:lineRule="auto"/>
        <w:ind w:left="284" w:firstLine="0"/>
        <w:rPr>
          <w:sz w:val="28"/>
          <w:szCs w:val="28"/>
        </w:rPr>
      </w:pPr>
    </w:p>
    <w:p w:rsidR="006D6DD8" w:rsidRPr="00A01D78" w:rsidRDefault="006D6DD8" w:rsidP="00DB7B0F">
      <w:pPr>
        <w:pStyle w:val="a6"/>
        <w:widowControl w:val="0"/>
        <w:numPr>
          <w:ilvl w:val="1"/>
          <w:numId w:val="16"/>
        </w:numPr>
        <w:spacing w:line="276" w:lineRule="auto"/>
        <w:ind w:left="0" w:right="-20" w:firstLine="709"/>
        <w:rPr>
          <w:b/>
          <w:bCs/>
          <w:iCs/>
          <w:sz w:val="28"/>
          <w:szCs w:val="28"/>
        </w:rPr>
      </w:pPr>
      <w:r w:rsidRPr="00E86B5B">
        <w:rPr>
          <w:sz w:val="28"/>
          <w:szCs w:val="28"/>
        </w:rPr>
        <w:t>Способы образования земельных участков</w:t>
      </w:r>
    </w:p>
    <w:p w:rsidR="00A01D78" w:rsidRDefault="00A01D78" w:rsidP="00A01D78">
      <w:pPr>
        <w:widowControl w:val="0"/>
        <w:spacing w:line="276" w:lineRule="auto"/>
        <w:ind w:right="-20"/>
        <w:rPr>
          <w:b/>
          <w:bCs/>
          <w:iCs/>
          <w:sz w:val="28"/>
          <w:szCs w:val="28"/>
        </w:rPr>
      </w:pPr>
    </w:p>
    <w:p w:rsidR="00A01D78" w:rsidRDefault="00A01D78" w:rsidP="00A01D78">
      <w:pPr>
        <w:widowControl w:val="0"/>
        <w:spacing w:line="276" w:lineRule="auto"/>
        <w:ind w:right="-20"/>
        <w:rPr>
          <w:b/>
          <w:bCs/>
          <w:iCs/>
          <w:sz w:val="28"/>
          <w:szCs w:val="28"/>
        </w:rPr>
      </w:pPr>
    </w:p>
    <w:p w:rsidR="00A01D78" w:rsidRDefault="00A01D78" w:rsidP="00A01D78">
      <w:pPr>
        <w:widowControl w:val="0"/>
        <w:spacing w:line="276" w:lineRule="auto"/>
        <w:ind w:right="-20"/>
        <w:rPr>
          <w:b/>
          <w:bCs/>
          <w:iCs/>
          <w:sz w:val="28"/>
          <w:szCs w:val="28"/>
        </w:rPr>
      </w:pPr>
    </w:p>
    <w:p w:rsidR="00A01D78" w:rsidRDefault="00A01D78" w:rsidP="00A01D78">
      <w:pPr>
        <w:widowControl w:val="0"/>
        <w:spacing w:line="276" w:lineRule="auto"/>
        <w:ind w:right="-20"/>
        <w:rPr>
          <w:b/>
          <w:bCs/>
          <w:iCs/>
          <w:sz w:val="28"/>
          <w:szCs w:val="28"/>
        </w:rPr>
      </w:pPr>
    </w:p>
    <w:p w:rsidR="00A01D78" w:rsidRDefault="00A01D78" w:rsidP="00A01D78">
      <w:pPr>
        <w:widowControl w:val="0"/>
        <w:spacing w:line="276" w:lineRule="auto"/>
        <w:ind w:right="-20"/>
        <w:rPr>
          <w:b/>
          <w:bCs/>
          <w:iCs/>
          <w:sz w:val="28"/>
          <w:szCs w:val="28"/>
        </w:rPr>
      </w:pPr>
    </w:p>
    <w:p w:rsidR="00A01D78" w:rsidRDefault="00A01D78" w:rsidP="00A01D78">
      <w:pPr>
        <w:widowControl w:val="0"/>
        <w:spacing w:line="276" w:lineRule="auto"/>
        <w:ind w:right="-20"/>
        <w:rPr>
          <w:b/>
          <w:bCs/>
          <w:iCs/>
          <w:sz w:val="28"/>
          <w:szCs w:val="28"/>
        </w:rPr>
      </w:pPr>
    </w:p>
    <w:p w:rsidR="00A01D78" w:rsidRDefault="00A01D78" w:rsidP="00A01D78">
      <w:pPr>
        <w:widowControl w:val="0"/>
        <w:spacing w:line="276" w:lineRule="auto"/>
        <w:ind w:right="-20"/>
        <w:rPr>
          <w:b/>
          <w:bCs/>
          <w:iCs/>
          <w:sz w:val="28"/>
          <w:szCs w:val="28"/>
        </w:rPr>
      </w:pPr>
    </w:p>
    <w:p w:rsidR="00A01D78" w:rsidRDefault="00A01D78" w:rsidP="00A01D78">
      <w:pPr>
        <w:widowControl w:val="0"/>
        <w:spacing w:line="276" w:lineRule="auto"/>
        <w:ind w:right="-20"/>
        <w:rPr>
          <w:b/>
          <w:bCs/>
          <w:iCs/>
          <w:sz w:val="28"/>
          <w:szCs w:val="28"/>
        </w:rPr>
      </w:pPr>
    </w:p>
    <w:p w:rsidR="00A01D78" w:rsidRDefault="00A01D78" w:rsidP="00A01D78">
      <w:pPr>
        <w:widowControl w:val="0"/>
        <w:spacing w:line="276" w:lineRule="auto"/>
        <w:ind w:right="-20"/>
        <w:rPr>
          <w:b/>
          <w:bCs/>
          <w:iCs/>
          <w:sz w:val="28"/>
          <w:szCs w:val="28"/>
        </w:rPr>
      </w:pPr>
    </w:p>
    <w:p w:rsidR="00A01D78" w:rsidRDefault="00A01D78" w:rsidP="00A01D78">
      <w:pPr>
        <w:widowControl w:val="0"/>
        <w:spacing w:line="276" w:lineRule="auto"/>
        <w:ind w:right="-20"/>
        <w:rPr>
          <w:b/>
          <w:bCs/>
          <w:iCs/>
          <w:sz w:val="28"/>
          <w:szCs w:val="28"/>
        </w:rPr>
      </w:pPr>
    </w:p>
    <w:p w:rsidR="00A01D78" w:rsidRDefault="00A01D78" w:rsidP="00A01D78">
      <w:pPr>
        <w:widowControl w:val="0"/>
        <w:spacing w:line="276" w:lineRule="auto"/>
        <w:ind w:right="-20" w:firstLine="0"/>
        <w:rPr>
          <w:b/>
          <w:bCs/>
          <w:iCs/>
          <w:sz w:val="28"/>
          <w:szCs w:val="28"/>
        </w:rPr>
        <w:sectPr w:rsidR="00A01D78" w:rsidSect="00F314CD">
          <w:pgSz w:w="11906" w:h="16838"/>
          <w:pgMar w:top="1418" w:right="1276" w:bottom="1134" w:left="1559" w:header="709" w:footer="709" w:gutter="0"/>
          <w:cols w:space="708"/>
          <w:titlePg/>
          <w:docGrid w:linePitch="360"/>
        </w:sectPr>
      </w:pPr>
    </w:p>
    <w:tbl>
      <w:tblPr>
        <w:tblpPr w:leftFromText="180" w:rightFromText="180" w:vertAnchor="page" w:horzAnchor="margin" w:tblpY="991"/>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76"/>
        <w:gridCol w:w="1559"/>
        <w:gridCol w:w="992"/>
        <w:gridCol w:w="1276"/>
        <w:gridCol w:w="2369"/>
        <w:gridCol w:w="2309"/>
        <w:gridCol w:w="981"/>
        <w:gridCol w:w="1287"/>
        <w:gridCol w:w="1842"/>
      </w:tblGrid>
      <w:tr w:rsidR="00A01D78" w:rsidRPr="00A01D78" w:rsidTr="00041AC7">
        <w:tc>
          <w:tcPr>
            <w:tcW w:w="14850" w:type="dxa"/>
            <w:gridSpan w:val="10"/>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lastRenderedPageBreak/>
              <w:t xml:space="preserve">Сведения о земельном участке вновь образуемым путем перераспределения исходного земельного участка и земель, государственная собственность на которые не разграничена </w:t>
            </w:r>
          </w:p>
          <w:p w:rsidR="00A01D78" w:rsidRPr="00A01D78" w:rsidRDefault="00A01D78" w:rsidP="00A01D78">
            <w:pPr>
              <w:ind w:firstLine="0"/>
              <w:rPr>
                <w:rFonts w:eastAsia="Calibri"/>
                <w:sz w:val="20"/>
                <w:szCs w:val="20"/>
              </w:rPr>
            </w:pPr>
          </w:p>
        </w:tc>
      </w:tr>
      <w:tr w:rsidR="00A01D78" w:rsidRPr="00A01D78" w:rsidTr="00041AC7">
        <w:tc>
          <w:tcPr>
            <w:tcW w:w="6062" w:type="dxa"/>
            <w:gridSpan w:val="5"/>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Кадастровый квартал 86:02:0501001</w:t>
            </w:r>
          </w:p>
        </w:tc>
        <w:tc>
          <w:tcPr>
            <w:tcW w:w="8788" w:type="dxa"/>
            <w:gridSpan w:val="5"/>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Категория земель: Земли населенных пунктов</w:t>
            </w:r>
          </w:p>
        </w:tc>
      </w:tr>
      <w:tr w:rsidR="00A01D78" w:rsidRPr="00A01D78" w:rsidTr="00041AC7">
        <w:tc>
          <w:tcPr>
            <w:tcW w:w="95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Номер точки</w:t>
            </w:r>
          </w:p>
        </w:tc>
        <w:tc>
          <w:tcPr>
            <w:tcW w:w="1276"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X</w:t>
            </w:r>
          </w:p>
        </w:tc>
        <w:tc>
          <w:tcPr>
            <w:tcW w:w="155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Y</w:t>
            </w:r>
          </w:p>
        </w:tc>
        <w:tc>
          <w:tcPr>
            <w:tcW w:w="992"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Сегмент</w:t>
            </w:r>
          </w:p>
        </w:tc>
        <w:tc>
          <w:tcPr>
            <w:tcW w:w="1276"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Длина (м)</w:t>
            </w:r>
          </w:p>
        </w:tc>
        <w:tc>
          <w:tcPr>
            <w:tcW w:w="236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Кадастровый номер участка</w:t>
            </w:r>
          </w:p>
        </w:tc>
        <w:tc>
          <w:tcPr>
            <w:tcW w:w="230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Местоположение (адрес)</w:t>
            </w:r>
          </w:p>
        </w:tc>
        <w:tc>
          <w:tcPr>
            <w:tcW w:w="981"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Площадь, кв.м.</w:t>
            </w:r>
          </w:p>
        </w:tc>
        <w:tc>
          <w:tcPr>
            <w:tcW w:w="1287"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Периметр, м</w:t>
            </w:r>
          </w:p>
        </w:tc>
        <w:tc>
          <w:tcPr>
            <w:tcW w:w="1842"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Вид разрешенного использования</w:t>
            </w:r>
          </w:p>
        </w:tc>
      </w:tr>
      <w:tr w:rsidR="00A01D78" w:rsidRPr="00A01D78" w:rsidTr="00041AC7">
        <w:tc>
          <w:tcPr>
            <w:tcW w:w="14850" w:type="dxa"/>
            <w:gridSpan w:val="10"/>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Сведения об исходном земельном участке</w:t>
            </w:r>
          </w:p>
        </w:tc>
      </w:tr>
      <w:tr w:rsidR="00A01D78" w:rsidRPr="00A01D78" w:rsidTr="00041AC7">
        <w:tc>
          <w:tcPr>
            <w:tcW w:w="95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w:t>
            </w:r>
          </w:p>
        </w:tc>
        <w:tc>
          <w:tcPr>
            <w:tcW w:w="1276"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w:t>
            </w:r>
          </w:p>
        </w:tc>
        <w:tc>
          <w:tcPr>
            <w:tcW w:w="155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w:t>
            </w:r>
          </w:p>
        </w:tc>
        <w:tc>
          <w:tcPr>
            <w:tcW w:w="992"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w:t>
            </w:r>
          </w:p>
        </w:tc>
        <w:tc>
          <w:tcPr>
            <w:tcW w:w="1276"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w:t>
            </w:r>
          </w:p>
        </w:tc>
        <w:tc>
          <w:tcPr>
            <w:tcW w:w="236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86:02:0501001:1227</w:t>
            </w:r>
          </w:p>
        </w:tc>
        <w:tc>
          <w:tcPr>
            <w:tcW w:w="230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Ханты-Мансийский автономный округ - Югра, Ханты-Мансийский район, п. Кирпичный</w:t>
            </w:r>
          </w:p>
        </w:tc>
        <w:tc>
          <w:tcPr>
            <w:tcW w:w="981"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556</w:t>
            </w:r>
          </w:p>
        </w:tc>
        <w:tc>
          <w:tcPr>
            <w:tcW w:w="1287"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w:t>
            </w:r>
          </w:p>
        </w:tc>
        <w:tc>
          <w:tcPr>
            <w:tcW w:w="1842"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Под иными объектами специального назначения</w:t>
            </w:r>
          </w:p>
        </w:tc>
      </w:tr>
      <w:tr w:rsidR="00A01D78" w:rsidRPr="00A01D78" w:rsidTr="00041AC7">
        <w:tc>
          <w:tcPr>
            <w:tcW w:w="14850" w:type="dxa"/>
            <w:gridSpan w:val="10"/>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Сведения об образованном земельном участке путем перераспределения</w:t>
            </w:r>
          </w:p>
        </w:tc>
      </w:tr>
      <w:tr w:rsidR="00A01D78" w:rsidRPr="00A01D78" w:rsidTr="00041AC7">
        <w:tc>
          <w:tcPr>
            <w:tcW w:w="95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1</w:t>
            </w:r>
          </w:p>
        </w:tc>
        <w:tc>
          <w:tcPr>
            <w:tcW w:w="1276" w:type="dxa"/>
            <w:shd w:val="clear" w:color="auto" w:fill="auto"/>
          </w:tcPr>
          <w:p w:rsidR="00A01D78" w:rsidRPr="00A01D78" w:rsidRDefault="00A01D78" w:rsidP="00A01D78">
            <w:pPr>
              <w:ind w:firstLine="0"/>
              <w:rPr>
                <w:rFonts w:eastAsia="Calibri"/>
                <w:sz w:val="20"/>
                <w:szCs w:val="20"/>
              </w:rPr>
            </w:pPr>
            <w:r w:rsidRPr="00A01D78">
              <w:rPr>
                <w:sz w:val="20"/>
                <w:szCs w:val="20"/>
              </w:rPr>
              <w:t>966762.68</w:t>
            </w:r>
          </w:p>
        </w:tc>
        <w:tc>
          <w:tcPr>
            <w:tcW w:w="1559" w:type="dxa"/>
            <w:shd w:val="clear" w:color="auto" w:fill="auto"/>
          </w:tcPr>
          <w:p w:rsidR="00A01D78" w:rsidRPr="00A01D78" w:rsidRDefault="00A01D78" w:rsidP="00A01D78">
            <w:pPr>
              <w:ind w:firstLine="0"/>
              <w:rPr>
                <w:rFonts w:eastAsia="Calibri"/>
                <w:sz w:val="20"/>
                <w:szCs w:val="20"/>
              </w:rPr>
            </w:pPr>
            <w:r w:rsidRPr="00A01D78">
              <w:rPr>
                <w:sz w:val="20"/>
                <w:szCs w:val="20"/>
              </w:rPr>
              <w:t>2639281.70</w:t>
            </w:r>
          </w:p>
        </w:tc>
        <w:tc>
          <w:tcPr>
            <w:tcW w:w="992"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1-2</w:t>
            </w:r>
          </w:p>
        </w:tc>
        <w:tc>
          <w:tcPr>
            <w:tcW w:w="1276"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52.8</w:t>
            </w:r>
          </w:p>
        </w:tc>
        <w:tc>
          <w:tcPr>
            <w:tcW w:w="2369" w:type="dxa"/>
            <w:vMerge w:val="restart"/>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86:02:0501001:ЗУ1</w:t>
            </w:r>
          </w:p>
        </w:tc>
        <w:tc>
          <w:tcPr>
            <w:tcW w:w="2309" w:type="dxa"/>
            <w:vMerge w:val="restart"/>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Ханты-Мансийский автономный округ - Югра, Ханты-Мансийский район, п. Кирпичный</w:t>
            </w:r>
          </w:p>
        </w:tc>
        <w:tc>
          <w:tcPr>
            <w:tcW w:w="981" w:type="dxa"/>
            <w:vMerge w:val="restart"/>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2064.6</w:t>
            </w:r>
          </w:p>
        </w:tc>
        <w:tc>
          <w:tcPr>
            <w:tcW w:w="1287" w:type="dxa"/>
            <w:vMerge w:val="restart"/>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203.9</w:t>
            </w:r>
          </w:p>
        </w:tc>
        <w:tc>
          <w:tcPr>
            <w:tcW w:w="1842" w:type="dxa"/>
            <w:vMerge w:val="restart"/>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Коммунальное обслуживание</w:t>
            </w:r>
          </w:p>
        </w:tc>
      </w:tr>
      <w:tr w:rsidR="00A01D78" w:rsidRPr="00A01D78" w:rsidTr="00041AC7">
        <w:tc>
          <w:tcPr>
            <w:tcW w:w="95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2</w:t>
            </w:r>
          </w:p>
        </w:tc>
        <w:tc>
          <w:tcPr>
            <w:tcW w:w="1276" w:type="dxa"/>
            <w:shd w:val="clear" w:color="auto" w:fill="auto"/>
          </w:tcPr>
          <w:p w:rsidR="00A01D78" w:rsidRPr="00A01D78" w:rsidRDefault="00A01D78" w:rsidP="00A01D78">
            <w:pPr>
              <w:ind w:firstLine="0"/>
              <w:rPr>
                <w:rFonts w:eastAsia="Calibri"/>
                <w:sz w:val="20"/>
                <w:szCs w:val="20"/>
              </w:rPr>
            </w:pPr>
            <w:r w:rsidRPr="00A01D78">
              <w:rPr>
                <w:sz w:val="20"/>
                <w:szCs w:val="20"/>
              </w:rPr>
              <w:t>966761.83</w:t>
            </w:r>
          </w:p>
        </w:tc>
        <w:tc>
          <w:tcPr>
            <w:tcW w:w="1559" w:type="dxa"/>
            <w:shd w:val="clear" w:color="auto" w:fill="auto"/>
          </w:tcPr>
          <w:p w:rsidR="00A01D78" w:rsidRPr="00A01D78" w:rsidRDefault="00A01D78" w:rsidP="00A01D78">
            <w:pPr>
              <w:ind w:firstLine="0"/>
              <w:rPr>
                <w:rFonts w:eastAsia="Calibri"/>
                <w:sz w:val="20"/>
                <w:szCs w:val="20"/>
              </w:rPr>
            </w:pPr>
            <w:r w:rsidRPr="00A01D78">
              <w:rPr>
                <w:sz w:val="20"/>
                <w:szCs w:val="20"/>
              </w:rPr>
              <w:t>2639334.49</w:t>
            </w:r>
          </w:p>
        </w:tc>
        <w:tc>
          <w:tcPr>
            <w:tcW w:w="992"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2-2</w:t>
            </w:r>
          </w:p>
        </w:tc>
        <w:tc>
          <w:tcPr>
            <w:tcW w:w="1276"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30.0</w:t>
            </w:r>
          </w:p>
        </w:tc>
        <w:tc>
          <w:tcPr>
            <w:tcW w:w="2369" w:type="dxa"/>
            <w:vMerge/>
            <w:shd w:val="clear" w:color="auto" w:fill="auto"/>
          </w:tcPr>
          <w:p w:rsidR="00A01D78" w:rsidRPr="00A01D78" w:rsidRDefault="00A01D78" w:rsidP="00A01D78">
            <w:pPr>
              <w:ind w:firstLine="0"/>
              <w:rPr>
                <w:rFonts w:eastAsia="Calibri"/>
                <w:sz w:val="20"/>
                <w:szCs w:val="20"/>
              </w:rPr>
            </w:pPr>
          </w:p>
        </w:tc>
        <w:tc>
          <w:tcPr>
            <w:tcW w:w="2309" w:type="dxa"/>
            <w:vMerge/>
            <w:shd w:val="clear" w:color="auto" w:fill="auto"/>
          </w:tcPr>
          <w:p w:rsidR="00A01D78" w:rsidRPr="00A01D78" w:rsidRDefault="00A01D78" w:rsidP="00A01D78">
            <w:pPr>
              <w:ind w:firstLine="0"/>
              <w:rPr>
                <w:rFonts w:eastAsia="Calibri"/>
                <w:sz w:val="20"/>
                <w:szCs w:val="20"/>
              </w:rPr>
            </w:pPr>
          </w:p>
        </w:tc>
        <w:tc>
          <w:tcPr>
            <w:tcW w:w="981" w:type="dxa"/>
            <w:vMerge/>
            <w:shd w:val="clear" w:color="auto" w:fill="auto"/>
          </w:tcPr>
          <w:p w:rsidR="00A01D78" w:rsidRPr="00A01D78" w:rsidRDefault="00A01D78" w:rsidP="00A01D78">
            <w:pPr>
              <w:ind w:firstLine="0"/>
              <w:rPr>
                <w:rFonts w:eastAsia="Calibri"/>
                <w:sz w:val="20"/>
                <w:szCs w:val="20"/>
              </w:rPr>
            </w:pPr>
          </w:p>
        </w:tc>
        <w:tc>
          <w:tcPr>
            <w:tcW w:w="1287" w:type="dxa"/>
            <w:vMerge/>
            <w:shd w:val="clear" w:color="auto" w:fill="auto"/>
          </w:tcPr>
          <w:p w:rsidR="00A01D78" w:rsidRPr="00A01D78" w:rsidRDefault="00A01D78" w:rsidP="00A01D78">
            <w:pPr>
              <w:ind w:firstLine="0"/>
              <w:rPr>
                <w:rFonts w:eastAsia="Calibri"/>
                <w:sz w:val="20"/>
                <w:szCs w:val="20"/>
              </w:rPr>
            </w:pPr>
          </w:p>
        </w:tc>
        <w:tc>
          <w:tcPr>
            <w:tcW w:w="1842" w:type="dxa"/>
            <w:vMerge/>
            <w:shd w:val="clear" w:color="auto" w:fill="auto"/>
          </w:tcPr>
          <w:p w:rsidR="00A01D78" w:rsidRPr="00A01D78" w:rsidRDefault="00A01D78" w:rsidP="00A01D78">
            <w:pPr>
              <w:ind w:firstLine="0"/>
              <w:rPr>
                <w:rFonts w:eastAsia="Calibri"/>
                <w:sz w:val="20"/>
                <w:szCs w:val="20"/>
              </w:rPr>
            </w:pPr>
          </w:p>
        </w:tc>
      </w:tr>
      <w:tr w:rsidR="00A01D78" w:rsidRPr="00A01D78" w:rsidTr="00041AC7">
        <w:tc>
          <w:tcPr>
            <w:tcW w:w="95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3</w:t>
            </w:r>
          </w:p>
        </w:tc>
        <w:tc>
          <w:tcPr>
            <w:tcW w:w="1276" w:type="dxa"/>
            <w:shd w:val="clear" w:color="auto" w:fill="auto"/>
          </w:tcPr>
          <w:p w:rsidR="00A01D78" w:rsidRPr="00A01D78" w:rsidRDefault="00A01D78" w:rsidP="00A01D78">
            <w:pPr>
              <w:ind w:firstLine="0"/>
              <w:rPr>
                <w:rFonts w:eastAsia="Calibri"/>
                <w:sz w:val="20"/>
                <w:szCs w:val="20"/>
              </w:rPr>
            </w:pPr>
            <w:r w:rsidRPr="00A01D78">
              <w:rPr>
                <w:sz w:val="20"/>
                <w:szCs w:val="20"/>
              </w:rPr>
              <w:t>966745.58</w:t>
            </w:r>
          </w:p>
        </w:tc>
        <w:tc>
          <w:tcPr>
            <w:tcW w:w="1559" w:type="dxa"/>
            <w:shd w:val="clear" w:color="auto" w:fill="auto"/>
          </w:tcPr>
          <w:p w:rsidR="00A01D78" w:rsidRPr="00A01D78" w:rsidRDefault="00A01D78" w:rsidP="00A01D78">
            <w:pPr>
              <w:ind w:firstLine="0"/>
              <w:rPr>
                <w:rFonts w:eastAsia="Calibri"/>
                <w:sz w:val="20"/>
                <w:szCs w:val="20"/>
              </w:rPr>
            </w:pPr>
            <w:r w:rsidRPr="00A01D78">
              <w:rPr>
                <w:sz w:val="20"/>
                <w:szCs w:val="20"/>
              </w:rPr>
              <w:t>2639359.68</w:t>
            </w:r>
          </w:p>
        </w:tc>
        <w:tc>
          <w:tcPr>
            <w:tcW w:w="992"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2-3</w:t>
            </w:r>
          </w:p>
        </w:tc>
        <w:tc>
          <w:tcPr>
            <w:tcW w:w="1276"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21.1</w:t>
            </w:r>
          </w:p>
        </w:tc>
        <w:tc>
          <w:tcPr>
            <w:tcW w:w="2369" w:type="dxa"/>
            <w:vMerge/>
            <w:shd w:val="clear" w:color="auto" w:fill="auto"/>
          </w:tcPr>
          <w:p w:rsidR="00A01D78" w:rsidRPr="00A01D78" w:rsidRDefault="00A01D78" w:rsidP="00A01D78">
            <w:pPr>
              <w:ind w:firstLine="0"/>
              <w:rPr>
                <w:rFonts w:eastAsia="Calibri"/>
                <w:sz w:val="20"/>
                <w:szCs w:val="20"/>
              </w:rPr>
            </w:pPr>
          </w:p>
        </w:tc>
        <w:tc>
          <w:tcPr>
            <w:tcW w:w="2309" w:type="dxa"/>
            <w:vMerge/>
            <w:shd w:val="clear" w:color="auto" w:fill="auto"/>
          </w:tcPr>
          <w:p w:rsidR="00A01D78" w:rsidRPr="00A01D78" w:rsidRDefault="00A01D78" w:rsidP="00A01D78">
            <w:pPr>
              <w:ind w:firstLine="0"/>
              <w:rPr>
                <w:rFonts w:eastAsia="Calibri"/>
                <w:sz w:val="20"/>
                <w:szCs w:val="20"/>
              </w:rPr>
            </w:pPr>
          </w:p>
        </w:tc>
        <w:tc>
          <w:tcPr>
            <w:tcW w:w="981" w:type="dxa"/>
            <w:vMerge/>
            <w:shd w:val="clear" w:color="auto" w:fill="auto"/>
          </w:tcPr>
          <w:p w:rsidR="00A01D78" w:rsidRPr="00A01D78" w:rsidRDefault="00A01D78" w:rsidP="00A01D78">
            <w:pPr>
              <w:ind w:firstLine="0"/>
              <w:rPr>
                <w:rFonts w:eastAsia="Calibri"/>
                <w:sz w:val="20"/>
                <w:szCs w:val="20"/>
              </w:rPr>
            </w:pPr>
          </w:p>
        </w:tc>
        <w:tc>
          <w:tcPr>
            <w:tcW w:w="1287" w:type="dxa"/>
            <w:vMerge/>
            <w:shd w:val="clear" w:color="auto" w:fill="auto"/>
          </w:tcPr>
          <w:p w:rsidR="00A01D78" w:rsidRPr="00A01D78" w:rsidRDefault="00A01D78" w:rsidP="00A01D78">
            <w:pPr>
              <w:ind w:firstLine="0"/>
              <w:rPr>
                <w:rFonts w:eastAsia="Calibri"/>
                <w:sz w:val="20"/>
                <w:szCs w:val="20"/>
              </w:rPr>
            </w:pPr>
          </w:p>
        </w:tc>
        <w:tc>
          <w:tcPr>
            <w:tcW w:w="1842" w:type="dxa"/>
            <w:vMerge/>
            <w:shd w:val="clear" w:color="auto" w:fill="auto"/>
          </w:tcPr>
          <w:p w:rsidR="00A01D78" w:rsidRPr="00A01D78" w:rsidRDefault="00A01D78" w:rsidP="00A01D78">
            <w:pPr>
              <w:ind w:firstLine="0"/>
              <w:rPr>
                <w:rFonts w:eastAsia="Calibri"/>
                <w:sz w:val="20"/>
                <w:szCs w:val="20"/>
              </w:rPr>
            </w:pPr>
          </w:p>
        </w:tc>
      </w:tr>
      <w:tr w:rsidR="00A01D78" w:rsidRPr="00A01D78" w:rsidTr="00041AC7">
        <w:tc>
          <w:tcPr>
            <w:tcW w:w="95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4</w:t>
            </w:r>
          </w:p>
        </w:tc>
        <w:tc>
          <w:tcPr>
            <w:tcW w:w="1276" w:type="dxa"/>
            <w:shd w:val="clear" w:color="auto" w:fill="auto"/>
          </w:tcPr>
          <w:p w:rsidR="00A01D78" w:rsidRPr="00A01D78" w:rsidRDefault="00A01D78" w:rsidP="00A01D78">
            <w:pPr>
              <w:ind w:firstLine="0"/>
              <w:rPr>
                <w:rFonts w:eastAsia="Calibri"/>
                <w:sz w:val="20"/>
                <w:szCs w:val="20"/>
              </w:rPr>
            </w:pPr>
            <w:r w:rsidRPr="00A01D78">
              <w:rPr>
                <w:sz w:val="20"/>
                <w:szCs w:val="20"/>
              </w:rPr>
              <w:t>966724.99</w:t>
            </w:r>
          </w:p>
        </w:tc>
        <w:tc>
          <w:tcPr>
            <w:tcW w:w="1559" w:type="dxa"/>
            <w:shd w:val="clear" w:color="auto" w:fill="auto"/>
          </w:tcPr>
          <w:p w:rsidR="00A01D78" w:rsidRPr="00A01D78" w:rsidRDefault="00A01D78" w:rsidP="00A01D78">
            <w:pPr>
              <w:ind w:firstLine="0"/>
              <w:rPr>
                <w:rFonts w:eastAsia="Calibri"/>
                <w:sz w:val="20"/>
                <w:szCs w:val="20"/>
              </w:rPr>
            </w:pPr>
            <w:r w:rsidRPr="00A01D78">
              <w:rPr>
                <w:sz w:val="20"/>
                <w:szCs w:val="20"/>
              </w:rPr>
              <w:t>2639355.19</w:t>
            </w:r>
          </w:p>
        </w:tc>
        <w:tc>
          <w:tcPr>
            <w:tcW w:w="992"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3-4</w:t>
            </w:r>
          </w:p>
        </w:tc>
        <w:tc>
          <w:tcPr>
            <w:tcW w:w="1276"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13.2</w:t>
            </w:r>
          </w:p>
        </w:tc>
        <w:tc>
          <w:tcPr>
            <w:tcW w:w="2369" w:type="dxa"/>
            <w:vMerge/>
            <w:shd w:val="clear" w:color="auto" w:fill="auto"/>
          </w:tcPr>
          <w:p w:rsidR="00A01D78" w:rsidRPr="00A01D78" w:rsidRDefault="00A01D78" w:rsidP="00A01D78">
            <w:pPr>
              <w:ind w:firstLine="0"/>
              <w:rPr>
                <w:rFonts w:eastAsia="Calibri"/>
                <w:sz w:val="20"/>
                <w:szCs w:val="20"/>
              </w:rPr>
            </w:pPr>
          </w:p>
        </w:tc>
        <w:tc>
          <w:tcPr>
            <w:tcW w:w="2309" w:type="dxa"/>
            <w:vMerge/>
            <w:shd w:val="clear" w:color="auto" w:fill="auto"/>
          </w:tcPr>
          <w:p w:rsidR="00A01D78" w:rsidRPr="00A01D78" w:rsidRDefault="00A01D78" w:rsidP="00A01D78">
            <w:pPr>
              <w:ind w:firstLine="0"/>
              <w:rPr>
                <w:rFonts w:eastAsia="Calibri"/>
                <w:sz w:val="20"/>
                <w:szCs w:val="20"/>
              </w:rPr>
            </w:pPr>
          </w:p>
        </w:tc>
        <w:tc>
          <w:tcPr>
            <w:tcW w:w="981" w:type="dxa"/>
            <w:vMerge/>
            <w:shd w:val="clear" w:color="auto" w:fill="auto"/>
          </w:tcPr>
          <w:p w:rsidR="00A01D78" w:rsidRPr="00A01D78" w:rsidRDefault="00A01D78" w:rsidP="00A01D78">
            <w:pPr>
              <w:ind w:firstLine="0"/>
              <w:rPr>
                <w:rFonts w:eastAsia="Calibri"/>
                <w:sz w:val="20"/>
                <w:szCs w:val="20"/>
              </w:rPr>
            </w:pPr>
          </w:p>
        </w:tc>
        <w:tc>
          <w:tcPr>
            <w:tcW w:w="1287" w:type="dxa"/>
            <w:vMerge/>
            <w:shd w:val="clear" w:color="auto" w:fill="auto"/>
          </w:tcPr>
          <w:p w:rsidR="00A01D78" w:rsidRPr="00A01D78" w:rsidRDefault="00A01D78" w:rsidP="00A01D78">
            <w:pPr>
              <w:ind w:firstLine="0"/>
              <w:rPr>
                <w:rFonts w:eastAsia="Calibri"/>
                <w:sz w:val="20"/>
                <w:szCs w:val="20"/>
              </w:rPr>
            </w:pPr>
          </w:p>
        </w:tc>
        <w:tc>
          <w:tcPr>
            <w:tcW w:w="1842" w:type="dxa"/>
            <w:vMerge/>
            <w:shd w:val="clear" w:color="auto" w:fill="auto"/>
          </w:tcPr>
          <w:p w:rsidR="00A01D78" w:rsidRPr="00A01D78" w:rsidRDefault="00A01D78" w:rsidP="00A01D78">
            <w:pPr>
              <w:ind w:firstLine="0"/>
              <w:rPr>
                <w:rFonts w:eastAsia="Calibri"/>
                <w:sz w:val="20"/>
                <w:szCs w:val="20"/>
              </w:rPr>
            </w:pPr>
          </w:p>
        </w:tc>
      </w:tr>
      <w:tr w:rsidR="00A01D78" w:rsidRPr="00A01D78" w:rsidTr="00041AC7">
        <w:tc>
          <w:tcPr>
            <w:tcW w:w="95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5</w:t>
            </w:r>
          </w:p>
        </w:tc>
        <w:tc>
          <w:tcPr>
            <w:tcW w:w="1276" w:type="dxa"/>
            <w:shd w:val="clear" w:color="auto" w:fill="auto"/>
          </w:tcPr>
          <w:p w:rsidR="00A01D78" w:rsidRPr="00A01D78" w:rsidRDefault="00A01D78" w:rsidP="00A01D78">
            <w:pPr>
              <w:ind w:firstLine="0"/>
              <w:rPr>
                <w:rFonts w:eastAsia="Calibri"/>
                <w:sz w:val="20"/>
                <w:szCs w:val="20"/>
              </w:rPr>
            </w:pPr>
            <w:r w:rsidRPr="00A01D78">
              <w:rPr>
                <w:sz w:val="20"/>
                <w:szCs w:val="20"/>
              </w:rPr>
              <w:t>966727.80</w:t>
            </w:r>
          </w:p>
        </w:tc>
        <w:tc>
          <w:tcPr>
            <w:tcW w:w="1559" w:type="dxa"/>
            <w:shd w:val="clear" w:color="auto" w:fill="auto"/>
          </w:tcPr>
          <w:p w:rsidR="00A01D78" w:rsidRPr="00A01D78" w:rsidRDefault="00A01D78" w:rsidP="00A01D78">
            <w:pPr>
              <w:ind w:firstLine="0"/>
              <w:rPr>
                <w:rFonts w:eastAsia="Calibri"/>
                <w:sz w:val="20"/>
                <w:szCs w:val="20"/>
              </w:rPr>
            </w:pPr>
            <w:r w:rsidRPr="00A01D78">
              <w:rPr>
                <w:sz w:val="20"/>
                <w:szCs w:val="20"/>
              </w:rPr>
              <w:t>2639342.26</w:t>
            </w:r>
          </w:p>
        </w:tc>
        <w:tc>
          <w:tcPr>
            <w:tcW w:w="992"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4-5</w:t>
            </w:r>
          </w:p>
        </w:tc>
        <w:tc>
          <w:tcPr>
            <w:tcW w:w="1276"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7.8</w:t>
            </w:r>
          </w:p>
        </w:tc>
        <w:tc>
          <w:tcPr>
            <w:tcW w:w="2369" w:type="dxa"/>
            <w:vMerge/>
            <w:shd w:val="clear" w:color="auto" w:fill="auto"/>
          </w:tcPr>
          <w:p w:rsidR="00A01D78" w:rsidRPr="00A01D78" w:rsidRDefault="00A01D78" w:rsidP="00A01D78">
            <w:pPr>
              <w:ind w:firstLine="0"/>
              <w:rPr>
                <w:rFonts w:eastAsia="Calibri"/>
                <w:sz w:val="20"/>
                <w:szCs w:val="20"/>
              </w:rPr>
            </w:pPr>
          </w:p>
        </w:tc>
        <w:tc>
          <w:tcPr>
            <w:tcW w:w="2309" w:type="dxa"/>
            <w:vMerge/>
            <w:shd w:val="clear" w:color="auto" w:fill="auto"/>
          </w:tcPr>
          <w:p w:rsidR="00A01D78" w:rsidRPr="00A01D78" w:rsidRDefault="00A01D78" w:rsidP="00A01D78">
            <w:pPr>
              <w:ind w:firstLine="0"/>
              <w:rPr>
                <w:rFonts w:eastAsia="Calibri"/>
                <w:sz w:val="20"/>
                <w:szCs w:val="20"/>
              </w:rPr>
            </w:pPr>
          </w:p>
        </w:tc>
        <w:tc>
          <w:tcPr>
            <w:tcW w:w="981" w:type="dxa"/>
            <w:vMerge/>
            <w:shd w:val="clear" w:color="auto" w:fill="auto"/>
          </w:tcPr>
          <w:p w:rsidR="00A01D78" w:rsidRPr="00A01D78" w:rsidRDefault="00A01D78" w:rsidP="00A01D78">
            <w:pPr>
              <w:ind w:firstLine="0"/>
              <w:rPr>
                <w:rFonts w:eastAsia="Calibri"/>
                <w:sz w:val="20"/>
                <w:szCs w:val="20"/>
              </w:rPr>
            </w:pPr>
          </w:p>
        </w:tc>
        <w:tc>
          <w:tcPr>
            <w:tcW w:w="1287" w:type="dxa"/>
            <w:vMerge/>
            <w:shd w:val="clear" w:color="auto" w:fill="auto"/>
          </w:tcPr>
          <w:p w:rsidR="00A01D78" w:rsidRPr="00A01D78" w:rsidRDefault="00A01D78" w:rsidP="00A01D78">
            <w:pPr>
              <w:ind w:firstLine="0"/>
              <w:rPr>
                <w:rFonts w:eastAsia="Calibri"/>
                <w:sz w:val="20"/>
                <w:szCs w:val="20"/>
              </w:rPr>
            </w:pPr>
          </w:p>
        </w:tc>
        <w:tc>
          <w:tcPr>
            <w:tcW w:w="1842" w:type="dxa"/>
            <w:vMerge/>
            <w:shd w:val="clear" w:color="auto" w:fill="auto"/>
          </w:tcPr>
          <w:p w:rsidR="00A01D78" w:rsidRPr="00A01D78" w:rsidRDefault="00A01D78" w:rsidP="00A01D78">
            <w:pPr>
              <w:ind w:firstLine="0"/>
              <w:rPr>
                <w:rFonts w:eastAsia="Calibri"/>
                <w:sz w:val="20"/>
                <w:szCs w:val="20"/>
              </w:rPr>
            </w:pPr>
          </w:p>
        </w:tc>
      </w:tr>
      <w:tr w:rsidR="00A01D78" w:rsidRPr="00A01D78" w:rsidTr="00041AC7">
        <w:tc>
          <w:tcPr>
            <w:tcW w:w="95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6</w:t>
            </w:r>
          </w:p>
        </w:tc>
        <w:tc>
          <w:tcPr>
            <w:tcW w:w="1276" w:type="dxa"/>
            <w:shd w:val="clear" w:color="auto" w:fill="auto"/>
          </w:tcPr>
          <w:p w:rsidR="00A01D78" w:rsidRPr="00A01D78" w:rsidRDefault="00A01D78" w:rsidP="00A01D78">
            <w:pPr>
              <w:ind w:firstLine="0"/>
              <w:rPr>
                <w:rFonts w:eastAsia="Calibri"/>
                <w:sz w:val="20"/>
                <w:szCs w:val="20"/>
              </w:rPr>
            </w:pPr>
            <w:r w:rsidRPr="00A01D78">
              <w:rPr>
                <w:sz w:val="20"/>
                <w:szCs w:val="20"/>
              </w:rPr>
              <w:t>966729.80</w:t>
            </w:r>
          </w:p>
        </w:tc>
        <w:tc>
          <w:tcPr>
            <w:tcW w:w="1559" w:type="dxa"/>
            <w:shd w:val="clear" w:color="auto" w:fill="auto"/>
          </w:tcPr>
          <w:p w:rsidR="00A01D78" w:rsidRPr="00A01D78" w:rsidRDefault="00A01D78" w:rsidP="00A01D78">
            <w:pPr>
              <w:ind w:firstLine="0"/>
              <w:rPr>
                <w:rFonts w:eastAsia="Calibri"/>
                <w:sz w:val="20"/>
                <w:szCs w:val="20"/>
              </w:rPr>
            </w:pPr>
            <w:r w:rsidRPr="00A01D78">
              <w:rPr>
                <w:sz w:val="20"/>
                <w:szCs w:val="20"/>
              </w:rPr>
              <w:t>2639334.69</w:t>
            </w:r>
          </w:p>
        </w:tc>
        <w:tc>
          <w:tcPr>
            <w:tcW w:w="992"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5-6</w:t>
            </w:r>
          </w:p>
        </w:tc>
        <w:tc>
          <w:tcPr>
            <w:tcW w:w="1276"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23.3</w:t>
            </w:r>
          </w:p>
        </w:tc>
        <w:tc>
          <w:tcPr>
            <w:tcW w:w="2369" w:type="dxa"/>
            <w:vMerge/>
            <w:shd w:val="clear" w:color="auto" w:fill="auto"/>
          </w:tcPr>
          <w:p w:rsidR="00A01D78" w:rsidRPr="00A01D78" w:rsidRDefault="00A01D78" w:rsidP="00A01D78">
            <w:pPr>
              <w:ind w:firstLine="0"/>
              <w:rPr>
                <w:rFonts w:eastAsia="Calibri"/>
                <w:sz w:val="20"/>
                <w:szCs w:val="20"/>
              </w:rPr>
            </w:pPr>
          </w:p>
        </w:tc>
        <w:tc>
          <w:tcPr>
            <w:tcW w:w="2309" w:type="dxa"/>
            <w:vMerge/>
            <w:shd w:val="clear" w:color="auto" w:fill="auto"/>
          </w:tcPr>
          <w:p w:rsidR="00A01D78" w:rsidRPr="00A01D78" w:rsidRDefault="00A01D78" w:rsidP="00A01D78">
            <w:pPr>
              <w:ind w:firstLine="0"/>
              <w:rPr>
                <w:rFonts w:eastAsia="Calibri"/>
                <w:sz w:val="20"/>
                <w:szCs w:val="20"/>
              </w:rPr>
            </w:pPr>
          </w:p>
        </w:tc>
        <w:tc>
          <w:tcPr>
            <w:tcW w:w="981" w:type="dxa"/>
            <w:vMerge/>
            <w:shd w:val="clear" w:color="auto" w:fill="auto"/>
          </w:tcPr>
          <w:p w:rsidR="00A01D78" w:rsidRPr="00A01D78" w:rsidRDefault="00A01D78" w:rsidP="00A01D78">
            <w:pPr>
              <w:ind w:firstLine="0"/>
              <w:rPr>
                <w:rFonts w:eastAsia="Calibri"/>
                <w:sz w:val="20"/>
                <w:szCs w:val="20"/>
              </w:rPr>
            </w:pPr>
          </w:p>
        </w:tc>
        <w:tc>
          <w:tcPr>
            <w:tcW w:w="1287" w:type="dxa"/>
            <w:vMerge/>
            <w:shd w:val="clear" w:color="auto" w:fill="auto"/>
          </w:tcPr>
          <w:p w:rsidR="00A01D78" w:rsidRPr="00A01D78" w:rsidRDefault="00A01D78" w:rsidP="00A01D78">
            <w:pPr>
              <w:ind w:firstLine="0"/>
              <w:rPr>
                <w:rFonts w:eastAsia="Calibri"/>
                <w:sz w:val="20"/>
                <w:szCs w:val="20"/>
              </w:rPr>
            </w:pPr>
          </w:p>
        </w:tc>
        <w:tc>
          <w:tcPr>
            <w:tcW w:w="1842" w:type="dxa"/>
            <w:vMerge/>
            <w:shd w:val="clear" w:color="auto" w:fill="auto"/>
          </w:tcPr>
          <w:p w:rsidR="00A01D78" w:rsidRPr="00A01D78" w:rsidRDefault="00A01D78" w:rsidP="00A01D78">
            <w:pPr>
              <w:ind w:firstLine="0"/>
              <w:rPr>
                <w:rFonts w:eastAsia="Calibri"/>
                <w:sz w:val="20"/>
                <w:szCs w:val="20"/>
              </w:rPr>
            </w:pPr>
          </w:p>
        </w:tc>
      </w:tr>
      <w:tr w:rsidR="00A01D78" w:rsidRPr="00A01D78" w:rsidTr="00041AC7">
        <w:tc>
          <w:tcPr>
            <w:tcW w:w="95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7</w:t>
            </w:r>
          </w:p>
        </w:tc>
        <w:tc>
          <w:tcPr>
            <w:tcW w:w="1276" w:type="dxa"/>
            <w:shd w:val="clear" w:color="auto" w:fill="auto"/>
          </w:tcPr>
          <w:p w:rsidR="00A01D78" w:rsidRPr="00A01D78" w:rsidRDefault="00A01D78" w:rsidP="00A01D78">
            <w:pPr>
              <w:ind w:firstLine="0"/>
              <w:rPr>
                <w:rFonts w:eastAsia="Calibri"/>
                <w:sz w:val="20"/>
                <w:szCs w:val="20"/>
              </w:rPr>
            </w:pPr>
            <w:r w:rsidRPr="00A01D78">
              <w:rPr>
                <w:sz w:val="20"/>
                <w:szCs w:val="20"/>
              </w:rPr>
              <w:t>966735.04</w:t>
            </w:r>
          </w:p>
        </w:tc>
        <w:tc>
          <w:tcPr>
            <w:tcW w:w="1559" w:type="dxa"/>
            <w:shd w:val="clear" w:color="auto" w:fill="auto"/>
          </w:tcPr>
          <w:p w:rsidR="00A01D78" w:rsidRPr="00A01D78" w:rsidRDefault="00A01D78" w:rsidP="00A01D78">
            <w:pPr>
              <w:ind w:firstLine="0"/>
              <w:rPr>
                <w:rFonts w:eastAsia="Calibri"/>
                <w:sz w:val="20"/>
                <w:szCs w:val="20"/>
              </w:rPr>
            </w:pPr>
            <w:r w:rsidRPr="00A01D78">
              <w:rPr>
                <w:sz w:val="20"/>
                <w:szCs w:val="20"/>
              </w:rPr>
              <w:t>2639311.99</w:t>
            </w:r>
          </w:p>
        </w:tc>
        <w:tc>
          <w:tcPr>
            <w:tcW w:w="992"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6-7</w:t>
            </w:r>
          </w:p>
        </w:tc>
        <w:tc>
          <w:tcPr>
            <w:tcW w:w="1276"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0.4</w:t>
            </w:r>
          </w:p>
        </w:tc>
        <w:tc>
          <w:tcPr>
            <w:tcW w:w="2369" w:type="dxa"/>
            <w:vMerge/>
            <w:shd w:val="clear" w:color="auto" w:fill="auto"/>
          </w:tcPr>
          <w:p w:rsidR="00A01D78" w:rsidRPr="00A01D78" w:rsidRDefault="00A01D78" w:rsidP="00A01D78">
            <w:pPr>
              <w:ind w:firstLine="0"/>
              <w:rPr>
                <w:rFonts w:eastAsia="Calibri"/>
                <w:sz w:val="20"/>
                <w:szCs w:val="20"/>
              </w:rPr>
            </w:pPr>
          </w:p>
        </w:tc>
        <w:tc>
          <w:tcPr>
            <w:tcW w:w="2309" w:type="dxa"/>
            <w:vMerge/>
            <w:shd w:val="clear" w:color="auto" w:fill="auto"/>
          </w:tcPr>
          <w:p w:rsidR="00A01D78" w:rsidRPr="00A01D78" w:rsidRDefault="00A01D78" w:rsidP="00A01D78">
            <w:pPr>
              <w:ind w:firstLine="0"/>
              <w:rPr>
                <w:rFonts w:eastAsia="Calibri"/>
                <w:sz w:val="20"/>
                <w:szCs w:val="20"/>
              </w:rPr>
            </w:pPr>
          </w:p>
        </w:tc>
        <w:tc>
          <w:tcPr>
            <w:tcW w:w="981" w:type="dxa"/>
            <w:vMerge/>
            <w:shd w:val="clear" w:color="auto" w:fill="auto"/>
          </w:tcPr>
          <w:p w:rsidR="00A01D78" w:rsidRPr="00A01D78" w:rsidRDefault="00A01D78" w:rsidP="00A01D78">
            <w:pPr>
              <w:ind w:firstLine="0"/>
              <w:rPr>
                <w:rFonts w:eastAsia="Calibri"/>
                <w:sz w:val="20"/>
                <w:szCs w:val="20"/>
              </w:rPr>
            </w:pPr>
          </w:p>
        </w:tc>
        <w:tc>
          <w:tcPr>
            <w:tcW w:w="1287" w:type="dxa"/>
            <w:vMerge/>
            <w:shd w:val="clear" w:color="auto" w:fill="auto"/>
          </w:tcPr>
          <w:p w:rsidR="00A01D78" w:rsidRPr="00A01D78" w:rsidRDefault="00A01D78" w:rsidP="00A01D78">
            <w:pPr>
              <w:ind w:firstLine="0"/>
              <w:rPr>
                <w:rFonts w:eastAsia="Calibri"/>
                <w:sz w:val="20"/>
                <w:szCs w:val="20"/>
              </w:rPr>
            </w:pPr>
          </w:p>
        </w:tc>
        <w:tc>
          <w:tcPr>
            <w:tcW w:w="1842" w:type="dxa"/>
            <w:vMerge/>
            <w:shd w:val="clear" w:color="auto" w:fill="auto"/>
          </w:tcPr>
          <w:p w:rsidR="00A01D78" w:rsidRPr="00A01D78" w:rsidRDefault="00A01D78" w:rsidP="00A01D78">
            <w:pPr>
              <w:ind w:firstLine="0"/>
              <w:rPr>
                <w:rFonts w:eastAsia="Calibri"/>
                <w:sz w:val="20"/>
                <w:szCs w:val="20"/>
              </w:rPr>
            </w:pPr>
          </w:p>
        </w:tc>
      </w:tr>
      <w:tr w:rsidR="00A01D78" w:rsidRPr="00A01D78" w:rsidTr="00041AC7">
        <w:tc>
          <w:tcPr>
            <w:tcW w:w="95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8</w:t>
            </w:r>
          </w:p>
        </w:tc>
        <w:tc>
          <w:tcPr>
            <w:tcW w:w="1276" w:type="dxa"/>
            <w:shd w:val="clear" w:color="auto" w:fill="auto"/>
          </w:tcPr>
          <w:p w:rsidR="00A01D78" w:rsidRPr="00A01D78" w:rsidRDefault="00A01D78" w:rsidP="00A01D78">
            <w:pPr>
              <w:ind w:firstLine="0"/>
              <w:rPr>
                <w:rFonts w:eastAsia="Calibri"/>
                <w:sz w:val="20"/>
                <w:szCs w:val="20"/>
              </w:rPr>
            </w:pPr>
            <w:r w:rsidRPr="00A01D78">
              <w:rPr>
                <w:sz w:val="20"/>
                <w:szCs w:val="20"/>
              </w:rPr>
              <w:t>966735.11</w:t>
            </w:r>
          </w:p>
        </w:tc>
        <w:tc>
          <w:tcPr>
            <w:tcW w:w="1559" w:type="dxa"/>
            <w:shd w:val="clear" w:color="auto" w:fill="auto"/>
          </w:tcPr>
          <w:p w:rsidR="00A01D78" w:rsidRPr="00A01D78" w:rsidRDefault="00A01D78" w:rsidP="00A01D78">
            <w:pPr>
              <w:ind w:firstLine="0"/>
              <w:rPr>
                <w:rFonts w:eastAsia="Calibri"/>
                <w:sz w:val="20"/>
                <w:szCs w:val="20"/>
              </w:rPr>
            </w:pPr>
            <w:r w:rsidRPr="00A01D78">
              <w:rPr>
                <w:sz w:val="20"/>
                <w:szCs w:val="20"/>
              </w:rPr>
              <w:t>2639311.64</w:t>
            </w:r>
          </w:p>
        </w:tc>
        <w:tc>
          <w:tcPr>
            <w:tcW w:w="992"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7-8</w:t>
            </w:r>
          </w:p>
        </w:tc>
        <w:tc>
          <w:tcPr>
            <w:tcW w:w="1276"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6.0</w:t>
            </w:r>
          </w:p>
        </w:tc>
        <w:tc>
          <w:tcPr>
            <w:tcW w:w="2369" w:type="dxa"/>
            <w:vMerge/>
            <w:shd w:val="clear" w:color="auto" w:fill="auto"/>
          </w:tcPr>
          <w:p w:rsidR="00A01D78" w:rsidRPr="00A01D78" w:rsidRDefault="00A01D78" w:rsidP="00A01D78">
            <w:pPr>
              <w:ind w:firstLine="0"/>
              <w:rPr>
                <w:rFonts w:eastAsia="Calibri"/>
                <w:sz w:val="20"/>
                <w:szCs w:val="20"/>
              </w:rPr>
            </w:pPr>
          </w:p>
        </w:tc>
        <w:tc>
          <w:tcPr>
            <w:tcW w:w="2309" w:type="dxa"/>
            <w:vMerge/>
            <w:shd w:val="clear" w:color="auto" w:fill="auto"/>
          </w:tcPr>
          <w:p w:rsidR="00A01D78" w:rsidRPr="00A01D78" w:rsidRDefault="00A01D78" w:rsidP="00A01D78">
            <w:pPr>
              <w:ind w:firstLine="0"/>
              <w:rPr>
                <w:rFonts w:eastAsia="Calibri"/>
                <w:sz w:val="20"/>
                <w:szCs w:val="20"/>
              </w:rPr>
            </w:pPr>
          </w:p>
        </w:tc>
        <w:tc>
          <w:tcPr>
            <w:tcW w:w="981" w:type="dxa"/>
            <w:vMerge/>
            <w:shd w:val="clear" w:color="auto" w:fill="auto"/>
          </w:tcPr>
          <w:p w:rsidR="00A01D78" w:rsidRPr="00A01D78" w:rsidRDefault="00A01D78" w:rsidP="00A01D78">
            <w:pPr>
              <w:ind w:firstLine="0"/>
              <w:rPr>
                <w:rFonts w:eastAsia="Calibri"/>
                <w:sz w:val="20"/>
                <w:szCs w:val="20"/>
              </w:rPr>
            </w:pPr>
          </w:p>
        </w:tc>
        <w:tc>
          <w:tcPr>
            <w:tcW w:w="1287" w:type="dxa"/>
            <w:vMerge/>
            <w:shd w:val="clear" w:color="auto" w:fill="auto"/>
          </w:tcPr>
          <w:p w:rsidR="00A01D78" w:rsidRPr="00A01D78" w:rsidRDefault="00A01D78" w:rsidP="00A01D78">
            <w:pPr>
              <w:ind w:firstLine="0"/>
              <w:rPr>
                <w:rFonts w:eastAsia="Calibri"/>
                <w:sz w:val="20"/>
                <w:szCs w:val="20"/>
              </w:rPr>
            </w:pPr>
          </w:p>
        </w:tc>
        <w:tc>
          <w:tcPr>
            <w:tcW w:w="1842" w:type="dxa"/>
            <w:vMerge/>
            <w:shd w:val="clear" w:color="auto" w:fill="auto"/>
          </w:tcPr>
          <w:p w:rsidR="00A01D78" w:rsidRPr="00A01D78" w:rsidRDefault="00A01D78" w:rsidP="00A01D78">
            <w:pPr>
              <w:ind w:firstLine="0"/>
              <w:rPr>
                <w:rFonts w:eastAsia="Calibri"/>
                <w:sz w:val="20"/>
                <w:szCs w:val="20"/>
              </w:rPr>
            </w:pPr>
          </w:p>
        </w:tc>
      </w:tr>
      <w:tr w:rsidR="00A01D78" w:rsidRPr="00A01D78" w:rsidTr="00041AC7">
        <w:tc>
          <w:tcPr>
            <w:tcW w:w="95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9</w:t>
            </w:r>
          </w:p>
        </w:tc>
        <w:tc>
          <w:tcPr>
            <w:tcW w:w="1276" w:type="dxa"/>
            <w:vAlign w:val="center"/>
          </w:tcPr>
          <w:p w:rsidR="00A01D78" w:rsidRPr="00A01D78" w:rsidRDefault="00A01D78" w:rsidP="00A01D78">
            <w:pPr>
              <w:ind w:firstLine="0"/>
              <w:rPr>
                <w:rFonts w:eastAsia="Calibri"/>
                <w:sz w:val="20"/>
                <w:szCs w:val="20"/>
              </w:rPr>
            </w:pPr>
            <w:r w:rsidRPr="00A01D78">
              <w:rPr>
                <w:sz w:val="20"/>
                <w:szCs w:val="20"/>
              </w:rPr>
              <w:t>966736.43</w:t>
            </w:r>
          </w:p>
        </w:tc>
        <w:tc>
          <w:tcPr>
            <w:tcW w:w="1559" w:type="dxa"/>
            <w:vAlign w:val="center"/>
          </w:tcPr>
          <w:p w:rsidR="00A01D78" w:rsidRPr="00A01D78" w:rsidRDefault="00A01D78" w:rsidP="00A01D78">
            <w:pPr>
              <w:ind w:firstLine="0"/>
              <w:rPr>
                <w:rFonts w:eastAsia="Calibri"/>
                <w:sz w:val="20"/>
                <w:szCs w:val="20"/>
              </w:rPr>
            </w:pPr>
            <w:r w:rsidRPr="00A01D78">
              <w:rPr>
                <w:sz w:val="20"/>
                <w:szCs w:val="20"/>
              </w:rPr>
              <w:t>2639305.79</w:t>
            </w:r>
          </w:p>
        </w:tc>
        <w:tc>
          <w:tcPr>
            <w:tcW w:w="992"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8-9</w:t>
            </w:r>
          </w:p>
        </w:tc>
        <w:tc>
          <w:tcPr>
            <w:tcW w:w="1276"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29.1</w:t>
            </w:r>
          </w:p>
        </w:tc>
        <w:tc>
          <w:tcPr>
            <w:tcW w:w="2369" w:type="dxa"/>
            <w:vMerge/>
            <w:shd w:val="clear" w:color="auto" w:fill="auto"/>
          </w:tcPr>
          <w:p w:rsidR="00A01D78" w:rsidRPr="00A01D78" w:rsidRDefault="00A01D78" w:rsidP="00A01D78">
            <w:pPr>
              <w:ind w:firstLine="0"/>
              <w:rPr>
                <w:rFonts w:eastAsia="Calibri"/>
                <w:sz w:val="20"/>
                <w:szCs w:val="20"/>
              </w:rPr>
            </w:pPr>
          </w:p>
        </w:tc>
        <w:tc>
          <w:tcPr>
            <w:tcW w:w="2309" w:type="dxa"/>
            <w:vMerge/>
            <w:shd w:val="clear" w:color="auto" w:fill="auto"/>
          </w:tcPr>
          <w:p w:rsidR="00A01D78" w:rsidRPr="00A01D78" w:rsidRDefault="00A01D78" w:rsidP="00A01D78">
            <w:pPr>
              <w:ind w:firstLine="0"/>
              <w:rPr>
                <w:rFonts w:eastAsia="Calibri"/>
                <w:sz w:val="20"/>
                <w:szCs w:val="20"/>
              </w:rPr>
            </w:pPr>
          </w:p>
        </w:tc>
        <w:tc>
          <w:tcPr>
            <w:tcW w:w="981" w:type="dxa"/>
            <w:vMerge/>
            <w:shd w:val="clear" w:color="auto" w:fill="auto"/>
          </w:tcPr>
          <w:p w:rsidR="00A01D78" w:rsidRPr="00A01D78" w:rsidRDefault="00A01D78" w:rsidP="00A01D78">
            <w:pPr>
              <w:ind w:firstLine="0"/>
              <w:rPr>
                <w:rFonts w:eastAsia="Calibri"/>
                <w:sz w:val="20"/>
                <w:szCs w:val="20"/>
              </w:rPr>
            </w:pPr>
          </w:p>
        </w:tc>
        <w:tc>
          <w:tcPr>
            <w:tcW w:w="1287" w:type="dxa"/>
            <w:vMerge/>
            <w:shd w:val="clear" w:color="auto" w:fill="auto"/>
          </w:tcPr>
          <w:p w:rsidR="00A01D78" w:rsidRPr="00A01D78" w:rsidRDefault="00A01D78" w:rsidP="00A01D78">
            <w:pPr>
              <w:ind w:firstLine="0"/>
              <w:rPr>
                <w:rFonts w:eastAsia="Calibri"/>
                <w:sz w:val="20"/>
                <w:szCs w:val="20"/>
              </w:rPr>
            </w:pPr>
          </w:p>
        </w:tc>
        <w:tc>
          <w:tcPr>
            <w:tcW w:w="1842" w:type="dxa"/>
            <w:vMerge/>
            <w:shd w:val="clear" w:color="auto" w:fill="auto"/>
          </w:tcPr>
          <w:p w:rsidR="00A01D78" w:rsidRPr="00A01D78" w:rsidRDefault="00A01D78" w:rsidP="00A01D78">
            <w:pPr>
              <w:ind w:firstLine="0"/>
              <w:rPr>
                <w:rFonts w:eastAsia="Calibri"/>
                <w:sz w:val="20"/>
                <w:szCs w:val="20"/>
              </w:rPr>
            </w:pPr>
          </w:p>
        </w:tc>
      </w:tr>
      <w:tr w:rsidR="00A01D78" w:rsidRPr="00A01D78" w:rsidTr="00041AC7">
        <w:tc>
          <w:tcPr>
            <w:tcW w:w="95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10</w:t>
            </w:r>
          </w:p>
        </w:tc>
        <w:tc>
          <w:tcPr>
            <w:tcW w:w="1276" w:type="dxa"/>
            <w:vAlign w:val="center"/>
          </w:tcPr>
          <w:p w:rsidR="00A01D78" w:rsidRPr="00A01D78" w:rsidRDefault="00A01D78" w:rsidP="00A01D78">
            <w:pPr>
              <w:ind w:firstLine="0"/>
              <w:rPr>
                <w:rFonts w:eastAsia="Calibri"/>
                <w:sz w:val="20"/>
                <w:szCs w:val="20"/>
              </w:rPr>
            </w:pPr>
            <w:r w:rsidRPr="00A01D78">
              <w:rPr>
                <w:sz w:val="20"/>
                <w:szCs w:val="20"/>
              </w:rPr>
              <w:t>966742.93</w:t>
            </w:r>
          </w:p>
        </w:tc>
        <w:tc>
          <w:tcPr>
            <w:tcW w:w="1559" w:type="dxa"/>
            <w:vAlign w:val="center"/>
          </w:tcPr>
          <w:p w:rsidR="00A01D78" w:rsidRPr="00A01D78" w:rsidRDefault="00A01D78" w:rsidP="00A01D78">
            <w:pPr>
              <w:ind w:firstLine="0"/>
              <w:rPr>
                <w:rFonts w:eastAsia="Calibri"/>
                <w:sz w:val="20"/>
                <w:szCs w:val="20"/>
              </w:rPr>
            </w:pPr>
            <w:r w:rsidRPr="00A01D78">
              <w:rPr>
                <w:sz w:val="20"/>
                <w:szCs w:val="20"/>
              </w:rPr>
              <w:t>2639277.38</w:t>
            </w:r>
          </w:p>
        </w:tc>
        <w:tc>
          <w:tcPr>
            <w:tcW w:w="992"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9-10</w:t>
            </w:r>
          </w:p>
        </w:tc>
        <w:tc>
          <w:tcPr>
            <w:tcW w:w="1276"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20.2</w:t>
            </w:r>
          </w:p>
        </w:tc>
        <w:tc>
          <w:tcPr>
            <w:tcW w:w="2369" w:type="dxa"/>
            <w:vMerge/>
            <w:shd w:val="clear" w:color="auto" w:fill="auto"/>
          </w:tcPr>
          <w:p w:rsidR="00A01D78" w:rsidRPr="00A01D78" w:rsidRDefault="00A01D78" w:rsidP="00A01D78">
            <w:pPr>
              <w:ind w:firstLine="0"/>
              <w:rPr>
                <w:rFonts w:eastAsia="Calibri"/>
                <w:sz w:val="20"/>
                <w:szCs w:val="20"/>
              </w:rPr>
            </w:pPr>
          </w:p>
        </w:tc>
        <w:tc>
          <w:tcPr>
            <w:tcW w:w="2309" w:type="dxa"/>
            <w:vMerge/>
            <w:shd w:val="clear" w:color="auto" w:fill="auto"/>
          </w:tcPr>
          <w:p w:rsidR="00A01D78" w:rsidRPr="00A01D78" w:rsidRDefault="00A01D78" w:rsidP="00A01D78">
            <w:pPr>
              <w:ind w:firstLine="0"/>
              <w:rPr>
                <w:rFonts w:eastAsia="Calibri"/>
                <w:sz w:val="20"/>
                <w:szCs w:val="20"/>
              </w:rPr>
            </w:pPr>
          </w:p>
        </w:tc>
        <w:tc>
          <w:tcPr>
            <w:tcW w:w="981" w:type="dxa"/>
            <w:vMerge/>
            <w:shd w:val="clear" w:color="auto" w:fill="auto"/>
          </w:tcPr>
          <w:p w:rsidR="00A01D78" w:rsidRPr="00A01D78" w:rsidRDefault="00A01D78" w:rsidP="00A01D78">
            <w:pPr>
              <w:ind w:firstLine="0"/>
              <w:rPr>
                <w:rFonts w:eastAsia="Calibri"/>
                <w:sz w:val="20"/>
                <w:szCs w:val="20"/>
              </w:rPr>
            </w:pPr>
          </w:p>
        </w:tc>
        <w:tc>
          <w:tcPr>
            <w:tcW w:w="1287" w:type="dxa"/>
            <w:vMerge/>
            <w:shd w:val="clear" w:color="auto" w:fill="auto"/>
          </w:tcPr>
          <w:p w:rsidR="00A01D78" w:rsidRPr="00A01D78" w:rsidRDefault="00A01D78" w:rsidP="00A01D78">
            <w:pPr>
              <w:ind w:firstLine="0"/>
              <w:rPr>
                <w:rFonts w:eastAsia="Calibri"/>
                <w:sz w:val="20"/>
                <w:szCs w:val="20"/>
              </w:rPr>
            </w:pPr>
          </w:p>
        </w:tc>
        <w:tc>
          <w:tcPr>
            <w:tcW w:w="1842" w:type="dxa"/>
            <w:vMerge/>
            <w:shd w:val="clear" w:color="auto" w:fill="auto"/>
          </w:tcPr>
          <w:p w:rsidR="00A01D78" w:rsidRPr="00A01D78" w:rsidRDefault="00A01D78" w:rsidP="00A01D78">
            <w:pPr>
              <w:ind w:firstLine="0"/>
              <w:rPr>
                <w:rFonts w:eastAsia="Calibri"/>
                <w:sz w:val="20"/>
                <w:szCs w:val="20"/>
              </w:rPr>
            </w:pPr>
          </w:p>
        </w:tc>
      </w:tr>
      <w:tr w:rsidR="00A01D78" w:rsidRPr="00A01D78" w:rsidTr="00041AC7">
        <w:tc>
          <w:tcPr>
            <w:tcW w:w="14850" w:type="dxa"/>
            <w:gridSpan w:val="10"/>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Сведения о земельном участке, образованном из земель, государственная собственность на которые не разграничена</w:t>
            </w:r>
          </w:p>
        </w:tc>
      </w:tr>
      <w:tr w:rsidR="00A01D78" w:rsidRPr="00A01D78" w:rsidTr="00041AC7">
        <w:tc>
          <w:tcPr>
            <w:tcW w:w="6062" w:type="dxa"/>
            <w:gridSpan w:val="5"/>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Кадастровый квартал 86:02:0501001</w:t>
            </w:r>
          </w:p>
        </w:tc>
        <w:tc>
          <w:tcPr>
            <w:tcW w:w="8788" w:type="dxa"/>
            <w:gridSpan w:val="5"/>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Категория земель: Земли населенных пунктов</w:t>
            </w:r>
          </w:p>
        </w:tc>
      </w:tr>
      <w:tr w:rsidR="00A01D78" w:rsidRPr="00A01D78" w:rsidTr="00041AC7">
        <w:tc>
          <w:tcPr>
            <w:tcW w:w="95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1</w:t>
            </w:r>
          </w:p>
        </w:tc>
        <w:tc>
          <w:tcPr>
            <w:tcW w:w="1276" w:type="dxa"/>
            <w:vAlign w:val="center"/>
          </w:tcPr>
          <w:p w:rsidR="00A01D78" w:rsidRPr="00A01D78" w:rsidRDefault="00A01D78" w:rsidP="00A01D78">
            <w:pPr>
              <w:ind w:firstLine="0"/>
              <w:rPr>
                <w:sz w:val="20"/>
                <w:szCs w:val="20"/>
              </w:rPr>
            </w:pPr>
            <w:r w:rsidRPr="00A01D78">
              <w:rPr>
                <w:sz w:val="20"/>
                <w:szCs w:val="20"/>
              </w:rPr>
              <w:t>966736.43</w:t>
            </w:r>
          </w:p>
        </w:tc>
        <w:tc>
          <w:tcPr>
            <w:tcW w:w="1559" w:type="dxa"/>
            <w:vAlign w:val="center"/>
          </w:tcPr>
          <w:p w:rsidR="00A01D78" w:rsidRPr="00A01D78" w:rsidRDefault="00A01D78" w:rsidP="00A01D78">
            <w:pPr>
              <w:ind w:firstLine="0"/>
              <w:rPr>
                <w:sz w:val="20"/>
                <w:szCs w:val="20"/>
              </w:rPr>
            </w:pPr>
            <w:r w:rsidRPr="00A01D78">
              <w:rPr>
                <w:sz w:val="20"/>
                <w:szCs w:val="20"/>
              </w:rPr>
              <w:t>2639305.79</w:t>
            </w:r>
          </w:p>
        </w:tc>
        <w:tc>
          <w:tcPr>
            <w:tcW w:w="992"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1-2</w:t>
            </w:r>
          </w:p>
        </w:tc>
        <w:tc>
          <w:tcPr>
            <w:tcW w:w="1276"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6.0</w:t>
            </w:r>
          </w:p>
        </w:tc>
        <w:tc>
          <w:tcPr>
            <w:tcW w:w="2369" w:type="dxa"/>
            <w:vMerge w:val="restart"/>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86:02:0501001:ЗУ2</w:t>
            </w:r>
          </w:p>
        </w:tc>
        <w:tc>
          <w:tcPr>
            <w:tcW w:w="2309" w:type="dxa"/>
            <w:vMerge w:val="restart"/>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Ханты-Мансийский автономный округ - Югра, Ханты-Мансийский район, п. Кирпичный</w:t>
            </w:r>
          </w:p>
        </w:tc>
        <w:tc>
          <w:tcPr>
            <w:tcW w:w="981" w:type="dxa"/>
            <w:vMerge w:val="restart"/>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1793.6</w:t>
            </w:r>
          </w:p>
        </w:tc>
        <w:tc>
          <w:tcPr>
            <w:tcW w:w="1287" w:type="dxa"/>
            <w:vMerge w:val="restart"/>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610.1</w:t>
            </w:r>
          </w:p>
        </w:tc>
        <w:tc>
          <w:tcPr>
            <w:tcW w:w="1842" w:type="dxa"/>
            <w:vMerge w:val="restart"/>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Коммунальное обслуживание</w:t>
            </w:r>
          </w:p>
        </w:tc>
      </w:tr>
      <w:tr w:rsidR="00A01D78" w:rsidRPr="00A01D78" w:rsidTr="00041AC7">
        <w:tc>
          <w:tcPr>
            <w:tcW w:w="95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2</w:t>
            </w:r>
          </w:p>
        </w:tc>
        <w:tc>
          <w:tcPr>
            <w:tcW w:w="1276" w:type="dxa"/>
            <w:vAlign w:val="center"/>
          </w:tcPr>
          <w:p w:rsidR="00A01D78" w:rsidRPr="00A01D78" w:rsidRDefault="00A01D78" w:rsidP="00A01D78">
            <w:pPr>
              <w:ind w:firstLine="0"/>
              <w:rPr>
                <w:sz w:val="20"/>
                <w:szCs w:val="20"/>
              </w:rPr>
            </w:pPr>
            <w:r w:rsidRPr="00A01D78">
              <w:rPr>
                <w:sz w:val="20"/>
                <w:szCs w:val="20"/>
              </w:rPr>
              <w:t>966735.11</w:t>
            </w:r>
          </w:p>
        </w:tc>
        <w:tc>
          <w:tcPr>
            <w:tcW w:w="1559" w:type="dxa"/>
            <w:vAlign w:val="center"/>
          </w:tcPr>
          <w:p w:rsidR="00A01D78" w:rsidRPr="00A01D78" w:rsidRDefault="00A01D78" w:rsidP="00A01D78">
            <w:pPr>
              <w:ind w:firstLine="0"/>
              <w:rPr>
                <w:sz w:val="20"/>
                <w:szCs w:val="20"/>
              </w:rPr>
            </w:pPr>
            <w:r w:rsidRPr="00A01D78">
              <w:rPr>
                <w:sz w:val="20"/>
                <w:szCs w:val="20"/>
              </w:rPr>
              <w:t>2639311.64</w:t>
            </w:r>
          </w:p>
        </w:tc>
        <w:tc>
          <w:tcPr>
            <w:tcW w:w="992"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2-2</w:t>
            </w:r>
          </w:p>
        </w:tc>
        <w:tc>
          <w:tcPr>
            <w:tcW w:w="1276"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12.4</w:t>
            </w:r>
          </w:p>
        </w:tc>
        <w:tc>
          <w:tcPr>
            <w:tcW w:w="2369" w:type="dxa"/>
            <w:vMerge/>
            <w:shd w:val="clear" w:color="auto" w:fill="auto"/>
          </w:tcPr>
          <w:p w:rsidR="00A01D78" w:rsidRPr="00A01D78" w:rsidRDefault="00A01D78" w:rsidP="00A01D78">
            <w:pPr>
              <w:ind w:firstLine="0"/>
              <w:rPr>
                <w:rFonts w:eastAsia="Calibri"/>
                <w:sz w:val="20"/>
                <w:szCs w:val="20"/>
              </w:rPr>
            </w:pPr>
          </w:p>
        </w:tc>
        <w:tc>
          <w:tcPr>
            <w:tcW w:w="2309" w:type="dxa"/>
            <w:vMerge/>
            <w:shd w:val="clear" w:color="auto" w:fill="auto"/>
          </w:tcPr>
          <w:p w:rsidR="00A01D78" w:rsidRPr="00A01D78" w:rsidRDefault="00A01D78" w:rsidP="00A01D78">
            <w:pPr>
              <w:ind w:firstLine="0"/>
              <w:rPr>
                <w:rFonts w:eastAsia="Calibri"/>
                <w:sz w:val="20"/>
                <w:szCs w:val="20"/>
              </w:rPr>
            </w:pPr>
          </w:p>
        </w:tc>
        <w:tc>
          <w:tcPr>
            <w:tcW w:w="981" w:type="dxa"/>
            <w:vMerge/>
            <w:shd w:val="clear" w:color="auto" w:fill="auto"/>
          </w:tcPr>
          <w:p w:rsidR="00A01D78" w:rsidRPr="00A01D78" w:rsidRDefault="00A01D78" w:rsidP="00A01D78">
            <w:pPr>
              <w:ind w:firstLine="0"/>
              <w:rPr>
                <w:rFonts w:eastAsia="Calibri"/>
                <w:sz w:val="20"/>
                <w:szCs w:val="20"/>
              </w:rPr>
            </w:pPr>
          </w:p>
        </w:tc>
        <w:tc>
          <w:tcPr>
            <w:tcW w:w="1287" w:type="dxa"/>
            <w:vMerge/>
            <w:shd w:val="clear" w:color="auto" w:fill="auto"/>
          </w:tcPr>
          <w:p w:rsidR="00A01D78" w:rsidRPr="00A01D78" w:rsidRDefault="00A01D78" w:rsidP="00A01D78">
            <w:pPr>
              <w:ind w:firstLine="0"/>
              <w:rPr>
                <w:rFonts w:eastAsia="Calibri"/>
                <w:sz w:val="20"/>
                <w:szCs w:val="20"/>
              </w:rPr>
            </w:pPr>
          </w:p>
        </w:tc>
        <w:tc>
          <w:tcPr>
            <w:tcW w:w="1842" w:type="dxa"/>
            <w:vMerge/>
            <w:shd w:val="clear" w:color="auto" w:fill="auto"/>
          </w:tcPr>
          <w:p w:rsidR="00A01D78" w:rsidRPr="00A01D78" w:rsidRDefault="00A01D78" w:rsidP="00A01D78">
            <w:pPr>
              <w:ind w:firstLine="0"/>
              <w:rPr>
                <w:rFonts w:eastAsia="Calibri"/>
                <w:sz w:val="20"/>
                <w:szCs w:val="20"/>
              </w:rPr>
            </w:pPr>
          </w:p>
        </w:tc>
      </w:tr>
      <w:tr w:rsidR="00A01D78" w:rsidRPr="00A01D78" w:rsidTr="00041AC7">
        <w:tc>
          <w:tcPr>
            <w:tcW w:w="95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3</w:t>
            </w:r>
          </w:p>
        </w:tc>
        <w:tc>
          <w:tcPr>
            <w:tcW w:w="1276" w:type="dxa"/>
            <w:vAlign w:val="center"/>
          </w:tcPr>
          <w:p w:rsidR="00A01D78" w:rsidRPr="00A01D78" w:rsidRDefault="00A01D78" w:rsidP="00A01D78">
            <w:pPr>
              <w:ind w:firstLine="0"/>
              <w:rPr>
                <w:sz w:val="20"/>
                <w:szCs w:val="20"/>
              </w:rPr>
            </w:pPr>
            <w:r w:rsidRPr="00A01D78">
              <w:rPr>
                <w:sz w:val="20"/>
                <w:szCs w:val="20"/>
              </w:rPr>
              <w:t>966723.04</w:t>
            </w:r>
          </w:p>
        </w:tc>
        <w:tc>
          <w:tcPr>
            <w:tcW w:w="1559" w:type="dxa"/>
            <w:vAlign w:val="center"/>
          </w:tcPr>
          <w:p w:rsidR="00A01D78" w:rsidRPr="00A01D78" w:rsidRDefault="00A01D78" w:rsidP="00A01D78">
            <w:pPr>
              <w:ind w:firstLine="0"/>
              <w:rPr>
                <w:sz w:val="20"/>
                <w:szCs w:val="20"/>
              </w:rPr>
            </w:pPr>
            <w:r w:rsidRPr="00A01D78">
              <w:rPr>
                <w:sz w:val="20"/>
                <w:szCs w:val="20"/>
              </w:rPr>
              <w:t>2639309.00</w:t>
            </w:r>
          </w:p>
        </w:tc>
        <w:tc>
          <w:tcPr>
            <w:tcW w:w="992"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2-3</w:t>
            </w:r>
          </w:p>
        </w:tc>
        <w:tc>
          <w:tcPr>
            <w:tcW w:w="1276"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48.1</w:t>
            </w:r>
          </w:p>
        </w:tc>
        <w:tc>
          <w:tcPr>
            <w:tcW w:w="2369" w:type="dxa"/>
            <w:vMerge/>
            <w:shd w:val="clear" w:color="auto" w:fill="auto"/>
          </w:tcPr>
          <w:p w:rsidR="00A01D78" w:rsidRPr="00A01D78" w:rsidRDefault="00A01D78" w:rsidP="00A01D78">
            <w:pPr>
              <w:ind w:firstLine="0"/>
              <w:rPr>
                <w:rFonts w:eastAsia="Calibri"/>
                <w:sz w:val="20"/>
                <w:szCs w:val="20"/>
              </w:rPr>
            </w:pPr>
          </w:p>
        </w:tc>
        <w:tc>
          <w:tcPr>
            <w:tcW w:w="2309" w:type="dxa"/>
            <w:vMerge/>
            <w:shd w:val="clear" w:color="auto" w:fill="auto"/>
          </w:tcPr>
          <w:p w:rsidR="00A01D78" w:rsidRPr="00A01D78" w:rsidRDefault="00A01D78" w:rsidP="00A01D78">
            <w:pPr>
              <w:ind w:firstLine="0"/>
              <w:rPr>
                <w:rFonts w:eastAsia="Calibri"/>
                <w:sz w:val="20"/>
                <w:szCs w:val="20"/>
              </w:rPr>
            </w:pPr>
          </w:p>
        </w:tc>
        <w:tc>
          <w:tcPr>
            <w:tcW w:w="981" w:type="dxa"/>
            <w:vMerge/>
            <w:shd w:val="clear" w:color="auto" w:fill="auto"/>
          </w:tcPr>
          <w:p w:rsidR="00A01D78" w:rsidRPr="00A01D78" w:rsidRDefault="00A01D78" w:rsidP="00A01D78">
            <w:pPr>
              <w:ind w:firstLine="0"/>
              <w:rPr>
                <w:rFonts w:eastAsia="Calibri"/>
                <w:sz w:val="20"/>
                <w:szCs w:val="20"/>
              </w:rPr>
            </w:pPr>
          </w:p>
        </w:tc>
        <w:tc>
          <w:tcPr>
            <w:tcW w:w="1287" w:type="dxa"/>
            <w:vMerge/>
            <w:shd w:val="clear" w:color="auto" w:fill="auto"/>
          </w:tcPr>
          <w:p w:rsidR="00A01D78" w:rsidRPr="00A01D78" w:rsidRDefault="00A01D78" w:rsidP="00A01D78">
            <w:pPr>
              <w:ind w:firstLine="0"/>
              <w:rPr>
                <w:rFonts w:eastAsia="Calibri"/>
                <w:sz w:val="20"/>
                <w:szCs w:val="20"/>
              </w:rPr>
            </w:pPr>
          </w:p>
        </w:tc>
        <w:tc>
          <w:tcPr>
            <w:tcW w:w="1842" w:type="dxa"/>
            <w:vMerge/>
            <w:shd w:val="clear" w:color="auto" w:fill="auto"/>
          </w:tcPr>
          <w:p w:rsidR="00A01D78" w:rsidRPr="00A01D78" w:rsidRDefault="00A01D78" w:rsidP="00A01D78">
            <w:pPr>
              <w:ind w:firstLine="0"/>
              <w:rPr>
                <w:rFonts w:eastAsia="Calibri"/>
                <w:sz w:val="20"/>
                <w:szCs w:val="20"/>
              </w:rPr>
            </w:pPr>
          </w:p>
        </w:tc>
      </w:tr>
      <w:tr w:rsidR="00A01D78" w:rsidRPr="00A01D78" w:rsidTr="00041AC7">
        <w:tc>
          <w:tcPr>
            <w:tcW w:w="95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4</w:t>
            </w:r>
          </w:p>
        </w:tc>
        <w:tc>
          <w:tcPr>
            <w:tcW w:w="1276" w:type="dxa"/>
            <w:vAlign w:val="center"/>
          </w:tcPr>
          <w:p w:rsidR="00A01D78" w:rsidRPr="00A01D78" w:rsidRDefault="00A01D78" w:rsidP="00A01D78">
            <w:pPr>
              <w:ind w:firstLine="0"/>
              <w:rPr>
                <w:sz w:val="20"/>
                <w:szCs w:val="20"/>
              </w:rPr>
            </w:pPr>
            <w:r w:rsidRPr="00A01D78">
              <w:rPr>
                <w:sz w:val="20"/>
                <w:szCs w:val="20"/>
              </w:rPr>
              <w:t>966675.07</w:t>
            </w:r>
          </w:p>
        </w:tc>
        <w:tc>
          <w:tcPr>
            <w:tcW w:w="1559" w:type="dxa"/>
            <w:vAlign w:val="center"/>
          </w:tcPr>
          <w:p w:rsidR="00A01D78" w:rsidRPr="00A01D78" w:rsidRDefault="00A01D78" w:rsidP="00A01D78">
            <w:pPr>
              <w:ind w:firstLine="0"/>
              <w:rPr>
                <w:sz w:val="20"/>
                <w:szCs w:val="20"/>
              </w:rPr>
            </w:pPr>
            <w:r w:rsidRPr="00A01D78">
              <w:rPr>
                <w:sz w:val="20"/>
                <w:szCs w:val="20"/>
              </w:rPr>
              <w:t>2639305.12</w:t>
            </w:r>
          </w:p>
        </w:tc>
        <w:tc>
          <w:tcPr>
            <w:tcW w:w="992"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3-4</w:t>
            </w:r>
          </w:p>
        </w:tc>
        <w:tc>
          <w:tcPr>
            <w:tcW w:w="1276"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15.4</w:t>
            </w:r>
          </w:p>
        </w:tc>
        <w:tc>
          <w:tcPr>
            <w:tcW w:w="2369" w:type="dxa"/>
            <w:vMerge/>
            <w:shd w:val="clear" w:color="auto" w:fill="auto"/>
          </w:tcPr>
          <w:p w:rsidR="00A01D78" w:rsidRPr="00A01D78" w:rsidRDefault="00A01D78" w:rsidP="00A01D78">
            <w:pPr>
              <w:ind w:firstLine="0"/>
              <w:rPr>
                <w:rFonts w:eastAsia="Calibri"/>
                <w:sz w:val="20"/>
                <w:szCs w:val="20"/>
              </w:rPr>
            </w:pPr>
          </w:p>
        </w:tc>
        <w:tc>
          <w:tcPr>
            <w:tcW w:w="2309" w:type="dxa"/>
            <w:vMerge/>
            <w:shd w:val="clear" w:color="auto" w:fill="auto"/>
          </w:tcPr>
          <w:p w:rsidR="00A01D78" w:rsidRPr="00A01D78" w:rsidRDefault="00A01D78" w:rsidP="00A01D78">
            <w:pPr>
              <w:ind w:firstLine="0"/>
              <w:rPr>
                <w:rFonts w:eastAsia="Calibri"/>
                <w:sz w:val="20"/>
                <w:szCs w:val="20"/>
              </w:rPr>
            </w:pPr>
          </w:p>
        </w:tc>
        <w:tc>
          <w:tcPr>
            <w:tcW w:w="981" w:type="dxa"/>
            <w:vMerge/>
            <w:shd w:val="clear" w:color="auto" w:fill="auto"/>
          </w:tcPr>
          <w:p w:rsidR="00A01D78" w:rsidRPr="00A01D78" w:rsidRDefault="00A01D78" w:rsidP="00A01D78">
            <w:pPr>
              <w:ind w:firstLine="0"/>
              <w:rPr>
                <w:rFonts w:eastAsia="Calibri"/>
                <w:sz w:val="20"/>
                <w:szCs w:val="20"/>
              </w:rPr>
            </w:pPr>
          </w:p>
        </w:tc>
        <w:tc>
          <w:tcPr>
            <w:tcW w:w="1287" w:type="dxa"/>
            <w:vMerge/>
            <w:shd w:val="clear" w:color="auto" w:fill="auto"/>
          </w:tcPr>
          <w:p w:rsidR="00A01D78" w:rsidRPr="00A01D78" w:rsidRDefault="00A01D78" w:rsidP="00A01D78">
            <w:pPr>
              <w:ind w:firstLine="0"/>
              <w:rPr>
                <w:rFonts w:eastAsia="Calibri"/>
                <w:sz w:val="20"/>
                <w:szCs w:val="20"/>
              </w:rPr>
            </w:pPr>
          </w:p>
        </w:tc>
        <w:tc>
          <w:tcPr>
            <w:tcW w:w="1842" w:type="dxa"/>
            <w:vMerge/>
            <w:shd w:val="clear" w:color="auto" w:fill="auto"/>
          </w:tcPr>
          <w:p w:rsidR="00A01D78" w:rsidRPr="00A01D78" w:rsidRDefault="00A01D78" w:rsidP="00A01D78">
            <w:pPr>
              <w:ind w:firstLine="0"/>
              <w:rPr>
                <w:rFonts w:eastAsia="Calibri"/>
                <w:sz w:val="20"/>
                <w:szCs w:val="20"/>
              </w:rPr>
            </w:pPr>
          </w:p>
        </w:tc>
      </w:tr>
      <w:tr w:rsidR="00A01D78" w:rsidRPr="00A01D78" w:rsidTr="00041AC7">
        <w:tc>
          <w:tcPr>
            <w:tcW w:w="95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5</w:t>
            </w:r>
          </w:p>
        </w:tc>
        <w:tc>
          <w:tcPr>
            <w:tcW w:w="1276" w:type="dxa"/>
            <w:vAlign w:val="center"/>
          </w:tcPr>
          <w:p w:rsidR="00A01D78" w:rsidRPr="00A01D78" w:rsidRDefault="00A01D78" w:rsidP="00A01D78">
            <w:pPr>
              <w:ind w:firstLine="0"/>
              <w:rPr>
                <w:sz w:val="20"/>
                <w:szCs w:val="20"/>
              </w:rPr>
            </w:pPr>
            <w:r w:rsidRPr="00A01D78">
              <w:rPr>
                <w:sz w:val="20"/>
                <w:szCs w:val="20"/>
              </w:rPr>
              <w:t>966660.88</w:t>
            </w:r>
          </w:p>
        </w:tc>
        <w:tc>
          <w:tcPr>
            <w:tcW w:w="1559" w:type="dxa"/>
            <w:vAlign w:val="center"/>
          </w:tcPr>
          <w:p w:rsidR="00A01D78" w:rsidRPr="00A01D78" w:rsidRDefault="00A01D78" w:rsidP="00A01D78">
            <w:pPr>
              <w:ind w:firstLine="0"/>
              <w:rPr>
                <w:sz w:val="20"/>
                <w:szCs w:val="20"/>
              </w:rPr>
            </w:pPr>
            <w:r w:rsidRPr="00A01D78">
              <w:rPr>
                <w:sz w:val="20"/>
                <w:szCs w:val="20"/>
              </w:rPr>
              <w:t>2639311.22</w:t>
            </w:r>
          </w:p>
        </w:tc>
        <w:tc>
          <w:tcPr>
            <w:tcW w:w="992"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4-5</w:t>
            </w:r>
          </w:p>
        </w:tc>
        <w:tc>
          <w:tcPr>
            <w:tcW w:w="1276"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222.1</w:t>
            </w:r>
          </w:p>
        </w:tc>
        <w:tc>
          <w:tcPr>
            <w:tcW w:w="2369" w:type="dxa"/>
            <w:vMerge/>
            <w:shd w:val="clear" w:color="auto" w:fill="auto"/>
          </w:tcPr>
          <w:p w:rsidR="00A01D78" w:rsidRPr="00A01D78" w:rsidRDefault="00A01D78" w:rsidP="00A01D78">
            <w:pPr>
              <w:ind w:firstLine="0"/>
              <w:rPr>
                <w:rFonts w:eastAsia="Calibri"/>
                <w:sz w:val="20"/>
                <w:szCs w:val="20"/>
              </w:rPr>
            </w:pPr>
          </w:p>
        </w:tc>
        <w:tc>
          <w:tcPr>
            <w:tcW w:w="2309" w:type="dxa"/>
            <w:vMerge/>
            <w:shd w:val="clear" w:color="auto" w:fill="auto"/>
          </w:tcPr>
          <w:p w:rsidR="00A01D78" w:rsidRPr="00A01D78" w:rsidRDefault="00A01D78" w:rsidP="00A01D78">
            <w:pPr>
              <w:ind w:firstLine="0"/>
              <w:rPr>
                <w:rFonts w:eastAsia="Calibri"/>
                <w:sz w:val="20"/>
                <w:szCs w:val="20"/>
              </w:rPr>
            </w:pPr>
          </w:p>
        </w:tc>
        <w:tc>
          <w:tcPr>
            <w:tcW w:w="981" w:type="dxa"/>
            <w:vMerge/>
            <w:shd w:val="clear" w:color="auto" w:fill="auto"/>
          </w:tcPr>
          <w:p w:rsidR="00A01D78" w:rsidRPr="00A01D78" w:rsidRDefault="00A01D78" w:rsidP="00A01D78">
            <w:pPr>
              <w:ind w:firstLine="0"/>
              <w:rPr>
                <w:rFonts w:eastAsia="Calibri"/>
                <w:sz w:val="20"/>
                <w:szCs w:val="20"/>
              </w:rPr>
            </w:pPr>
          </w:p>
        </w:tc>
        <w:tc>
          <w:tcPr>
            <w:tcW w:w="1287" w:type="dxa"/>
            <w:vMerge/>
            <w:shd w:val="clear" w:color="auto" w:fill="auto"/>
          </w:tcPr>
          <w:p w:rsidR="00A01D78" w:rsidRPr="00A01D78" w:rsidRDefault="00A01D78" w:rsidP="00A01D78">
            <w:pPr>
              <w:ind w:firstLine="0"/>
              <w:rPr>
                <w:rFonts w:eastAsia="Calibri"/>
                <w:sz w:val="20"/>
                <w:szCs w:val="20"/>
              </w:rPr>
            </w:pPr>
          </w:p>
        </w:tc>
        <w:tc>
          <w:tcPr>
            <w:tcW w:w="1842" w:type="dxa"/>
            <w:vMerge/>
            <w:shd w:val="clear" w:color="auto" w:fill="auto"/>
          </w:tcPr>
          <w:p w:rsidR="00A01D78" w:rsidRPr="00A01D78" w:rsidRDefault="00A01D78" w:rsidP="00A01D78">
            <w:pPr>
              <w:ind w:firstLine="0"/>
              <w:rPr>
                <w:rFonts w:eastAsia="Calibri"/>
                <w:sz w:val="20"/>
                <w:szCs w:val="20"/>
              </w:rPr>
            </w:pPr>
          </w:p>
        </w:tc>
      </w:tr>
      <w:tr w:rsidR="00A01D78" w:rsidRPr="00A01D78" w:rsidTr="00041AC7">
        <w:tc>
          <w:tcPr>
            <w:tcW w:w="95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6</w:t>
            </w:r>
          </w:p>
        </w:tc>
        <w:tc>
          <w:tcPr>
            <w:tcW w:w="1276" w:type="dxa"/>
            <w:vAlign w:val="center"/>
          </w:tcPr>
          <w:p w:rsidR="00A01D78" w:rsidRPr="00A01D78" w:rsidRDefault="00A01D78" w:rsidP="00A01D78">
            <w:pPr>
              <w:ind w:firstLine="0"/>
              <w:rPr>
                <w:sz w:val="20"/>
                <w:szCs w:val="20"/>
              </w:rPr>
            </w:pPr>
            <w:r w:rsidRPr="00A01D78">
              <w:rPr>
                <w:sz w:val="20"/>
                <w:szCs w:val="20"/>
              </w:rPr>
              <w:t>966443.95</w:t>
            </w:r>
          </w:p>
        </w:tc>
        <w:tc>
          <w:tcPr>
            <w:tcW w:w="1559" w:type="dxa"/>
            <w:vAlign w:val="center"/>
          </w:tcPr>
          <w:p w:rsidR="00A01D78" w:rsidRPr="00A01D78" w:rsidRDefault="00A01D78" w:rsidP="00A01D78">
            <w:pPr>
              <w:ind w:firstLine="0"/>
              <w:rPr>
                <w:sz w:val="20"/>
                <w:szCs w:val="20"/>
              </w:rPr>
            </w:pPr>
            <w:r w:rsidRPr="00A01D78">
              <w:rPr>
                <w:sz w:val="20"/>
                <w:szCs w:val="20"/>
              </w:rPr>
              <w:t>2639263.77</w:t>
            </w:r>
          </w:p>
        </w:tc>
        <w:tc>
          <w:tcPr>
            <w:tcW w:w="992"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5-6</w:t>
            </w:r>
          </w:p>
        </w:tc>
        <w:tc>
          <w:tcPr>
            <w:tcW w:w="1276"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6.3</w:t>
            </w:r>
          </w:p>
        </w:tc>
        <w:tc>
          <w:tcPr>
            <w:tcW w:w="2369" w:type="dxa"/>
            <w:vMerge/>
            <w:shd w:val="clear" w:color="auto" w:fill="auto"/>
          </w:tcPr>
          <w:p w:rsidR="00A01D78" w:rsidRPr="00A01D78" w:rsidRDefault="00A01D78" w:rsidP="00A01D78">
            <w:pPr>
              <w:ind w:firstLine="0"/>
              <w:rPr>
                <w:rFonts w:eastAsia="Calibri"/>
                <w:sz w:val="20"/>
                <w:szCs w:val="20"/>
              </w:rPr>
            </w:pPr>
          </w:p>
        </w:tc>
        <w:tc>
          <w:tcPr>
            <w:tcW w:w="2309" w:type="dxa"/>
            <w:vMerge/>
            <w:shd w:val="clear" w:color="auto" w:fill="auto"/>
          </w:tcPr>
          <w:p w:rsidR="00A01D78" w:rsidRPr="00A01D78" w:rsidRDefault="00A01D78" w:rsidP="00A01D78">
            <w:pPr>
              <w:ind w:firstLine="0"/>
              <w:rPr>
                <w:rFonts w:eastAsia="Calibri"/>
                <w:sz w:val="20"/>
                <w:szCs w:val="20"/>
              </w:rPr>
            </w:pPr>
          </w:p>
        </w:tc>
        <w:tc>
          <w:tcPr>
            <w:tcW w:w="981" w:type="dxa"/>
            <w:vMerge/>
            <w:shd w:val="clear" w:color="auto" w:fill="auto"/>
          </w:tcPr>
          <w:p w:rsidR="00A01D78" w:rsidRPr="00A01D78" w:rsidRDefault="00A01D78" w:rsidP="00A01D78">
            <w:pPr>
              <w:ind w:firstLine="0"/>
              <w:rPr>
                <w:rFonts w:eastAsia="Calibri"/>
                <w:sz w:val="20"/>
                <w:szCs w:val="20"/>
              </w:rPr>
            </w:pPr>
          </w:p>
        </w:tc>
        <w:tc>
          <w:tcPr>
            <w:tcW w:w="1287" w:type="dxa"/>
            <w:vMerge/>
            <w:shd w:val="clear" w:color="auto" w:fill="auto"/>
          </w:tcPr>
          <w:p w:rsidR="00A01D78" w:rsidRPr="00A01D78" w:rsidRDefault="00A01D78" w:rsidP="00A01D78">
            <w:pPr>
              <w:ind w:firstLine="0"/>
              <w:rPr>
                <w:rFonts w:eastAsia="Calibri"/>
                <w:sz w:val="20"/>
                <w:szCs w:val="20"/>
              </w:rPr>
            </w:pPr>
          </w:p>
        </w:tc>
        <w:tc>
          <w:tcPr>
            <w:tcW w:w="1842" w:type="dxa"/>
            <w:vMerge/>
            <w:shd w:val="clear" w:color="auto" w:fill="auto"/>
          </w:tcPr>
          <w:p w:rsidR="00A01D78" w:rsidRPr="00A01D78" w:rsidRDefault="00A01D78" w:rsidP="00A01D78">
            <w:pPr>
              <w:ind w:firstLine="0"/>
              <w:rPr>
                <w:rFonts w:eastAsia="Calibri"/>
                <w:sz w:val="20"/>
                <w:szCs w:val="20"/>
              </w:rPr>
            </w:pPr>
          </w:p>
        </w:tc>
      </w:tr>
      <w:tr w:rsidR="00A01D78" w:rsidRPr="00A01D78" w:rsidTr="00041AC7">
        <w:tc>
          <w:tcPr>
            <w:tcW w:w="95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7</w:t>
            </w:r>
          </w:p>
        </w:tc>
        <w:tc>
          <w:tcPr>
            <w:tcW w:w="1276" w:type="dxa"/>
            <w:vAlign w:val="center"/>
          </w:tcPr>
          <w:p w:rsidR="00A01D78" w:rsidRPr="00A01D78" w:rsidRDefault="00A01D78" w:rsidP="00A01D78">
            <w:pPr>
              <w:ind w:firstLine="0"/>
              <w:rPr>
                <w:sz w:val="20"/>
                <w:szCs w:val="20"/>
              </w:rPr>
            </w:pPr>
            <w:r w:rsidRPr="00A01D78">
              <w:rPr>
                <w:sz w:val="20"/>
                <w:szCs w:val="20"/>
              </w:rPr>
              <w:t>966443.39</w:t>
            </w:r>
          </w:p>
        </w:tc>
        <w:tc>
          <w:tcPr>
            <w:tcW w:w="1559" w:type="dxa"/>
            <w:vAlign w:val="center"/>
          </w:tcPr>
          <w:p w:rsidR="00A01D78" w:rsidRPr="00A01D78" w:rsidRDefault="00A01D78" w:rsidP="00A01D78">
            <w:pPr>
              <w:ind w:firstLine="0"/>
              <w:rPr>
                <w:sz w:val="20"/>
                <w:szCs w:val="20"/>
              </w:rPr>
            </w:pPr>
            <w:r w:rsidRPr="00A01D78">
              <w:rPr>
                <w:sz w:val="20"/>
                <w:szCs w:val="20"/>
              </w:rPr>
              <w:t>2639257.50</w:t>
            </w:r>
          </w:p>
        </w:tc>
        <w:tc>
          <w:tcPr>
            <w:tcW w:w="992"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6-7</w:t>
            </w:r>
          </w:p>
        </w:tc>
        <w:tc>
          <w:tcPr>
            <w:tcW w:w="1276"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222.0</w:t>
            </w:r>
          </w:p>
        </w:tc>
        <w:tc>
          <w:tcPr>
            <w:tcW w:w="2369" w:type="dxa"/>
            <w:vMerge/>
            <w:shd w:val="clear" w:color="auto" w:fill="auto"/>
          </w:tcPr>
          <w:p w:rsidR="00A01D78" w:rsidRPr="00A01D78" w:rsidRDefault="00A01D78" w:rsidP="00A01D78">
            <w:pPr>
              <w:ind w:firstLine="0"/>
              <w:rPr>
                <w:rFonts w:eastAsia="Calibri"/>
                <w:sz w:val="20"/>
                <w:szCs w:val="20"/>
              </w:rPr>
            </w:pPr>
          </w:p>
        </w:tc>
        <w:tc>
          <w:tcPr>
            <w:tcW w:w="2309" w:type="dxa"/>
            <w:vMerge/>
            <w:shd w:val="clear" w:color="auto" w:fill="auto"/>
          </w:tcPr>
          <w:p w:rsidR="00A01D78" w:rsidRPr="00A01D78" w:rsidRDefault="00A01D78" w:rsidP="00A01D78">
            <w:pPr>
              <w:ind w:firstLine="0"/>
              <w:rPr>
                <w:rFonts w:eastAsia="Calibri"/>
                <w:sz w:val="20"/>
                <w:szCs w:val="20"/>
              </w:rPr>
            </w:pPr>
          </w:p>
        </w:tc>
        <w:tc>
          <w:tcPr>
            <w:tcW w:w="981" w:type="dxa"/>
            <w:vMerge/>
            <w:shd w:val="clear" w:color="auto" w:fill="auto"/>
          </w:tcPr>
          <w:p w:rsidR="00A01D78" w:rsidRPr="00A01D78" w:rsidRDefault="00A01D78" w:rsidP="00A01D78">
            <w:pPr>
              <w:ind w:firstLine="0"/>
              <w:rPr>
                <w:rFonts w:eastAsia="Calibri"/>
                <w:sz w:val="20"/>
                <w:szCs w:val="20"/>
              </w:rPr>
            </w:pPr>
          </w:p>
        </w:tc>
        <w:tc>
          <w:tcPr>
            <w:tcW w:w="1287" w:type="dxa"/>
            <w:vMerge/>
            <w:shd w:val="clear" w:color="auto" w:fill="auto"/>
          </w:tcPr>
          <w:p w:rsidR="00A01D78" w:rsidRPr="00A01D78" w:rsidRDefault="00A01D78" w:rsidP="00A01D78">
            <w:pPr>
              <w:ind w:firstLine="0"/>
              <w:rPr>
                <w:rFonts w:eastAsia="Calibri"/>
                <w:sz w:val="20"/>
                <w:szCs w:val="20"/>
              </w:rPr>
            </w:pPr>
          </w:p>
        </w:tc>
        <w:tc>
          <w:tcPr>
            <w:tcW w:w="1842" w:type="dxa"/>
            <w:vMerge/>
            <w:shd w:val="clear" w:color="auto" w:fill="auto"/>
          </w:tcPr>
          <w:p w:rsidR="00A01D78" w:rsidRPr="00A01D78" w:rsidRDefault="00A01D78" w:rsidP="00A01D78">
            <w:pPr>
              <w:ind w:firstLine="0"/>
              <w:rPr>
                <w:rFonts w:eastAsia="Calibri"/>
                <w:sz w:val="20"/>
                <w:szCs w:val="20"/>
              </w:rPr>
            </w:pPr>
          </w:p>
        </w:tc>
      </w:tr>
      <w:tr w:rsidR="00A01D78" w:rsidRPr="00A01D78" w:rsidTr="00041AC7">
        <w:tc>
          <w:tcPr>
            <w:tcW w:w="95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8</w:t>
            </w:r>
          </w:p>
        </w:tc>
        <w:tc>
          <w:tcPr>
            <w:tcW w:w="1276" w:type="dxa"/>
            <w:vAlign w:val="center"/>
          </w:tcPr>
          <w:p w:rsidR="00A01D78" w:rsidRPr="00A01D78" w:rsidRDefault="00A01D78" w:rsidP="00A01D78">
            <w:pPr>
              <w:ind w:firstLine="0"/>
              <w:rPr>
                <w:sz w:val="20"/>
                <w:szCs w:val="20"/>
              </w:rPr>
            </w:pPr>
            <w:r w:rsidRPr="00A01D78">
              <w:rPr>
                <w:sz w:val="20"/>
                <w:szCs w:val="20"/>
              </w:rPr>
              <w:t>966660.28</w:t>
            </w:r>
          </w:p>
        </w:tc>
        <w:tc>
          <w:tcPr>
            <w:tcW w:w="1559" w:type="dxa"/>
            <w:vAlign w:val="center"/>
          </w:tcPr>
          <w:p w:rsidR="00A01D78" w:rsidRPr="00A01D78" w:rsidRDefault="00A01D78" w:rsidP="00A01D78">
            <w:pPr>
              <w:ind w:firstLine="0"/>
              <w:rPr>
                <w:sz w:val="20"/>
                <w:szCs w:val="20"/>
              </w:rPr>
            </w:pPr>
            <w:r w:rsidRPr="00A01D78">
              <w:rPr>
                <w:sz w:val="20"/>
                <w:szCs w:val="20"/>
              </w:rPr>
              <w:t>2639304.95</w:t>
            </w:r>
          </w:p>
        </w:tc>
        <w:tc>
          <w:tcPr>
            <w:tcW w:w="992"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7-8</w:t>
            </w:r>
          </w:p>
        </w:tc>
        <w:tc>
          <w:tcPr>
            <w:tcW w:w="1276"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15.0</w:t>
            </w:r>
          </w:p>
        </w:tc>
        <w:tc>
          <w:tcPr>
            <w:tcW w:w="2369" w:type="dxa"/>
            <w:vMerge/>
            <w:shd w:val="clear" w:color="auto" w:fill="auto"/>
          </w:tcPr>
          <w:p w:rsidR="00A01D78" w:rsidRPr="00A01D78" w:rsidRDefault="00A01D78" w:rsidP="00A01D78">
            <w:pPr>
              <w:ind w:firstLine="0"/>
              <w:rPr>
                <w:rFonts w:eastAsia="Calibri"/>
                <w:sz w:val="20"/>
                <w:szCs w:val="20"/>
              </w:rPr>
            </w:pPr>
          </w:p>
        </w:tc>
        <w:tc>
          <w:tcPr>
            <w:tcW w:w="2309" w:type="dxa"/>
            <w:vMerge/>
            <w:shd w:val="clear" w:color="auto" w:fill="auto"/>
          </w:tcPr>
          <w:p w:rsidR="00A01D78" w:rsidRPr="00A01D78" w:rsidRDefault="00A01D78" w:rsidP="00A01D78">
            <w:pPr>
              <w:ind w:firstLine="0"/>
              <w:rPr>
                <w:rFonts w:eastAsia="Calibri"/>
                <w:sz w:val="20"/>
                <w:szCs w:val="20"/>
              </w:rPr>
            </w:pPr>
          </w:p>
        </w:tc>
        <w:tc>
          <w:tcPr>
            <w:tcW w:w="981" w:type="dxa"/>
            <w:vMerge/>
            <w:shd w:val="clear" w:color="auto" w:fill="auto"/>
          </w:tcPr>
          <w:p w:rsidR="00A01D78" w:rsidRPr="00A01D78" w:rsidRDefault="00A01D78" w:rsidP="00A01D78">
            <w:pPr>
              <w:ind w:firstLine="0"/>
              <w:rPr>
                <w:rFonts w:eastAsia="Calibri"/>
                <w:sz w:val="20"/>
                <w:szCs w:val="20"/>
              </w:rPr>
            </w:pPr>
          </w:p>
        </w:tc>
        <w:tc>
          <w:tcPr>
            <w:tcW w:w="1287" w:type="dxa"/>
            <w:vMerge/>
            <w:shd w:val="clear" w:color="auto" w:fill="auto"/>
          </w:tcPr>
          <w:p w:rsidR="00A01D78" w:rsidRPr="00A01D78" w:rsidRDefault="00A01D78" w:rsidP="00A01D78">
            <w:pPr>
              <w:ind w:firstLine="0"/>
              <w:rPr>
                <w:rFonts w:eastAsia="Calibri"/>
                <w:sz w:val="20"/>
                <w:szCs w:val="20"/>
              </w:rPr>
            </w:pPr>
          </w:p>
        </w:tc>
        <w:tc>
          <w:tcPr>
            <w:tcW w:w="1842" w:type="dxa"/>
            <w:vMerge/>
            <w:shd w:val="clear" w:color="auto" w:fill="auto"/>
          </w:tcPr>
          <w:p w:rsidR="00A01D78" w:rsidRPr="00A01D78" w:rsidRDefault="00A01D78" w:rsidP="00A01D78">
            <w:pPr>
              <w:ind w:firstLine="0"/>
              <w:rPr>
                <w:rFonts w:eastAsia="Calibri"/>
                <w:sz w:val="20"/>
                <w:szCs w:val="20"/>
              </w:rPr>
            </w:pPr>
          </w:p>
        </w:tc>
      </w:tr>
      <w:tr w:rsidR="00A01D78" w:rsidRPr="00A01D78" w:rsidTr="00041AC7">
        <w:tc>
          <w:tcPr>
            <w:tcW w:w="95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9</w:t>
            </w:r>
          </w:p>
        </w:tc>
        <w:tc>
          <w:tcPr>
            <w:tcW w:w="1276" w:type="dxa"/>
            <w:vAlign w:val="center"/>
          </w:tcPr>
          <w:p w:rsidR="00A01D78" w:rsidRPr="00A01D78" w:rsidRDefault="00A01D78" w:rsidP="00A01D78">
            <w:pPr>
              <w:ind w:firstLine="0"/>
              <w:rPr>
                <w:sz w:val="20"/>
                <w:szCs w:val="20"/>
              </w:rPr>
            </w:pPr>
            <w:r w:rsidRPr="00A01D78">
              <w:rPr>
                <w:sz w:val="20"/>
                <w:szCs w:val="20"/>
              </w:rPr>
              <w:t>966674.06</w:t>
            </w:r>
          </w:p>
        </w:tc>
        <w:tc>
          <w:tcPr>
            <w:tcW w:w="1559" w:type="dxa"/>
            <w:vAlign w:val="center"/>
          </w:tcPr>
          <w:p w:rsidR="00A01D78" w:rsidRPr="00A01D78" w:rsidRDefault="00A01D78" w:rsidP="00A01D78">
            <w:pPr>
              <w:ind w:firstLine="0"/>
              <w:rPr>
                <w:sz w:val="20"/>
                <w:szCs w:val="20"/>
              </w:rPr>
            </w:pPr>
            <w:r w:rsidRPr="00A01D78">
              <w:rPr>
                <w:sz w:val="20"/>
                <w:szCs w:val="20"/>
              </w:rPr>
              <w:t>2639299.02</w:t>
            </w:r>
          </w:p>
        </w:tc>
        <w:tc>
          <w:tcPr>
            <w:tcW w:w="992"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8-9</w:t>
            </w:r>
          </w:p>
        </w:tc>
        <w:tc>
          <w:tcPr>
            <w:tcW w:w="1276"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50.0</w:t>
            </w:r>
          </w:p>
        </w:tc>
        <w:tc>
          <w:tcPr>
            <w:tcW w:w="2369" w:type="dxa"/>
            <w:vMerge/>
            <w:shd w:val="clear" w:color="auto" w:fill="auto"/>
          </w:tcPr>
          <w:p w:rsidR="00A01D78" w:rsidRPr="00A01D78" w:rsidRDefault="00A01D78" w:rsidP="00A01D78">
            <w:pPr>
              <w:ind w:firstLine="0"/>
              <w:rPr>
                <w:rFonts w:eastAsia="Calibri"/>
                <w:sz w:val="20"/>
                <w:szCs w:val="20"/>
              </w:rPr>
            </w:pPr>
          </w:p>
        </w:tc>
        <w:tc>
          <w:tcPr>
            <w:tcW w:w="2309" w:type="dxa"/>
            <w:vMerge/>
            <w:shd w:val="clear" w:color="auto" w:fill="auto"/>
          </w:tcPr>
          <w:p w:rsidR="00A01D78" w:rsidRPr="00A01D78" w:rsidRDefault="00A01D78" w:rsidP="00A01D78">
            <w:pPr>
              <w:ind w:firstLine="0"/>
              <w:rPr>
                <w:rFonts w:eastAsia="Calibri"/>
                <w:sz w:val="20"/>
                <w:szCs w:val="20"/>
              </w:rPr>
            </w:pPr>
          </w:p>
        </w:tc>
        <w:tc>
          <w:tcPr>
            <w:tcW w:w="981" w:type="dxa"/>
            <w:vMerge/>
            <w:shd w:val="clear" w:color="auto" w:fill="auto"/>
          </w:tcPr>
          <w:p w:rsidR="00A01D78" w:rsidRPr="00A01D78" w:rsidRDefault="00A01D78" w:rsidP="00A01D78">
            <w:pPr>
              <w:ind w:firstLine="0"/>
              <w:rPr>
                <w:rFonts w:eastAsia="Calibri"/>
                <w:sz w:val="20"/>
                <w:szCs w:val="20"/>
              </w:rPr>
            </w:pPr>
          </w:p>
        </w:tc>
        <w:tc>
          <w:tcPr>
            <w:tcW w:w="1287" w:type="dxa"/>
            <w:vMerge/>
            <w:shd w:val="clear" w:color="auto" w:fill="auto"/>
          </w:tcPr>
          <w:p w:rsidR="00A01D78" w:rsidRPr="00A01D78" w:rsidRDefault="00A01D78" w:rsidP="00A01D78">
            <w:pPr>
              <w:ind w:firstLine="0"/>
              <w:rPr>
                <w:rFonts w:eastAsia="Calibri"/>
                <w:sz w:val="20"/>
                <w:szCs w:val="20"/>
              </w:rPr>
            </w:pPr>
          </w:p>
        </w:tc>
        <w:tc>
          <w:tcPr>
            <w:tcW w:w="1842" w:type="dxa"/>
            <w:vMerge/>
            <w:shd w:val="clear" w:color="auto" w:fill="auto"/>
          </w:tcPr>
          <w:p w:rsidR="00A01D78" w:rsidRPr="00A01D78" w:rsidRDefault="00A01D78" w:rsidP="00A01D78">
            <w:pPr>
              <w:ind w:firstLine="0"/>
              <w:rPr>
                <w:rFonts w:eastAsia="Calibri"/>
                <w:sz w:val="20"/>
                <w:szCs w:val="20"/>
              </w:rPr>
            </w:pPr>
          </w:p>
        </w:tc>
      </w:tr>
      <w:tr w:rsidR="00A01D78" w:rsidRPr="00A01D78" w:rsidTr="00041AC7">
        <w:tc>
          <w:tcPr>
            <w:tcW w:w="959"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10</w:t>
            </w:r>
          </w:p>
        </w:tc>
        <w:tc>
          <w:tcPr>
            <w:tcW w:w="1276" w:type="dxa"/>
            <w:vAlign w:val="center"/>
          </w:tcPr>
          <w:p w:rsidR="00A01D78" w:rsidRPr="00A01D78" w:rsidRDefault="00A01D78" w:rsidP="00A01D78">
            <w:pPr>
              <w:ind w:firstLine="0"/>
              <w:rPr>
                <w:sz w:val="20"/>
                <w:szCs w:val="20"/>
              </w:rPr>
            </w:pPr>
            <w:r w:rsidRPr="00A01D78">
              <w:rPr>
                <w:sz w:val="20"/>
                <w:szCs w:val="20"/>
              </w:rPr>
              <w:t>966723.93</w:t>
            </w:r>
          </w:p>
        </w:tc>
        <w:tc>
          <w:tcPr>
            <w:tcW w:w="1559" w:type="dxa"/>
            <w:vAlign w:val="center"/>
          </w:tcPr>
          <w:p w:rsidR="00A01D78" w:rsidRPr="00A01D78" w:rsidRDefault="00A01D78" w:rsidP="00A01D78">
            <w:pPr>
              <w:ind w:firstLine="0"/>
              <w:rPr>
                <w:sz w:val="20"/>
                <w:szCs w:val="20"/>
              </w:rPr>
            </w:pPr>
            <w:r w:rsidRPr="00A01D78">
              <w:rPr>
                <w:sz w:val="20"/>
                <w:szCs w:val="20"/>
              </w:rPr>
              <w:t>2639303.05</w:t>
            </w:r>
          </w:p>
        </w:tc>
        <w:tc>
          <w:tcPr>
            <w:tcW w:w="992"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9-10</w:t>
            </w:r>
          </w:p>
        </w:tc>
        <w:tc>
          <w:tcPr>
            <w:tcW w:w="1276" w:type="dxa"/>
            <w:shd w:val="clear" w:color="auto" w:fill="auto"/>
          </w:tcPr>
          <w:p w:rsidR="00A01D78" w:rsidRPr="00A01D78" w:rsidRDefault="00A01D78" w:rsidP="00A01D78">
            <w:pPr>
              <w:ind w:firstLine="0"/>
              <w:rPr>
                <w:rFonts w:eastAsia="Calibri"/>
                <w:sz w:val="20"/>
                <w:szCs w:val="20"/>
              </w:rPr>
            </w:pPr>
            <w:r w:rsidRPr="00A01D78">
              <w:rPr>
                <w:rFonts w:eastAsia="Calibri"/>
                <w:sz w:val="20"/>
                <w:szCs w:val="20"/>
              </w:rPr>
              <w:t>12.8</w:t>
            </w:r>
          </w:p>
        </w:tc>
        <w:tc>
          <w:tcPr>
            <w:tcW w:w="2369" w:type="dxa"/>
            <w:vMerge/>
            <w:shd w:val="clear" w:color="auto" w:fill="auto"/>
          </w:tcPr>
          <w:p w:rsidR="00A01D78" w:rsidRPr="00A01D78" w:rsidRDefault="00A01D78" w:rsidP="00A01D78">
            <w:pPr>
              <w:ind w:firstLine="0"/>
              <w:rPr>
                <w:rFonts w:eastAsia="Calibri"/>
                <w:sz w:val="20"/>
                <w:szCs w:val="20"/>
              </w:rPr>
            </w:pPr>
          </w:p>
        </w:tc>
        <w:tc>
          <w:tcPr>
            <w:tcW w:w="2309" w:type="dxa"/>
            <w:vMerge/>
            <w:shd w:val="clear" w:color="auto" w:fill="auto"/>
          </w:tcPr>
          <w:p w:rsidR="00A01D78" w:rsidRPr="00A01D78" w:rsidRDefault="00A01D78" w:rsidP="00A01D78">
            <w:pPr>
              <w:ind w:firstLine="0"/>
              <w:rPr>
                <w:rFonts w:eastAsia="Calibri"/>
                <w:sz w:val="20"/>
                <w:szCs w:val="20"/>
              </w:rPr>
            </w:pPr>
          </w:p>
        </w:tc>
        <w:tc>
          <w:tcPr>
            <w:tcW w:w="981" w:type="dxa"/>
            <w:vMerge/>
            <w:shd w:val="clear" w:color="auto" w:fill="auto"/>
          </w:tcPr>
          <w:p w:rsidR="00A01D78" w:rsidRPr="00A01D78" w:rsidRDefault="00A01D78" w:rsidP="00A01D78">
            <w:pPr>
              <w:ind w:firstLine="0"/>
              <w:rPr>
                <w:rFonts w:eastAsia="Calibri"/>
                <w:sz w:val="20"/>
                <w:szCs w:val="20"/>
              </w:rPr>
            </w:pPr>
          </w:p>
        </w:tc>
        <w:tc>
          <w:tcPr>
            <w:tcW w:w="1287" w:type="dxa"/>
            <w:vMerge/>
            <w:shd w:val="clear" w:color="auto" w:fill="auto"/>
          </w:tcPr>
          <w:p w:rsidR="00A01D78" w:rsidRPr="00A01D78" w:rsidRDefault="00A01D78" w:rsidP="00A01D78">
            <w:pPr>
              <w:ind w:firstLine="0"/>
              <w:rPr>
                <w:rFonts w:eastAsia="Calibri"/>
                <w:sz w:val="20"/>
                <w:szCs w:val="20"/>
              </w:rPr>
            </w:pPr>
          </w:p>
        </w:tc>
        <w:tc>
          <w:tcPr>
            <w:tcW w:w="1842" w:type="dxa"/>
            <w:vMerge/>
            <w:shd w:val="clear" w:color="auto" w:fill="auto"/>
          </w:tcPr>
          <w:p w:rsidR="00A01D78" w:rsidRPr="00A01D78" w:rsidRDefault="00A01D78" w:rsidP="00A01D78">
            <w:pPr>
              <w:ind w:firstLine="0"/>
              <w:rPr>
                <w:rFonts w:eastAsia="Calibri"/>
                <w:sz w:val="20"/>
                <w:szCs w:val="20"/>
              </w:rPr>
            </w:pPr>
          </w:p>
        </w:tc>
      </w:tr>
    </w:tbl>
    <w:p w:rsidR="00A01D78" w:rsidRDefault="00A01D78" w:rsidP="00A01D78">
      <w:pPr>
        <w:widowControl w:val="0"/>
        <w:spacing w:line="276" w:lineRule="auto"/>
        <w:ind w:right="-20" w:firstLine="0"/>
        <w:rPr>
          <w:b/>
          <w:bCs/>
          <w:iCs/>
          <w:sz w:val="28"/>
          <w:szCs w:val="28"/>
        </w:rPr>
      </w:pPr>
    </w:p>
    <w:p w:rsidR="00A01D78" w:rsidRDefault="00A01D78" w:rsidP="00A01D78">
      <w:pPr>
        <w:widowControl w:val="0"/>
        <w:spacing w:line="276" w:lineRule="auto"/>
        <w:ind w:right="-20"/>
        <w:rPr>
          <w:b/>
          <w:bCs/>
          <w:iCs/>
          <w:sz w:val="28"/>
          <w:szCs w:val="28"/>
        </w:rPr>
      </w:pPr>
    </w:p>
    <w:p w:rsidR="00A01D78" w:rsidRDefault="00A01D78" w:rsidP="00A01D78">
      <w:pPr>
        <w:widowControl w:val="0"/>
        <w:spacing w:line="276" w:lineRule="auto"/>
        <w:ind w:right="-20"/>
        <w:rPr>
          <w:b/>
          <w:bCs/>
          <w:iCs/>
          <w:sz w:val="28"/>
          <w:szCs w:val="28"/>
        </w:rPr>
      </w:pPr>
    </w:p>
    <w:p w:rsidR="00A01D78" w:rsidRDefault="00A01D78" w:rsidP="00A01D78">
      <w:pPr>
        <w:widowControl w:val="0"/>
        <w:spacing w:line="276" w:lineRule="auto"/>
        <w:ind w:right="-20" w:firstLine="0"/>
        <w:rPr>
          <w:b/>
          <w:bCs/>
          <w:iCs/>
          <w:sz w:val="28"/>
          <w:szCs w:val="28"/>
        </w:rPr>
        <w:sectPr w:rsidR="00A01D78" w:rsidSect="00A01D78">
          <w:pgSz w:w="16838" w:h="11906" w:orient="landscape"/>
          <w:pgMar w:top="1559" w:right="1418" w:bottom="1276" w:left="1134" w:header="709" w:footer="709" w:gutter="0"/>
          <w:cols w:space="708"/>
          <w:titlePg/>
          <w:docGrid w:linePitch="360"/>
        </w:sectPr>
      </w:pPr>
    </w:p>
    <w:p w:rsidR="006D6DD8" w:rsidRPr="00A01D78" w:rsidRDefault="006D6DD8" w:rsidP="00DB7B0F">
      <w:pPr>
        <w:pStyle w:val="a6"/>
        <w:widowControl w:val="0"/>
        <w:numPr>
          <w:ilvl w:val="1"/>
          <w:numId w:val="16"/>
        </w:numPr>
        <w:spacing w:after="240" w:line="276" w:lineRule="auto"/>
        <w:ind w:left="0" w:right="-20" w:firstLine="709"/>
        <w:rPr>
          <w:b/>
          <w:bCs/>
          <w:iCs/>
          <w:sz w:val="28"/>
          <w:szCs w:val="28"/>
        </w:rPr>
      </w:pPr>
      <w:r w:rsidRPr="00E86B5B">
        <w:rPr>
          <w:sz w:val="28"/>
          <w:szCs w:val="28"/>
        </w:rPr>
        <w:lastRenderedPageBreak/>
        <w:t>Сведения о границах территории, в отношении которой утвержден проект межевания территории.</w:t>
      </w:r>
    </w:p>
    <w:p w:rsidR="00A01D78" w:rsidRPr="00A01D78" w:rsidRDefault="00A01D78" w:rsidP="00A01D78">
      <w:pPr>
        <w:spacing w:line="276" w:lineRule="auto"/>
        <w:ind w:firstLine="708"/>
        <w:rPr>
          <w:sz w:val="28"/>
          <w:szCs w:val="28"/>
        </w:rPr>
      </w:pPr>
      <w:r w:rsidRPr="00A01D78">
        <w:rPr>
          <w:sz w:val="28"/>
          <w:szCs w:val="28"/>
        </w:rPr>
        <w:t>Граница территории, в отношении которой утверждается проект межевания территории, совпадает с границами земельных участков:</w:t>
      </w:r>
    </w:p>
    <w:p w:rsidR="00A01D78" w:rsidRPr="00A01D78" w:rsidRDefault="00A01D78" w:rsidP="00A01D78">
      <w:pPr>
        <w:spacing w:line="276" w:lineRule="auto"/>
        <w:ind w:firstLine="708"/>
        <w:rPr>
          <w:sz w:val="28"/>
          <w:szCs w:val="28"/>
        </w:rPr>
      </w:pPr>
      <w:r w:rsidRPr="00A01D78">
        <w:rPr>
          <w:sz w:val="28"/>
          <w:szCs w:val="28"/>
        </w:rPr>
        <w:t>- :ЗУ1, образованного путём перераспределения исходного земельного участка, с кадастровым номером 86:02:0501001:1227 и земель, государственная собственность на которые неразграничена;</w:t>
      </w:r>
    </w:p>
    <w:p w:rsidR="00A01D78" w:rsidRPr="00A01D78" w:rsidRDefault="00A01D78" w:rsidP="00A01D78">
      <w:pPr>
        <w:spacing w:line="276" w:lineRule="auto"/>
        <w:ind w:firstLine="708"/>
        <w:rPr>
          <w:sz w:val="28"/>
          <w:szCs w:val="28"/>
        </w:rPr>
      </w:pPr>
      <w:r w:rsidRPr="00A01D78">
        <w:rPr>
          <w:sz w:val="28"/>
          <w:szCs w:val="28"/>
        </w:rPr>
        <w:t>- :ЗУ2, образованного из земель государственная собственность на которые неразграничена. Координаты характерных точек границы территории земельных участков указаны в таблице «Способы образования земельных участков».</w:t>
      </w:r>
    </w:p>
    <w:p w:rsidR="00A01D78" w:rsidRPr="00A01D78" w:rsidRDefault="00A01D78" w:rsidP="00A01D78">
      <w:pPr>
        <w:widowControl w:val="0"/>
        <w:spacing w:line="276" w:lineRule="auto"/>
        <w:ind w:right="-20" w:firstLine="0"/>
        <w:rPr>
          <w:b/>
          <w:bCs/>
          <w:iCs/>
          <w:sz w:val="28"/>
          <w:szCs w:val="28"/>
        </w:rPr>
      </w:pPr>
    </w:p>
    <w:p w:rsidR="00DB7B0F" w:rsidRDefault="00DB7B0F" w:rsidP="006D6DD8">
      <w:pPr>
        <w:widowControl w:val="0"/>
        <w:spacing w:line="276" w:lineRule="auto"/>
        <w:ind w:right="13" w:firstLine="0"/>
        <w:jc w:val="left"/>
        <w:rPr>
          <w:b/>
          <w:iCs/>
          <w:sz w:val="28"/>
          <w:szCs w:val="28"/>
        </w:rPr>
      </w:pPr>
    </w:p>
    <w:p w:rsidR="00DB7B0F" w:rsidRDefault="00DB7B0F" w:rsidP="006D6DD8">
      <w:pPr>
        <w:widowControl w:val="0"/>
        <w:spacing w:line="276" w:lineRule="auto"/>
        <w:ind w:right="13" w:firstLine="0"/>
        <w:jc w:val="left"/>
        <w:rPr>
          <w:b/>
          <w:iCs/>
          <w:sz w:val="28"/>
          <w:szCs w:val="28"/>
        </w:rPr>
      </w:pPr>
    </w:p>
    <w:p w:rsidR="00DB7B0F" w:rsidRDefault="00DB7B0F" w:rsidP="006D6DD8">
      <w:pPr>
        <w:widowControl w:val="0"/>
        <w:spacing w:line="276" w:lineRule="auto"/>
        <w:ind w:right="13" w:firstLine="0"/>
        <w:jc w:val="left"/>
        <w:rPr>
          <w:b/>
          <w:iCs/>
          <w:sz w:val="28"/>
          <w:szCs w:val="28"/>
        </w:rPr>
      </w:pPr>
    </w:p>
    <w:p w:rsidR="00DB7B0F" w:rsidRDefault="00DB7B0F" w:rsidP="006D6DD8">
      <w:pPr>
        <w:widowControl w:val="0"/>
        <w:spacing w:line="276" w:lineRule="auto"/>
        <w:ind w:right="13" w:firstLine="0"/>
        <w:jc w:val="left"/>
        <w:rPr>
          <w:b/>
          <w:iCs/>
          <w:sz w:val="28"/>
          <w:szCs w:val="28"/>
        </w:rPr>
      </w:pPr>
    </w:p>
    <w:p w:rsidR="00DB7B0F" w:rsidRDefault="00DB7B0F" w:rsidP="006D6DD8">
      <w:pPr>
        <w:widowControl w:val="0"/>
        <w:spacing w:line="276" w:lineRule="auto"/>
        <w:ind w:right="13" w:firstLine="0"/>
        <w:jc w:val="left"/>
        <w:rPr>
          <w:b/>
          <w:iCs/>
          <w:sz w:val="28"/>
          <w:szCs w:val="28"/>
        </w:rPr>
      </w:pPr>
    </w:p>
    <w:p w:rsidR="00DB7B0F" w:rsidRDefault="00DB7B0F" w:rsidP="006D6DD8">
      <w:pPr>
        <w:widowControl w:val="0"/>
        <w:spacing w:line="276" w:lineRule="auto"/>
        <w:ind w:right="13" w:firstLine="0"/>
        <w:jc w:val="left"/>
        <w:rPr>
          <w:b/>
          <w:iCs/>
          <w:sz w:val="28"/>
          <w:szCs w:val="28"/>
        </w:rPr>
      </w:pPr>
    </w:p>
    <w:p w:rsidR="00DB7B0F" w:rsidRDefault="00DB7B0F" w:rsidP="006D6DD8">
      <w:pPr>
        <w:widowControl w:val="0"/>
        <w:spacing w:line="276" w:lineRule="auto"/>
        <w:ind w:right="13" w:firstLine="0"/>
        <w:jc w:val="left"/>
        <w:rPr>
          <w:b/>
          <w:iCs/>
          <w:sz w:val="28"/>
          <w:szCs w:val="28"/>
        </w:rPr>
      </w:pPr>
    </w:p>
    <w:p w:rsidR="00DB7B0F" w:rsidRDefault="00DB7B0F" w:rsidP="006D6DD8">
      <w:pPr>
        <w:widowControl w:val="0"/>
        <w:spacing w:line="276" w:lineRule="auto"/>
        <w:ind w:right="13" w:firstLine="0"/>
        <w:jc w:val="left"/>
        <w:rPr>
          <w:b/>
          <w:iCs/>
          <w:sz w:val="28"/>
          <w:szCs w:val="28"/>
        </w:rPr>
      </w:pPr>
    </w:p>
    <w:p w:rsidR="00DB7B0F" w:rsidRDefault="00DB7B0F" w:rsidP="006D6DD8">
      <w:pPr>
        <w:widowControl w:val="0"/>
        <w:spacing w:line="276" w:lineRule="auto"/>
        <w:ind w:right="13" w:firstLine="0"/>
        <w:jc w:val="left"/>
        <w:rPr>
          <w:b/>
          <w:iCs/>
          <w:sz w:val="28"/>
          <w:szCs w:val="28"/>
        </w:rPr>
      </w:pPr>
    </w:p>
    <w:p w:rsidR="00DB7B0F" w:rsidRDefault="00DB7B0F" w:rsidP="006D6DD8">
      <w:pPr>
        <w:widowControl w:val="0"/>
        <w:spacing w:line="276" w:lineRule="auto"/>
        <w:ind w:right="13" w:firstLine="0"/>
        <w:jc w:val="left"/>
        <w:rPr>
          <w:b/>
          <w:iCs/>
          <w:sz w:val="28"/>
          <w:szCs w:val="28"/>
        </w:rPr>
      </w:pPr>
    </w:p>
    <w:p w:rsidR="00DB7B0F" w:rsidRDefault="00DB7B0F" w:rsidP="006D6DD8">
      <w:pPr>
        <w:widowControl w:val="0"/>
        <w:spacing w:line="276" w:lineRule="auto"/>
        <w:ind w:right="13" w:firstLine="0"/>
        <w:jc w:val="left"/>
        <w:rPr>
          <w:b/>
          <w:iCs/>
          <w:sz w:val="28"/>
          <w:szCs w:val="28"/>
        </w:rPr>
      </w:pPr>
    </w:p>
    <w:p w:rsidR="00DB7B0F" w:rsidRDefault="00DB7B0F" w:rsidP="006D6DD8">
      <w:pPr>
        <w:widowControl w:val="0"/>
        <w:spacing w:line="276" w:lineRule="auto"/>
        <w:ind w:right="13" w:firstLine="0"/>
        <w:jc w:val="left"/>
        <w:rPr>
          <w:b/>
          <w:iCs/>
          <w:sz w:val="28"/>
          <w:szCs w:val="28"/>
        </w:rPr>
      </w:pPr>
    </w:p>
    <w:p w:rsidR="00DB7B0F" w:rsidRDefault="00DB7B0F" w:rsidP="006D6DD8">
      <w:pPr>
        <w:widowControl w:val="0"/>
        <w:spacing w:line="276" w:lineRule="auto"/>
        <w:ind w:right="13" w:firstLine="0"/>
        <w:jc w:val="left"/>
        <w:rPr>
          <w:b/>
          <w:iCs/>
          <w:sz w:val="28"/>
          <w:szCs w:val="28"/>
        </w:rPr>
      </w:pPr>
    </w:p>
    <w:p w:rsidR="00DB7B0F" w:rsidRDefault="00DB7B0F" w:rsidP="006D6DD8">
      <w:pPr>
        <w:widowControl w:val="0"/>
        <w:spacing w:line="276" w:lineRule="auto"/>
        <w:ind w:right="13" w:firstLine="0"/>
        <w:jc w:val="left"/>
        <w:rPr>
          <w:b/>
          <w:iCs/>
          <w:sz w:val="28"/>
          <w:szCs w:val="28"/>
        </w:rPr>
      </w:pPr>
    </w:p>
    <w:p w:rsidR="00DB7B0F" w:rsidRDefault="00DB7B0F" w:rsidP="006D6DD8">
      <w:pPr>
        <w:widowControl w:val="0"/>
        <w:spacing w:line="276" w:lineRule="auto"/>
        <w:ind w:right="13" w:firstLine="0"/>
        <w:jc w:val="left"/>
        <w:rPr>
          <w:b/>
          <w:iCs/>
          <w:sz w:val="28"/>
          <w:szCs w:val="28"/>
        </w:rPr>
      </w:pPr>
    </w:p>
    <w:p w:rsidR="00DB7B0F" w:rsidRDefault="00DB7B0F" w:rsidP="006D6DD8">
      <w:pPr>
        <w:widowControl w:val="0"/>
        <w:spacing w:line="276" w:lineRule="auto"/>
        <w:ind w:right="13" w:firstLine="0"/>
        <w:jc w:val="left"/>
        <w:rPr>
          <w:b/>
          <w:iCs/>
          <w:sz w:val="28"/>
          <w:szCs w:val="28"/>
        </w:rPr>
      </w:pPr>
    </w:p>
    <w:p w:rsidR="00DB7B0F" w:rsidRDefault="00DB7B0F" w:rsidP="006D6DD8">
      <w:pPr>
        <w:widowControl w:val="0"/>
        <w:spacing w:line="276" w:lineRule="auto"/>
        <w:ind w:right="13" w:firstLine="0"/>
        <w:jc w:val="left"/>
        <w:rPr>
          <w:b/>
          <w:iCs/>
          <w:sz w:val="28"/>
          <w:szCs w:val="28"/>
        </w:rPr>
      </w:pPr>
    </w:p>
    <w:p w:rsidR="00DB7B0F" w:rsidRDefault="00DB7B0F" w:rsidP="006D6DD8">
      <w:pPr>
        <w:widowControl w:val="0"/>
        <w:spacing w:line="276" w:lineRule="auto"/>
        <w:ind w:right="13" w:firstLine="0"/>
        <w:jc w:val="left"/>
        <w:rPr>
          <w:b/>
          <w:iCs/>
          <w:sz w:val="28"/>
          <w:szCs w:val="28"/>
        </w:rPr>
      </w:pPr>
    </w:p>
    <w:p w:rsidR="00DB7B0F" w:rsidRDefault="00DB7B0F" w:rsidP="006D6DD8">
      <w:pPr>
        <w:widowControl w:val="0"/>
        <w:spacing w:line="276" w:lineRule="auto"/>
        <w:ind w:right="13" w:firstLine="0"/>
        <w:jc w:val="left"/>
        <w:rPr>
          <w:b/>
          <w:iCs/>
          <w:sz w:val="28"/>
          <w:szCs w:val="28"/>
        </w:rPr>
      </w:pPr>
    </w:p>
    <w:p w:rsidR="00DB7B0F" w:rsidRDefault="00DB7B0F" w:rsidP="006D6DD8">
      <w:pPr>
        <w:widowControl w:val="0"/>
        <w:spacing w:line="276" w:lineRule="auto"/>
        <w:ind w:right="13" w:firstLine="0"/>
        <w:jc w:val="left"/>
        <w:rPr>
          <w:b/>
          <w:iCs/>
          <w:sz w:val="28"/>
          <w:szCs w:val="28"/>
        </w:rPr>
      </w:pPr>
    </w:p>
    <w:p w:rsidR="00DB7B0F" w:rsidRDefault="00DB7B0F" w:rsidP="006D6DD8">
      <w:pPr>
        <w:widowControl w:val="0"/>
        <w:spacing w:line="276" w:lineRule="auto"/>
        <w:ind w:right="13" w:firstLine="0"/>
        <w:jc w:val="left"/>
        <w:rPr>
          <w:b/>
          <w:iCs/>
          <w:sz w:val="28"/>
          <w:szCs w:val="28"/>
        </w:rPr>
      </w:pPr>
    </w:p>
    <w:p w:rsidR="00DB7B0F" w:rsidRDefault="00DB7B0F" w:rsidP="006D6DD8">
      <w:pPr>
        <w:widowControl w:val="0"/>
        <w:spacing w:line="276" w:lineRule="auto"/>
        <w:ind w:right="13" w:firstLine="0"/>
        <w:jc w:val="left"/>
        <w:rPr>
          <w:b/>
          <w:iCs/>
          <w:sz w:val="28"/>
          <w:szCs w:val="28"/>
        </w:rPr>
      </w:pPr>
    </w:p>
    <w:p w:rsidR="00DB7B0F" w:rsidRDefault="00DB7B0F" w:rsidP="006D6DD8">
      <w:pPr>
        <w:widowControl w:val="0"/>
        <w:spacing w:line="276" w:lineRule="auto"/>
        <w:ind w:right="13" w:firstLine="0"/>
        <w:jc w:val="left"/>
        <w:rPr>
          <w:b/>
          <w:iCs/>
          <w:sz w:val="28"/>
          <w:szCs w:val="28"/>
        </w:rPr>
      </w:pPr>
    </w:p>
    <w:p w:rsidR="00DB7B0F" w:rsidRDefault="00DB7B0F" w:rsidP="006D6DD8">
      <w:pPr>
        <w:widowControl w:val="0"/>
        <w:spacing w:line="276" w:lineRule="auto"/>
        <w:ind w:right="13" w:firstLine="0"/>
        <w:jc w:val="left"/>
        <w:rPr>
          <w:b/>
          <w:iCs/>
          <w:sz w:val="28"/>
          <w:szCs w:val="28"/>
        </w:rPr>
      </w:pPr>
    </w:p>
    <w:p w:rsidR="00DB7B0F" w:rsidRDefault="00DB7B0F" w:rsidP="006D6DD8">
      <w:pPr>
        <w:widowControl w:val="0"/>
        <w:spacing w:line="276" w:lineRule="auto"/>
        <w:ind w:right="13" w:firstLine="0"/>
        <w:jc w:val="left"/>
        <w:rPr>
          <w:b/>
          <w:iCs/>
          <w:sz w:val="28"/>
          <w:szCs w:val="28"/>
        </w:rPr>
      </w:pPr>
    </w:p>
    <w:p w:rsidR="00DB7B0F" w:rsidRDefault="00DB7B0F" w:rsidP="006D6DD8">
      <w:pPr>
        <w:widowControl w:val="0"/>
        <w:spacing w:line="276" w:lineRule="auto"/>
        <w:ind w:right="13" w:firstLine="0"/>
        <w:jc w:val="left"/>
        <w:rPr>
          <w:b/>
          <w:iCs/>
          <w:sz w:val="28"/>
          <w:szCs w:val="28"/>
        </w:rPr>
      </w:pPr>
    </w:p>
    <w:p w:rsidR="006D6DD8" w:rsidRDefault="006D6DD8" w:rsidP="006D6DD8">
      <w:pPr>
        <w:widowControl w:val="0"/>
        <w:spacing w:line="276" w:lineRule="auto"/>
        <w:ind w:right="13" w:firstLine="0"/>
        <w:jc w:val="left"/>
        <w:rPr>
          <w:b/>
          <w:iCs/>
          <w:sz w:val="28"/>
          <w:szCs w:val="28"/>
        </w:rPr>
      </w:pPr>
      <w:r>
        <w:rPr>
          <w:b/>
          <w:iCs/>
          <w:sz w:val="28"/>
          <w:szCs w:val="28"/>
        </w:rPr>
        <w:lastRenderedPageBreak/>
        <w:t xml:space="preserve">Раздел 2. Графическая </w:t>
      </w:r>
      <w:r w:rsidRPr="00E86B5B">
        <w:rPr>
          <w:b/>
          <w:iCs/>
          <w:sz w:val="28"/>
          <w:szCs w:val="28"/>
        </w:rPr>
        <w:t>часть</w:t>
      </w:r>
    </w:p>
    <w:p w:rsidR="006D6DD8" w:rsidRDefault="006D6DD8" w:rsidP="006D6DD8">
      <w:pPr>
        <w:widowControl w:val="0"/>
        <w:spacing w:line="276" w:lineRule="auto"/>
        <w:ind w:right="13" w:firstLine="0"/>
        <w:jc w:val="left"/>
        <w:rPr>
          <w:iCs/>
          <w:sz w:val="28"/>
          <w:szCs w:val="28"/>
        </w:rPr>
      </w:pPr>
      <w:r w:rsidRPr="00E86B5B">
        <w:rPr>
          <w:iCs/>
          <w:sz w:val="28"/>
          <w:szCs w:val="28"/>
        </w:rPr>
        <w:t>2.1. Чертеж межевания территории</w:t>
      </w:r>
    </w:p>
    <w:p w:rsidR="00A01D78" w:rsidRDefault="00A01D78" w:rsidP="006D6DD8">
      <w:pPr>
        <w:widowControl w:val="0"/>
        <w:spacing w:line="276" w:lineRule="auto"/>
        <w:ind w:right="13" w:firstLine="0"/>
        <w:jc w:val="left"/>
        <w:rPr>
          <w:iCs/>
          <w:sz w:val="28"/>
          <w:szCs w:val="28"/>
        </w:rPr>
      </w:pPr>
      <w:r w:rsidRPr="00A01D78">
        <w:rPr>
          <w:iCs/>
          <w:noProof/>
          <w:sz w:val="28"/>
          <w:szCs w:val="28"/>
        </w:rPr>
        <w:drawing>
          <wp:inline distT="0" distB="0" distL="0" distR="0">
            <wp:extent cx="5760085" cy="854114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8541141"/>
                    </a:xfrm>
                    <a:prstGeom prst="rect">
                      <a:avLst/>
                    </a:prstGeom>
                    <a:noFill/>
                    <a:ln>
                      <a:noFill/>
                    </a:ln>
                  </pic:spPr>
                </pic:pic>
              </a:graphicData>
            </a:graphic>
          </wp:inline>
        </w:drawing>
      </w:r>
    </w:p>
    <w:p w:rsidR="00A01D78" w:rsidRDefault="00A01D78" w:rsidP="006D6DD8">
      <w:pPr>
        <w:widowControl w:val="0"/>
        <w:spacing w:line="276" w:lineRule="auto"/>
        <w:ind w:right="13" w:firstLine="0"/>
        <w:jc w:val="left"/>
        <w:rPr>
          <w:iCs/>
          <w:sz w:val="28"/>
          <w:szCs w:val="28"/>
        </w:rPr>
      </w:pPr>
    </w:p>
    <w:p w:rsidR="006D6DD8" w:rsidRDefault="006D6DD8" w:rsidP="006D6DD8">
      <w:pPr>
        <w:widowControl w:val="0"/>
        <w:spacing w:line="276" w:lineRule="auto"/>
        <w:ind w:right="13" w:firstLine="0"/>
        <w:jc w:val="left"/>
        <w:rPr>
          <w:b/>
          <w:sz w:val="28"/>
          <w:szCs w:val="28"/>
        </w:rPr>
      </w:pPr>
      <w:r w:rsidRPr="00E86B5B">
        <w:rPr>
          <w:b/>
          <w:iCs/>
          <w:sz w:val="28"/>
          <w:szCs w:val="28"/>
          <w:lang w:val="en-US"/>
        </w:rPr>
        <w:t>II</w:t>
      </w:r>
      <w:r w:rsidRPr="00E86B5B">
        <w:rPr>
          <w:b/>
          <w:iCs/>
          <w:sz w:val="28"/>
          <w:szCs w:val="28"/>
        </w:rPr>
        <w:t xml:space="preserve">. </w:t>
      </w:r>
      <w:r w:rsidRPr="00E86B5B">
        <w:rPr>
          <w:b/>
          <w:sz w:val="28"/>
          <w:szCs w:val="28"/>
        </w:rPr>
        <w:t>Материалы по обоснованию проекта межевания территории</w:t>
      </w:r>
    </w:p>
    <w:p w:rsidR="006D6DD8" w:rsidRDefault="006D6DD8" w:rsidP="006D6DD8">
      <w:pPr>
        <w:widowControl w:val="0"/>
        <w:spacing w:line="276" w:lineRule="auto"/>
        <w:ind w:right="13" w:firstLine="0"/>
        <w:jc w:val="left"/>
        <w:rPr>
          <w:b/>
          <w:sz w:val="28"/>
          <w:szCs w:val="28"/>
        </w:rPr>
      </w:pPr>
      <w:r>
        <w:rPr>
          <w:b/>
          <w:sz w:val="28"/>
          <w:szCs w:val="28"/>
        </w:rPr>
        <w:t>Раздел 3. Графическая часть</w:t>
      </w:r>
    </w:p>
    <w:p w:rsidR="006D6DD8" w:rsidRDefault="006D6DD8" w:rsidP="006D6DD8">
      <w:pPr>
        <w:widowControl w:val="0"/>
        <w:spacing w:line="276" w:lineRule="auto"/>
        <w:ind w:right="13" w:firstLine="0"/>
        <w:jc w:val="left"/>
        <w:rPr>
          <w:sz w:val="28"/>
          <w:szCs w:val="28"/>
        </w:rPr>
      </w:pPr>
      <w:r w:rsidRPr="006D6DD8">
        <w:rPr>
          <w:sz w:val="28"/>
          <w:szCs w:val="28"/>
        </w:rPr>
        <w:t>3.1. Схема границ территории размещения линейного объекта.</w:t>
      </w:r>
    </w:p>
    <w:p w:rsidR="006D6DD8" w:rsidRDefault="00A01D78" w:rsidP="00503180">
      <w:pPr>
        <w:spacing w:line="276" w:lineRule="auto"/>
        <w:ind w:firstLine="0"/>
        <w:jc w:val="center"/>
        <w:rPr>
          <w:b/>
          <w:sz w:val="28"/>
          <w:szCs w:val="28"/>
        </w:rPr>
      </w:pPr>
      <w:r w:rsidRPr="00A01D78">
        <w:rPr>
          <w:b/>
          <w:noProof/>
          <w:sz w:val="28"/>
          <w:szCs w:val="28"/>
        </w:rPr>
        <w:drawing>
          <wp:inline distT="0" distB="0" distL="0" distR="0">
            <wp:extent cx="5618567" cy="8100000"/>
            <wp:effectExtent l="19050" t="0" r="1183"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48"/>
                    <a:stretch/>
                  </pic:blipFill>
                  <pic:spPr bwMode="auto">
                    <a:xfrm>
                      <a:off x="0" y="0"/>
                      <a:ext cx="5618567" cy="810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sectPr w:rsidR="006D6DD8" w:rsidSect="00A01D78">
      <w:pgSz w:w="11906" w:h="16838"/>
      <w:pgMar w:top="1418" w:right="1276" w:bottom="1134" w:left="1559"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7E04" w:rsidRDefault="00617E04" w:rsidP="007839E1">
      <w:r>
        <w:separator/>
      </w:r>
    </w:p>
  </w:endnote>
  <w:endnote w:type="continuationSeparator" w:id="1">
    <w:p w:rsidR="00617E04" w:rsidRDefault="00617E04" w:rsidP="007839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7E04" w:rsidRDefault="00617E04" w:rsidP="007839E1">
      <w:r>
        <w:separator/>
      </w:r>
    </w:p>
  </w:footnote>
  <w:footnote w:type="continuationSeparator" w:id="1">
    <w:p w:rsidR="00617E04" w:rsidRDefault="00617E04" w:rsidP="007839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8503"/>
      <w:docPartObj>
        <w:docPartGallery w:val="Page Numbers (Top of Page)"/>
        <w:docPartUnique/>
      </w:docPartObj>
    </w:sdtPr>
    <w:sdtEndPr>
      <w:rPr>
        <w:sz w:val="28"/>
        <w:szCs w:val="28"/>
      </w:rPr>
    </w:sdtEndPr>
    <w:sdtContent>
      <w:p w:rsidR="00041AC7" w:rsidRPr="007839E1" w:rsidRDefault="00041AC7">
        <w:pPr>
          <w:pStyle w:val="aa"/>
          <w:jc w:val="center"/>
          <w:rPr>
            <w:sz w:val="28"/>
            <w:szCs w:val="28"/>
          </w:rPr>
        </w:pPr>
        <w:r w:rsidRPr="007839E1">
          <w:rPr>
            <w:sz w:val="28"/>
            <w:szCs w:val="28"/>
          </w:rPr>
          <w:fldChar w:fldCharType="begin"/>
        </w:r>
        <w:r w:rsidRPr="007839E1">
          <w:rPr>
            <w:sz w:val="28"/>
            <w:szCs w:val="28"/>
          </w:rPr>
          <w:instrText>PAGE   \* MERGEFORMAT</w:instrText>
        </w:r>
        <w:r w:rsidRPr="007839E1">
          <w:rPr>
            <w:sz w:val="28"/>
            <w:szCs w:val="28"/>
          </w:rPr>
          <w:fldChar w:fldCharType="separate"/>
        </w:r>
        <w:r w:rsidR="00DB7B0F">
          <w:rPr>
            <w:noProof/>
            <w:sz w:val="28"/>
            <w:szCs w:val="28"/>
          </w:rPr>
          <w:t>39</w:t>
        </w:r>
        <w:r w:rsidRPr="007839E1">
          <w:rPr>
            <w:sz w:val="28"/>
            <w:szCs w:val="28"/>
          </w:rPr>
          <w:fldChar w:fldCharType="end"/>
        </w:r>
      </w:p>
    </w:sdtContent>
  </w:sdt>
  <w:p w:rsidR="00041AC7" w:rsidRDefault="00041AC7">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singleLevel"/>
    <w:tmpl w:val="9AD09238"/>
    <w:name w:val="WW8Num20"/>
    <w:lvl w:ilvl="0">
      <w:start w:val="1"/>
      <w:numFmt w:val="bullet"/>
      <w:lvlText w:val=""/>
      <w:lvlJc w:val="left"/>
      <w:pPr>
        <w:tabs>
          <w:tab w:val="num" w:pos="928"/>
        </w:tabs>
        <w:ind w:left="928" w:hanging="360"/>
      </w:pPr>
      <w:rPr>
        <w:rFonts w:ascii="Symbol" w:hAnsi="Symbol"/>
      </w:rPr>
    </w:lvl>
  </w:abstractNum>
  <w:abstractNum w:abstractNumId="1">
    <w:nsid w:val="2381418B"/>
    <w:multiLevelType w:val="multilevel"/>
    <w:tmpl w:val="C91A9C3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5F5650B"/>
    <w:multiLevelType w:val="hybridMultilevel"/>
    <w:tmpl w:val="19BE08E8"/>
    <w:styleLink w:val="11"/>
    <w:lvl w:ilvl="0" w:tplc="064ABF70">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24665B4"/>
    <w:multiLevelType w:val="hybridMultilevel"/>
    <w:tmpl w:val="01ECFC10"/>
    <w:lvl w:ilvl="0" w:tplc="04190001">
      <w:start w:val="1"/>
      <w:numFmt w:val="bullet"/>
      <w:lvlText w:val=""/>
      <w:lvlJc w:val="left"/>
      <w:pPr>
        <w:tabs>
          <w:tab w:val="num" w:pos="1800"/>
        </w:tabs>
        <w:ind w:left="1800" w:hanging="360"/>
      </w:pPr>
      <w:rPr>
        <w:rFonts w:ascii="Symbol" w:hAnsi="Symbol" w:hint="default"/>
        <w:color w:val="auto"/>
      </w:rPr>
    </w:lvl>
    <w:lvl w:ilvl="1" w:tplc="FFFFFFFF">
      <w:start w:val="1"/>
      <w:numFmt w:val="bullet"/>
      <w:lvlText w:val="o"/>
      <w:lvlJc w:val="left"/>
      <w:pPr>
        <w:tabs>
          <w:tab w:val="num" w:pos="2040"/>
        </w:tabs>
        <w:ind w:left="2040" w:hanging="360"/>
      </w:pPr>
      <w:rPr>
        <w:rFonts w:ascii="Courier New" w:hAnsi="Courier New" w:cs="Times New Roman" w:hint="default"/>
      </w:rPr>
    </w:lvl>
    <w:lvl w:ilvl="2" w:tplc="FFFFFFFF">
      <w:start w:val="1"/>
      <w:numFmt w:val="bullet"/>
      <w:lvlText w:val=""/>
      <w:lvlJc w:val="left"/>
      <w:pPr>
        <w:tabs>
          <w:tab w:val="num" w:pos="2760"/>
        </w:tabs>
        <w:ind w:left="2760" w:hanging="360"/>
      </w:pPr>
      <w:rPr>
        <w:rFonts w:ascii="Wingdings" w:hAnsi="Wingdings" w:hint="default"/>
      </w:rPr>
    </w:lvl>
    <w:lvl w:ilvl="3" w:tplc="FFFFFFFF">
      <w:start w:val="1"/>
      <w:numFmt w:val="bullet"/>
      <w:lvlText w:val=""/>
      <w:lvlJc w:val="left"/>
      <w:pPr>
        <w:tabs>
          <w:tab w:val="num" w:pos="3480"/>
        </w:tabs>
        <w:ind w:left="3480" w:hanging="360"/>
      </w:pPr>
      <w:rPr>
        <w:rFonts w:ascii="Symbol" w:hAnsi="Symbol" w:hint="default"/>
      </w:rPr>
    </w:lvl>
    <w:lvl w:ilvl="4" w:tplc="FFFFFFFF">
      <w:start w:val="1"/>
      <w:numFmt w:val="bullet"/>
      <w:lvlText w:val="o"/>
      <w:lvlJc w:val="left"/>
      <w:pPr>
        <w:tabs>
          <w:tab w:val="num" w:pos="4200"/>
        </w:tabs>
        <w:ind w:left="4200" w:hanging="360"/>
      </w:pPr>
      <w:rPr>
        <w:rFonts w:ascii="Courier New" w:hAnsi="Courier New" w:cs="Times New Roman" w:hint="default"/>
      </w:rPr>
    </w:lvl>
    <w:lvl w:ilvl="5" w:tplc="FFFFFFFF">
      <w:start w:val="1"/>
      <w:numFmt w:val="bullet"/>
      <w:lvlText w:val=""/>
      <w:lvlJc w:val="left"/>
      <w:pPr>
        <w:tabs>
          <w:tab w:val="num" w:pos="4920"/>
        </w:tabs>
        <w:ind w:left="4920" w:hanging="360"/>
      </w:pPr>
      <w:rPr>
        <w:rFonts w:ascii="Wingdings" w:hAnsi="Wingdings" w:hint="default"/>
      </w:rPr>
    </w:lvl>
    <w:lvl w:ilvl="6" w:tplc="FFFFFFFF">
      <w:start w:val="1"/>
      <w:numFmt w:val="bullet"/>
      <w:lvlText w:val=""/>
      <w:lvlJc w:val="left"/>
      <w:pPr>
        <w:tabs>
          <w:tab w:val="num" w:pos="5640"/>
        </w:tabs>
        <w:ind w:left="5640" w:hanging="360"/>
      </w:pPr>
      <w:rPr>
        <w:rFonts w:ascii="Symbol" w:hAnsi="Symbol" w:hint="default"/>
      </w:rPr>
    </w:lvl>
    <w:lvl w:ilvl="7" w:tplc="FFFFFFFF">
      <w:start w:val="1"/>
      <w:numFmt w:val="bullet"/>
      <w:lvlText w:val="o"/>
      <w:lvlJc w:val="left"/>
      <w:pPr>
        <w:tabs>
          <w:tab w:val="num" w:pos="6360"/>
        </w:tabs>
        <w:ind w:left="6360" w:hanging="360"/>
      </w:pPr>
      <w:rPr>
        <w:rFonts w:ascii="Courier New" w:hAnsi="Courier New" w:cs="Times New Roman" w:hint="default"/>
      </w:rPr>
    </w:lvl>
    <w:lvl w:ilvl="8" w:tplc="FFFFFFFF">
      <w:start w:val="1"/>
      <w:numFmt w:val="bullet"/>
      <w:lvlText w:val=""/>
      <w:lvlJc w:val="left"/>
      <w:pPr>
        <w:tabs>
          <w:tab w:val="num" w:pos="7080"/>
        </w:tabs>
        <w:ind w:left="7080" w:hanging="360"/>
      </w:pPr>
      <w:rPr>
        <w:rFonts w:ascii="Wingdings" w:hAnsi="Wingdings" w:hint="default"/>
      </w:rPr>
    </w:lvl>
  </w:abstractNum>
  <w:abstractNum w:abstractNumId="4">
    <w:nsid w:val="38345307"/>
    <w:multiLevelType w:val="multilevel"/>
    <w:tmpl w:val="54D4E514"/>
    <w:styleLink w:val="1ai11"/>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86"/>
        </w:tabs>
        <w:ind w:left="786" w:hanging="360"/>
      </w:pPr>
      <w:rPr>
        <w:rFonts w:hint="default"/>
        <w:b/>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43F54BB8"/>
    <w:multiLevelType w:val="hybridMultilevel"/>
    <w:tmpl w:val="DB6078D2"/>
    <w:styleLink w:val="1111113"/>
    <w:lvl w:ilvl="0" w:tplc="04190001">
      <w:start w:val="1"/>
      <w:numFmt w:val="bullet"/>
      <w:lvlText w:val=""/>
      <w:lvlJc w:val="left"/>
      <w:pPr>
        <w:ind w:left="1329" w:hanging="360"/>
      </w:pPr>
      <w:rPr>
        <w:rFonts w:ascii="Symbol" w:hAnsi="Symbol" w:hint="default"/>
      </w:rPr>
    </w:lvl>
    <w:lvl w:ilvl="1" w:tplc="04190003">
      <w:start w:val="1"/>
      <w:numFmt w:val="bullet"/>
      <w:lvlText w:val="o"/>
      <w:lvlJc w:val="left"/>
      <w:pPr>
        <w:ind w:left="2049" w:hanging="360"/>
      </w:pPr>
      <w:rPr>
        <w:rFonts w:ascii="Courier New" w:hAnsi="Courier New" w:cs="Courier New" w:hint="default"/>
      </w:rPr>
    </w:lvl>
    <w:lvl w:ilvl="2" w:tplc="04190005">
      <w:start w:val="1"/>
      <w:numFmt w:val="bullet"/>
      <w:lvlText w:val=""/>
      <w:lvlJc w:val="left"/>
      <w:pPr>
        <w:ind w:left="2769" w:hanging="360"/>
      </w:pPr>
      <w:rPr>
        <w:rFonts w:ascii="Wingdings" w:hAnsi="Wingdings" w:hint="default"/>
      </w:rPr>
    </w:lvl>
    <w:lvl w:ilvl="3" w:tplc="04190001">
      <w:start w:val="1"/>
      <w:numFmt w:val="bullet"/>
      <w:lvlText w:val=""/>
      <w:lvlJc w:val="left"/>
      <w:pPr>
        <w:ind w:left="3489" w:hanging="360"/>
      </w:pPr>
      <w:rPr>
        <w:rFonts w:ascii="Symbol" w:hAnsi="Symbol" w:hint="default"/>
      </w:rPr>
    </w:lvl>
    <w:lvl w:ilvl="4" w:tplc="04190003">
      <w:start w:val="1"/>
      <w:numFmt w:val="bullet"/>
      <w:lvlText w:val="o"/>
      <w:lvlJc w:val="left"/>
      <w:pPr>
        <w:ind w:left="4209" w:hanging="360"/>
      </w:pPr>
      <w:rPr>
        <w:rFonts w:ascii="Courier New" w:hAnsi="Courier New" w:cs="Courier New" w:hint="default"/>
      </w:rPr>
    </w:lvl>
    <w:lvl w:ilvl="5" w:tplc="04190005">
      <w:start w:val="1"/>
      <w:numFmt w:val="bullet"/>
      <w:lvlText w:val=""/>
      <w:lvlJc w:val="left"/>
      <w:pPr>
        <w:ind w:left="4929" w:hanging="360"/>
      </w:pPr>
      <w:rPr>
        <w:rFonts w:ascii="Wingdings" w:hAnsi="Wingdings" w:hint="default"/>
      </w:rPr>
    </w:lvl>
    <w:lvl w:ilvl="6" w:tplc="04190001">
      <w:start w:val="1"/>
      <w:numFmt w:val="bullet"/>
      <w:lvlText w:val=""/>
      <w:lvlJc w:val="left"/>
      <w:pPr>
        <w:ind w:left="5649" w:hanging="360"/>
      </w:pPr>
      <w:rPr>
        <w:rFonts w:ascii="Symbol" w:hAnsi="Symbol" w:hint="default"/>
      </w:rPr>
    </w:lvl>
    <w:lvl w:ilvl="7" w:tplc="04190003">
      <w:start w:val="1"/>
      <w:numFmt w:val="bullet"/>
      <w:lvlText w:val="o"/>
      <w:lvlJc w:val="left"/>
      <w:pPr>
        <w:ind w:left="6369" w:hanging="360"/>
      </w:pPr>
      <w:rPr>
        <w:rFonts w:ascii="Courier New" w:hAnsi="Courier New" w:cs="Courier New" w:hint="default"/>
      </w:rPr>
    </w:lvl>
    <w:lvl w:ilvl="8" w:tplc="04190005">
      <w:start w:val="1"/>
      <w:numFmt w:val="bullet"/>
      <w:lvlText w:val=""/>
      <w:lvlJc w:val="left"/>
      <w:pPr>
        <w:ind w:left="7089" w:hanging="360"/>
      </w:pPr>
      <w:rPr>
        <w:rFonts w:ascii="Wingdings" w:hAnsi="Wingdings" w:hint="default"/>
      </w:rPr>
    </w:lvl>
  </w:abstractNum>
  <w:abstractNum w:abstractNumId="6">
    <w:nsid w:val="496E53A8"/>
    <w:multiLevelType w:val="multilevel"/>
    <w:tmpl w:val="A8C404E2"/>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val="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553A4E8B"/>
    <w:multiLevelType w:val="multilevel"/>
    <w:tmpl w:val="03A409B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5D170AC3"/>
    <w:multiLevelType w:val="hybridMultilevel"/>
    <w:tmpl w:val="1CEABF3A"/>
    <w:styleLink w:val="1ai"/>
    <w:lvl w:ilvl="0" w:tplc="BCBAB0C6">
      <w:start w:val="1"/>
      <w:numFmt w:val="bullet"/>
      <w:lvlText w:val=""/>
      <w:lvlJc w:val="left"/>
      <w:pPr>
        <w:tabs>
          <w:tab w:val="num" w:pos="1440"/>
        </w:tabs>
        <w:ind w:left="1440" w:hanging="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63587173"/>
    <w:multiLevelType w:val="hybridMultilevel"/>
    <w:tmpl w:val="18609318"/>
    <w:lvl w:ilvl="0" w:tplc="6DB055FC">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636D237D"/>
    <w:multiLevelType w:val="multilevel"/>
    <w:tmpl w:val="725A804A"/>
    <w:lvl w:ilvl="0">
      <w:start w:val="1"/>
      <w:numFmt w:val="bullet"/>
      <w:pStyle w:val="a"/>
      <w:suff w:val="space"/>
      <w:lvlText w:val="–"/>
      <w:lvlJc w:val="left"/>
      <w:pPr>
        <w:ind w:left="0" w:firstLine="567"/>
      </w:pPr>
      <w:rPr>
        <w:rFonts w:ascii="Times New Roman" w:hAnsi="Times New Roman" w:cs="Times New Roman" w:hint="default"/>
      </w:rPr>
    </w:lvl>
    <w:lvl w:ilvl="1">
      <w:start w:val="1"/>
      <w:numFmt w:val="bullet"/>
      <w:pStyle w:val="1"/>
      <w:suff w:val="space"/>
      <w:lvlText w:val="–"/>
      <w:lvlJc w:val="left"/>
      <w:pPr>
        <w:ind w:left="0" w:firstLine="567"/>
      </w:pPr>
      <w:rPr>
        <w:rFonts w:ascii="Times New Roman" w:hAnsi="Times New Roman" w:cs="Times New Roman" w:hint="default"/>
      </w:rPr>
    </w:lvl>
    <w:lvl w:ilvl="2">
      <w:start w:val="1"/>
      <w:numFmt w:val="bullet"/>
      <w:pStyle w:val="3"/>
      <w:suff w:val="space"/>
      <w:lvlText w:val=""/>
      <w:lvlJc w:val="left"/>
      <w:pPr>
        <w:ind w:left="0" w:firstLine="567"/>
      </w:pPr>
      <w:rPr>
        <w:rFonts w:ascii="Symbol" w:hAnsi="Symbol" w:hint="default"/>
      </w:rPr>
    </w:lvl>
    <w:lvl w:ilvl="3">
      <w:start w:val="1"/>
      <w:numFmt w:val="bullet"/>
      <w:pStyle w:val="41"/>
      <w:suff w:val="space"/>
      <w:lvlText w:val="–"/>
      <w:lvlJc w:val="left"/>
      <w:pPr>
        <w:ind w:left="0" w:firstLine="567"/>
      </w:pPr>
      <w:rPr>
        <w:rFonts w:ascii="Times New Roman" w:hAnsi="Times New Roman" w:cs="Times New Roman" w:hint="default"/>
      </w:rPr>
    </w:lvl>
    <w:lvl w:ilvl="4">
      <w:start w:val="1"/>
      <w:numFmt w:val="bullet"/>
      <w:pStyle w:val="51"/>
      <w:suff w:val="space"/>
      <w:lvlText w:val="–"/>
      <w:lvlJc w:val="left"/>
      <w:pPr>
        <w:ind w:left="0" w:firstLine="567"/>
      </w:pPr>
      <w:rPr>
        <w:rFonts w:ascii="Times New Roman" w:hAnsi="Times New Roman" w:cs="Times New Roman" w:hint="default"/>
      </w:rPr>
    </w:lvl>
    <w:lvl w:ilvl="5">
      <w:start w:val="1"/>
      <w:numFmt w:val="bullet"/>
      <w:pStyle w:val="61"/>
      <w:suff w:val="space"/>
      <w:lvlText w:val="–"/>
      <w:lvlJc w:val="left"/>
      <w:pPr>
        <w:ind w:left="0" w:firstLine="567"/>
      </w:pPr>
      <w:rPr>
        <w:rFonts w:ascii="Times New Roman" w:hAnsi="Times New Roman" w:cs="Times New Roman" w:hint="default"/>
      </w:rPr>
    </w:lvl>
    <w:lvl w:ilvl="6">
      <w:start w:val="1"/>
      <w:numFmt w:val="bullet"/>
      <w:pStyle w:val="xx1"/>
      <w:suff w:val="space"/>
      <w:lvlText w:val=""/>
      <w:lvlJc w:val="left"/>
      <w:pPr>
        <w:ind w:left="0" w:firstLine="567"/>
      </w:pPr>
      <w:rPr>
        <w:rFonts w:ascii="Symbol" w:hAnsi="Symbol" w:hint="default"/>
      </w:rPr>
    </w:lvl>
    <w:lvl w:ilvl="7">
      <w:start w:val="1"/>
      <w:numFmt w:val="bullet"/>
      <w:pStyle w:val="81"/>
      <w:suff w:val="space"/>
      <w:lvlText w:val="–"/>
      <w:lvlJc w:val="left"/>
      <w:pPr>
        <w:ind w:left="0" w:firstLine="567"/>
      </w:pPr>
      <w:rPr>
        <w:rFonts w:ascii="Times New Roman" w:hAnsi="Times New Roman" w:cs="Times New Roman" w:hint="default"/>
      </w:rPr>
    </w:lvl>
    <w:lvl w:ilvl="8">
      <w:start w:val="1"/>
      <w:numFmt w:val="bullet"/>
      <w:pStyle w:val="91"/>
      <w:suff w:val="space"/>
      <w:lvlText w:val=""/>
      <w:lvlJc w:val="left"/>
      <w:pPr>
        <w:ind w:left="0" w:firstLine="567"/>
      </w:pPr>
      <w:rPr>
        <w:rFonts w:ascii="Symbol" w:hAnsi="Symbol" w:hint="default"/>
      </w:rPr>
    </w:lvl>
  </w:abstractNum>
  <w:abstractNum w:abstractNumId="11">
    <w:nsid w:val="6414311A"/>
    <w:multiLevelType w:val="multilevel"/>
    <w:tmpl w:val="A8C404E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val="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6CC03DF6"/>
    <w:multiLevelType w:val="multilevel"/>
    <w:tmpl w:val="D51669C4"/>
    <w:styleLink w:val="a0"/>
    <w:lvl w:ilvl="0">
      <w:start w:val="1"/>
      <w:numFmt w:val="decimal"/>
      <w:lvlText w:val="%1."/>
      <w:lvlJc w:val="left"/>
      <w:pPr>
        <w:tabs>
          <w:tab w:val="num" w:pos="900"/>
        </w:tabs>
        <w:ind w:left="900" w:hanging="900"/>
      </w:pPr>
      <w:rPr>
        <w:rFonts w:hint="default"/>
        <w:b/>
      </w:rPr>
    </w:lvl>
    <w:lvl w:ilvl="1">
      <w:start w:val="2"/>
      <w:numFmt w:val="decimal"/>
      <w:lvlText w:val="%1.%2."/>
      <w:lvlJc w:val="left"/>
      <w:pPr>
        <w:tabs>
          <w:tab w:val="num" w:pos="1620"/>
        </w:tabs>
        <w:ind w:left="1620" w:hanging="900"/>
      </w:pPr>
      <w:rPr>
        <w:rFonts w:hint="default"/>
      </w:rPr>
    </w:lvl>
    <w:lvl w:ilvl="2">
      <w:start w:val="1"/>
      <w:numFmt w:val="decimal"/>
      <w:lvlText w:val="%1.%2.%3."/>
      <w:lvlJc w:val="left"/>
      <w:pPr>
        <w:tabs>
          <w:tab w:val="num" w:pos="2340"/>
        </w:tabs>
        <w:ind w:left="2340" w:hanging="90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4">
    <w:nsid w:val="74262808"/>
    <w:multiLevelType w:val="multilevel"/>
    <w:tmpl w:val="D904FE72"/>
    <w:lvl w:ilvl="0">
      <w:start w:val="1"/>
      <w:numFmt w:val="decimal"/>
      <w:lvlText w:val="%1."/>
      <w:lvlJc w:val="left"/>
      <w:pPr>
        <w:tabs>
          <w:tab w:val="num" w:pos="1287"/>
        </w:tabs>
        <w:ind w:left="1287" w:hanging="720"/>
      </w:pPr>
      <w:rPr>
        <w:color w:val="auto"/>
      </w:r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num w:numId="1">
    <w:abstractNumId w:val="14"/>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8"/>
  </w:num>
  <w:num w:numId="5">
    <w:abstractNumId w:val="13"/>
  </w:num>
  <w:num w:numId="6">
    <w:abstractNumId w:val="10"/>
  </w:num>
  <w:num w:numId="7">
    <w:abstractNumId w:val="4"/>
  </w:num>
  <w:num w:numId="8">
    <w:abstractNumId w:val="2"/>
  </w:num>
  <w:num w:numId="9">
    <w:abstractNumId w:val="12"/>
  </w:num>
  <w:num w:numId="10">
    <w:abstractNumId w:val="1"/>
  </w:num>
  <w:num w:numId="11">
    <w:abstractNumId w:val="7"/>
  </w:num>
  <w:num w:numId="12">
    <w:abstractNumId w:val="3"/>
  </w:num>
  <w:num w:numId="13">
    <w:abstractNumId w:val="3"/>
  </w:num>
  <w:num w:numId="14">
    <w:abstractNumId w:val="11"/>
  </w:num>
  <w:num w:numId="15">
    <w:abstractNumId w:val="9"/>
  </w:num>
  <w:num w:numId="16">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141DAF"/>
    <w:rsid w:val="0000442C"/>
    <w:rsid w:val="00022057"/>
    <w:rsid w:val="00041AC7"/>
    <w:rsid w:val="000534D0"/>
    <w:rsid w:val="000538C1"/>
    <w:rsid w:val="00072B0D"/>
    <w:rsid w:val="000A0B0E"/>
    <w:rsid w:val="000A3017"/>
    <w:rsid w:val="000B1D64"/>
    <w:rsid w:val="000C7511"/>
    <w:rsid w:val="000E74AC"/>
    <w:rsid w:val="00114258"/>
    <w:rsid w:val="001159EC"/>
    <w:rsid w:val="00141DAF"/>
    <w:rsid w:val="0017106C"/>
    <w:rsid w:val="001779F3"/>
    <w:rsid w:val="001A0A89"/>
    <w:rsid w:val="001B4C33"/>
    <w:rsid w:val="001C493C"/>
    <w:rsid w:val="001C7468"/>
    <w:rsid w:val="001D5EE3"/>
    <w:rsid w:val="001E28B8"/>
    <w:rsid w:val="00207BA6"/>
    <w:rsid w:val="0023424D"/>
    <w:rsid w:val="002420DD"/>
    <w:rsid w:val="002661E4"/>
    <w:rsid w:val="00294B86"/>
    <w:rsid w:val="002E5156"/>
    <w:rsid w:val="002F4974"/>
    <w:rsid w:val="0030672F"/>
    <w:rsid w:val="00330DB8"/>
    <w:rsid w:val="003541E2"/>
    <w:rsid w:val="0036036C"/>
    <w:rsid w:val="003C37B1"/>
    <w:rsid w:val="003C5314"/>
    <w:rsid w:val="003D2B35"/>
    <w:rsid w:val="003E6163"/>
    <w:rsid w:val="003E6520"/>
    <w:rsid w:val="003E68F4"/>
    <w:rsid w:val="00403B6B"/>
    <w:rsid w:val="00406DCB"/>
    <w:rsid w:val="00407ED2"/>
    <w:rsid w:val="00411328"/>
    <w:rsid w:val="00422AAD"/>
    <w:rsid w:val="0042560D"/>
    <w:rsid w:val="0048096D"/>
    <w:rsid w:val="004D3EC9"/>
    <w:rsid w:val="004E5ADB"/>
    <w:rsid w:val="004F6254"/>
    <w:rsid w:val="00503180"/>
    <w:rsid w:val="0057163A"/>
    <w:rsid w:val="00574998"/>
    <w:rsid w:val="00580067"/>
    <w:rsid w:val="005B67D4"/>
    <w:rsid w:val="005C61D4"/>
    <w:rsid w:val="005D0CEB"/>
    <w:rsid w:val="005D49C2"/>
    <w:rsid w:val="00617E04"/>
    <w:rsid w:val="00621DCF"/>
    <w:rsid w:val="006419BF"/>
    <w:rsid w:val="00650A6D"/>
    <w:rsid w:val="00654479"/>
    <w:rsid w:val="006D6DD8"/>
    <w:rsid w:val="006E5190"/>
    <w:rsid w:val="006F025A"/>
    <w:rsid w:val="007036EA"/>
    <w:rsid w:val="007235A0"/>
    <w:rsid w:val="00732DE9"/>
    <w:rsid w:val="007661EB"/>
    <w:rsid w:val="007839E1"/>
    <w:rsid w:val="007A2D4A"/>
    <w:rsid w:val="007B089F"/>
    <w:rsid w:val="007B40A3"/>
    <w:rsid w:val="00802357"/>
    <w:rsid w:val="00836082"/>
    <w:rsid w:val="008512DA"/>
    <w:rsid w:val="00863C83"/>
    <w:rsid w:val="008710E2"/>
    <w:rsid w:val="008807D9"/>
    <w:rsid w:val="008F56D6"/>
    <w:rsid w:val="00904B52"/>
    <w:rsid w:val="00912E94"/>
    <w:rsid w:val="00915842"/>
    <w:rsid w:val="009426B8"/>
    <w:rsid w:val="00944CA0"/>
    <w:rsid w:val="00977C0F"/>
    <w:rsid w:val="009A5863"/>
    <w:rsid w:val="009E53D6"/>
    <w:rsid w:val="00A01D78"/>
    <w:rsid w:val="00A159E8"/>
    <w:rsid w:val="00A27E78"/>
    <w:rsid w:val="00A57AF0"/>
    <w:rsid w:val="00A62EFB"/>
    <w:rsid w:val="00A82712"/>
    <w:rsid w:val="00A85900"/>
    <w:rsid w:val="00AC0A42"/>
    <w:rsid w:val="00AE08AD"/>
    <w:rsid w:val="00B01506"/>
    <w:rsid w:val="00B423C9"/>
    <w:rsid w:val="00B50F4D"/>
    <w:rsid w:val="00B5465E"/>
    <w:rsid w:val="00B631A4"/>
    <w:rsid w:val="00B67CE0"/>
    <w:rsid w:val="00BF60C0"/>
    <w:rsid w:val="00C4095B"/>
    <w:rsid w:val="00C81196"/>
    <w:rsid w:val="00D212B5"/>
    <w:rsid w:val="00D37D5B"/>
    <w:rsid w:val="00D53D3D"/>
    <w:rsid w:val="00D74E00"/>
    <w:rsid w:val="00DA3CAA"/>
    <w:rsid w:val="00DB7B0F"/>
    <w:rsid w:val="00DC2D8B"/>
    <w:rsid w:val="00DD56C8"/>
    <w:rsid w:val="00DE4A40"/>
    <w:rsid w:val="00E04817"/>
    <w:rsid w:val="00E63535"/>
    <w:rsid w:val="00E7320F"/>
    <w:rsid w:val="00E86B5B"/>
    <w:rsid w:val="00E94342"/>
    <w:rsid w:val="00ED7134"/>
    <w:rsid w:val="00EE232C"/>
    <w:rsid w:val="00F14E16"/>
    <w:rsid w:val="00F314CD"/>
    <w:rsid w:val="00F3453C"/>
    <w:rsid w:val="00F503D4"/>
    <w:rsid w:val="00F5220C"/>
    <w:rsid w:val="00F733DA"/>
    <w:rsid w:val="00F859AA"/>
    <w:rsid w:val="00FC1AC6"/>
    <w:rsid w:val="00FE30B6"/>
    <w:rsid w:val="00FF43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0" w:qFormat="1"/>
    <w:lsdException w:name="toc 4" w:uiPriority="39"/>
    <w:lsdException w:name="toc 5" w:uiPriority="39"/>
    <w:lsdException w:name="toc 6" w:uiPriority="39"/>
    <w:lsdException w:name="toc 7" w:uiPriority="0"/>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1"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0672F"/>
    <w:pPr>
      <w:spacing w:after="0" w:line="240" w:lineRule="auto"/>
      <w:ind w:firstLine="284"/>
      <w:jc w:val="both"/>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
    <w:basedOn w:val="a1"/>
    <w:link w:val="12"/>
    <w:qFormat/>
    <w:rsid w:val="000A3017"/>
    <w:pPr>
      <w:ind w:firstLine="567"/>
      <w:outlineLvl w:val="0"/>
    </w:pPr>
    <w:rPr>
      <w:b/>
      <w:bCs/>
      <w:kern w:val="36"/>
      <w:szCs w:val="48"/>
    </w:rPr>
  </w:style>
  <w:style w:type="paragraph" w:styleId="2">
    <w:name w:val="heading 2"/>
    <w:basedOn w:val="a1"/>
    <w:next w:val="a1"/>
    <w:link w:val="21"/>
    <w:unhideWhenUsed/>
    <w:qFormat/>
    <w:rsid w:val="000A30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3 Знак,Знак3,Знак3 Знак Знак Знак,ПодЗаголовок"/>
    <w:basedOn w:val="a1"/>
    <w:next w:val="a1"/>
    <w:link w:val="30"/>
    <w:unhideWhenUsed/>
    <w:qFormat/>
    <w:rsid w:val="000A3017"/>
    <w:pPr>
      <w:keepNext/>
      <w:numPr>
        <w:ilvl w:val="2"/>
        <w:numId w:val="6"/>
      </w:numPr>
      <w:outlineLvl w:val="2"/>
    </w:pPr>
    <w:rPr>
      <w:b/>
      <w:bCs/>
      <w:szCs w:val="26"/>
    </w:rPr>
  </w:style>
  <w:style w:type="paragraph" w:styleId="4">
    <w:name w:val="heading 4"/>
    <w:basedOn w:val="a1"/>
    <w:next w:val="a1"/>
    <w:link w:val="410"/>
    <w:uiPriority w:val="9"/>
    <w:semiHidden/>
    <w:unhideWhenUsed/>
    <w:qFormat/>
    <w:rsid w:val="000A301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10"/>
    <w:uiPriority w:val="9"/>
    <w:semiHidden/>
    <w:unhideWhenUsed/>
    <w:qFormat/>
    <w:rsid w:val="000A3017"/>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10"/>
    <w:uiPriority w:val="9"/>
    <w:semiHidden/>
    <w:unhideWhenUsed/>
    <w:qFormat/>
    <w:rsid w:val="000A3017"/>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1"/>
    <w:uiPriority w:val="9"/>
    <w:semiHidden/>
    <w:unhideWhenUsed/>
    <w:qFormat/>
    <w:rsid w:val="000A3017"/>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10"/>
    <w:uiPriority w:val="9"/>
    <w:semiHidden/>
    <w:unhideWhenUsed/>
    <w:qFormat/>
    <w:rsid w:val="000A301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10"/>
    <w:uiPriority w:val="9"/>
    <w:semiHidden/>
    <w:unhideWhenUsed/>
    <w:qFormat/>
    <w:rsid w:val="000A301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basedOn w:val="a2"/>
    <w:uiPriority w:val="99"/>
    <w:unhideWhenUsed/>
    <w:rsid w:val="008710E2"/>
    <w:rPr>
      <w:color w:val="0000FF"/>
      <w:u w:val="single"/>
    </w:rPr>
  </w:style>
  <w:style w:type="character" w:customStyle="1" w:styleId="20">
    <w:name w:val="Основной текст2"/>
    <w:rsid w:val="008710E2"/>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paragraph" w:styleId="a6">
    <w:name w:val="List Paragraph"/>
    <w:basedOn w:val="a1"/>
    <w:link w:val="a7"/>
    <w:qFormat/>
    <w:rsid w:val="003C5314"/>
    <w:pPr>
      <w:ind w:left="720"/>
      <w:contextualSpacing/>
    </w:pPr>
  </w:style>
  <w:style w:type="paragraph" w:customStyle="1" w:styleId="ConsPlusNonformat">
    <w:name w:val="ConsPlusNonformat"/>
    <w:rsid w:val="007235A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Balloon Text"/>
    <w:basedOn w:val="a1"/>
    <w:link w:val="a9"/>
    <w:uiPriority w:val="99"/>
    <w:unhideWhenUsed/>
    <w:rsid w:val="007A2D4A"/>
    <w:rPr>
      <w:rFonts w:ascii="Tahoma" w:hAnsi="Tahoma" w:cs="Tahoma"/>
      <w:sz w:val="16"/>
      <w:szCs w:val="16"/>
    </w:rPr>
  </w:style>
  <w:style w:type="character" w:customStyle="1" w:styleId="a9">
    <w:name w:val="Текст выноски Знак"/>
    <w:basedOn w:val="a2"/>
    <w:link w:val="a8"/>
    <w:uiPriority w:val="99"/>
    <w:rsid w:val="007A2D4A"/>
    <w:rPr>
      <w:rFonts w:ascii="Tahoma" w:eastAsia="Times New Roman" w:hAnsi="Tahoma" w:cs="Tahoma"/>
      <w:sz w:val="16"/>
      <w:szCs w:val="16"/>
      <w:lang w:eastAsia="ru-RU"/>
    </w:rPr>
  </w:style>
  <w:style w:type="paragraph" w:styleId="aa">
    <w:name w:val="header"/>
    <w:basedOn w:val="a1"/>
    <w:link w:val="ab"/>
    <w:uiPriority w:val="99"/>
    <w:unhideWhenUsed/>
    <w:rsid w:val="007839E1"/>
    <w:pPr>
      <w:tabs>
        <w:tab w:val="center" w:pos="4677"/>
        <w:tab w:val="right" w:pos="9355"/>
      </w:tabs>
    </w:pPr>
  </w:style>
  <w:style w:type="character" w:customStyle="1" w:styleId="ab">
    <w:name w:val="Верхний колонтитул Знак"/>
    <w:basedOn w:val="a2"/>
    <w:link w:val="aa"/>
    <w:uiPriority w:val="99"/>
    <w:rsid w:val="007839E1"/>
    <w:rPr>
      <w:rFonts w:ascii="Times New Roman" w:eastAsia="Times New Roman" w:hAnsi="Times New Roman" w:cs="Times New Roman"/>
      <w:sz w:val="24"/>
      <w:szCs w:val="24"/>
      <w:lang w:eastAsia="ru-RU"/>
    </w:rPr>
  </w:style>
  <w:style w:type="paragraph" w:styleId="ac">
    <w:name w:val="footer"/>
    <w:basedOn w:val="a1"/>
    <w:link w:val="ad"/>
    <w:uiPriority w:val="99"/>
    <w:unhideWhenUsed/>
    <w:rsid w:val="007839E1"/>
    <w:pPr>
      <w:tabs>
        <w:tab w:val="center" w:pos="4677"/>
        <w:tab w:val="right" w:pos="9355"/>
      </w:tabs>
    </w:pPr>
  </w:style>
  <w:style w:type="character" w:customStyle="1" w:styleId="ad">
    <w:name w:val="Нижний колонтитул Знак"/>
    <w:basedOn w:val="a2"/>
    <w:link w:val="ac"/>
    <w:uiPriority w:val="99"/>
    <w:rsid w:val="007839E1"/>
    <w:rPr>
      <w:rFonts w:ascii="Times New Roman" w:eastAsia="Times New Roman" w:hAnsi="Times New Roman" w:cs="Times New Roman"/>
      <w:sz w:val="24"/>
      <w:szCs w:val="24"/>
      <w:lang w:eastAsia="ru-RU"/>
    </w:rPr>
  </w:style>
  <w:style w:type="paragraph" w:customStyle="1" w:styleId="s10">
    <w:name w:val="s_1"/>
    <w:basedOn w:val="a1"/>
    <w:rsid w:val="002661E4"/>
    <w:pPr>
      <w:spacing w:before="100" w:beforeAutospacing="1" w:after="100" w:afterAutospacing="1"/>
    </w:pPr>
  </w:style>
  <w:style w:type="character" w:customStyle="1" w:styleId="apple-converted-space">
    <w:name w:val="apple-converted-space"/>
    <w:rsid w:val="002661E4"/>
  </w:style>
  <w:style w:type="character" w:styleId="ae">
    <w:name w:val="FollowedHyperlink"/>
    <w:basedOn w:val="a2"/>
    <w:uiPriority w:val="99"/>
    <w:unhideWhenUsed/>
    <w:rsid w:val="00FF4312"/>
    <w:rPr>
      <w:color w:val="800080" w:themeColor="followedHyperlink"/>
      <w:u w:val="single"/>
    </w:rPr>
  </w:style>
  <w:style w:type="paragraph" w:styleId="af">
    <w:name w:val="No Spacing"/>
    <w:link w:val="af0"/>
    <w:uiPriority w:val="1"/>
    <w:qFormat/>
    <w:rsid w:val="001E28B8"/>
    <w:pPr>
      <w:spacing w:after="0" w:line="240" w:lineRule="auto"/>
      <w:ind w:firstLine="284"/>
      <w:jc w:val="both"/>
    </w:pPr>
    <w:rPr>
      <w:rFonts w:ascii="Times New Roman" w:eastAsia="Times New Roman" w:hAnsi="Times New Roman" w:cs="Times New Roman"/>
      <w:sz w:val="24"/>
      <w:szCs w:val="24"/>
      <w:lang w:eastAsia="ru-RU"/>
    </w:rPr>
  </w:style>
  <w:style w:type="character" w:customStyle="1" w:styleId="12">
    <w:name w:val="Заголовок 1 Знак"/>
    <w:aliases w:val="Заголовок 1 Знак Знак Знак1,Заголовок 1 Знак Знак Знак Знак"/>
    <w:basedOn w:val="a2"/>
    <w:link w:val="10"/>
    <w:rsid w:val="000A3017"/>
    <w:rPr>
      <w:rFonts w:ascii="Times New Roman" w:eastAsia="Times New Roman" w:hAnsi="Times New Roman" w:cs="Times New Roman"/>
      <w:b/>
      <w:bCs/>
      <w:kern w:val="36"/>
      <w:sz w:val="24"/>
      <w:szCs w:val="48"/>
      <w:lang w:eastAsia="ru-RU"/>
    </w:rPr>
  </w:style>
  <w:style w:type="paragraph" w:customStyle="1" w:styleId="1">
    <w:name w:val="ГЛАВА1"/>
    <w:basedOn w:val="a1"/>
    <w:next w:val="a1"/>
    <w:link w:val="22"/>
    <w:unhideWhenUsed/>
    <w:qFormat/>
    <w:rsid w:val="000A3017"/>
    <w:pPr>
      <w:keepNext/>
      <w:keepLines/>
      <w:numPr>
        <w:ilvl w:val="1"/>
        <w:numId w:val="6"/>
      </w:numPr>
      <w:spacing w:before="40"/>
      <w:outlineLvl w:val="1"/>
    </w:pPr>
    <w:rPr>
      <w:rFonts w:ascii="Calibri Light" w:hAnsi="Calibri Light"/>
      <w:color w:val="2E74B5"/>
      <w:sz w:val="26"/>
      <w:szCs w:val="26"/>
      <w:lang w:eastAsia="en-US"/>
    </w:rPr>
  </w:style>
  <w:style w:type="character" w:customStyle="1" w:styleId="30">
    <w:name w:val="Заголовок 3 Знак"/>
    <w:aliases w:val="Знак3 Знак Знак,Знак3 Знак1,Знак3 Знак Знак Знак Знак,ПодЗаголовок Знак"/>
    <w:basedOn w:val="a2"/>
    <w:link w:val="3"/>
    <w:rsid w:val="000A3017"/>
    <w:rPr>
      <w:rFonts w:ascii="Times New Roman" w:eastAsia="Times New Roman" w:hAnsi="Times New Roman" w:cs="Times New Roman"/>
      <w:b/>
      <w:bCs/>
      <w:sz w:val="24"/>
      <w:szCs w:val="26"/>
      <w:lang w:eastAsia="ru-RU"/>
    </w:rPr>
  </w:style>
  <w:style w:type="paragraph" w:customStyle="1" w:styleId="41">
    <w:name w:val="Заголовок 41"/>
    <w:basedOn w:val="a1"/>
    <w:next w:val="a1"/>
    <w:link w:val="40"/>
    <w:semiHidden/>
    <w:unhideWhenUsed/>
    <w:qFormat/>
    <w:rsid w:val="000A3017"/>
    <w:pPr>
      <w:keepNext/>
      <w:keepLines/>
      <w:numPr>
        <w:ilvl w:val="3"/>
        <w:numId w:val="6"/>
      </w:numPr>
      <w:spacing w:before="40"/>
      <w:ind w:left="864" w:hanging="144"/>
      <w:outlineLvl w:val="3"/>
    </w:pPr>
    <w:rPr>
      <w:rFonts w:ascii="Calibri Light" w:hAnsi="Calibri Light"/>
      <w:i/>
      <w:iCs/>
      <w:color w:val="2E74B5"/>
      <w:lang w:eastAsia="en-US"/>
    </w:rPr>
  </w:style>
  <w:style w:type="paragraph" w:customStyle="1" w:styleId="51">
    <w:name w:val="Заголовок 51"/>
    <w:basedOn w:val="a1"/>
    <w:next w:val="a1"/>
    <w:link w:val="50"/>
    <w:semiHidden/>
    <w:unhideWhenUsed/>
    <w:qFormat/>
    <w:rsid w:val="000A3017"/>
    <w:pPr>
      <w:keepNext/>
      <w:keepLines/>
      <w:numPr>
        <w:ilvl w:val="4"/>
        <w:numId w:val="6"/>
      </w:numPr>
      <w:spacing w:before="40"/>
      <w:ind w:left="1008" w:hanging="432"/>
      <w:outlineLvl w:val="4"/>
    </w:pPr>
    <w:rPr>
      <w:rFonts w:ascii="Calibri Light" w:hAnsi="Calibri Light"/>
      <w:color w:val="2E74B5"/>
      <w:lang w:eastAsia="en-US"/>
    </w:rPr>
  </w:style>
  <w:style w:type="paragraph" w:customStyle="1" w:styleId="61">
    <w:name w:val="Заголовок 61"/>
    <w:basedOn w:val="a1"/>
    <w:next w:val="a1"/>
    <w:link w:val="60"/>
    <w:semiHidden/>
    <w:unhideWhenUsed/>
    <w:qFormat/>
    <w:rsid w:val="000A3017"/>
    <w:pPr>
      <w:keepNext/>
      <w:keepLines/>
      <w:numPr>
        <w:ilvl w:val="5"/>
        <w:numId w:val="6"/>
      </w:numPr>
      <w:spacing w:before="40"/>
      <w:ind w:left="1152" w:hanging="432"/>
      <w:outlineLvl w:val="5"/>
    </w:pPr>
    <w:rPr>
      <w:rFonts w:ascii="Calibri Light" w:hAnsi="Calibri Light"/>
      <w:color w:val="1F4D78"/>
      <w:lang w:eastAsia="en-US"/>
    </w:rPr>
  </w:style>
  <w:style w:type="paragraph" w:customStyle="1" w:styleId="xx1">
    <w:name w:val="Заголовок x.x1"/>
    <w:basedOn w:val="a1"/>
    <w:next w:val="a1"/>
    <w:link w:val="70"/>
    <w:semiHidden/>
    <w:unhideWhenUsed/>
    <w:qFormat/>
    <w:rsid w:val="000A3017"/>
    <w:pPr>
      <w:keepNext/>
      <w:keepLines/>
      <w:numPr>
        <w:ilvl w:val="6"/>
        <w:numId w:val="6"/>
      </w:numPr>
      <w:spacing w:before="40"/>
      <w:ind w:left="1296" w:hanging="288"/>
      <w:outlineLvl w:val="6"/>
    </w:pPr>
    <w:rPr>
      <w:rFonts w:ascii="Calibri Light" w:hAnsi="Calibri Light"/>
      <w:i/>
      <w:iCs/>
      <w:color w:val="1F4D78"/>
      <w:lang w:eastAsia="en-US"/>
    </w:rPr>
  </w:style>
  <w:style w:type="paragraph" w:customStyle="1" w:styleId="81">
    <w:name w:val="Заголовок 81"/>
    <w:basedOn w:val="a1"/>
    <w:next w:val="a1"/>
    <w:link w:val="80"/>
    <w:semiHidden/>
    <w:unhideWhenUsed/>
    <w:qFormat/>
    <w:rsid w:val="000A3017"/>
    <w:pPr>
      <w:keepNext/>
      <w:keepLines/>
      <w:numPr>
        <w:ilvl w:val="7"/>
        <w:numId w:val="6"/>
      </w:numPr>
      <w:spacing w:before="40"/>
      <w:ind w:left="1440" w:hanging="432"/>
      <w:outlineLvl w:val="7"/>
    </w:pPr>
    <w:rPr>
      <w:rFonts w:ascii="Calibri Light" w:hAnsi="Calibri Light"/>
      <w:color w:val="272727"/>
      <w:sz w:val="21"/>
      <w:szCs w:val="21"/>
      <w:lang w:eastAsia="en-US"/>
    </w:rPr>
  </w:style>
  <w:style w:type="paragraph" w:customStyle="1" w:styleId="91">
    <w:name w:val="Заголовок 91"/>
    <w:basedOn w:val="a1"/>
    <w:next w:val="a1"/>
    <w:link w:val="90"/>
    <w:semiHidden/>
    <w:unhideWhenUsed/>
    <w:qFormat/>
    <w:rsid w:val="000A3017"/>
    <w:pPr>
      <w:keepNext/>
      <w:keepLines/>
      <w:numPr>
        <w:ilvl w:val="8"/>
        <w:numId w:val="6"/>
      </w:numPr>
      <w:spacing w:before="40"/>
      <w:ind w:left="1584" w:hanging="144"/>
      <w:outlineLvl w:val="8"/>
    </w:pPr>
    <w:rPr>
      <w:rFonts w:ascii="Calibri Light" w:hAnsi="Calibri Light"/>
      <w:i/>
      <w:iCs/>
      <w:color w:val="272727"/>
      <w:sz w:val="21"/>
      <w:szCs w:val="21"/>
      <w:lang w:eastAsia="en-US"/>
    </w:rPr>
  </w:style>
  <w:style w:type="numbering" w:customStyle="1" w:styleId="13">
    <w:name w:val="Нет списка1"/>
    <w:next w:val="a4"/>
    <w:uiPriority w:val="99"/>
    <w:semiHidden/>
    <w:unhideWhenUsed/>
    <w:rsid w:val="000A3017"/>
  </w:style>
  <w:style w:type="character" w:styleId="af1">
    <w:name w:val="page number"/>
    <w:basedOn w:val="a2"/>
    <w:rsid w:val="000A3017"/>
  </w:style>
  <w:style w:type="table" w:styleId="af2">
    <w:name w:val="Table Grid"/>
    <w:basedOn w:val="a3"/>
    <w:uiPriority w:val="59"/>
    <w:rsid w:val="000A301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rsid w:val="000A30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
    <w:name w:val="S_Титульный"/>
    <w:basedOn w:val="a1"/>
    <w:rsid w:val="000A3017"/>
    <w:pPr>
      <w:spacing w:line="360" w:lineRule="auto"/>
      <w:ind w:left="3060"/>
      <w:jc w:val="right"/>
    </w:pPr>
    <w:rPr>
      <w:b/>
      <w:caps/>
    </w:rPr>
  </w:style>
  <w:style w:type="paragraph" w:customStyle="1" w:styleId="af3">
    <w:name w:val="Заголовок титульного листа"/>
    <w:basedOn w:val="a1"/>
    <w:next w:val="a1"/>
    <w:semiHidden/>
    <w:rsid w:val="000A3017"/>
    <w:pPr>
      <w:spacing w:line="360" w:lineRule="auto"/>
      <w:ind w:left="3060"/>
      <w:jc w:val="right"/>
    </w:pPr>
    <w:rPr>
      <w:b/>
      <w:caps/>
    </w:rPr>
  </w:style>
  <w:style w:type="paragraph" w:styleId="af4">
    <w:name w:val="Document Map"/>
    <w:basedOn w:val="a1"/>
    <w:link w:val="af5"/>
    <w:uiPriority w:val="99"/>
    <w:semiHidden/>
    <w:unhideWhenUsed/>
    <w:rsid w:val="000A3017"/>
    <w:rPr>
      <w:rFonts w:ascii="Tahoma" w:hAnsi="Tahoma" w:cs="Tahoma"/>
      <w:sz w:val="16"/>
      <w:szCs w:val="16"/>
    </w:rPr>
  </w:style>
  <w:style w:type="character" w:customStyle="1" w:styleId="af5">
    <w:name w:val="Схема документа Знак"/>
    <w:basedOn w:val="a2"/>
    <w:link w:val="af4"/>
    <w:uiPriority w:val="99"/>
    <w:semiHidden/>
    <w:rsid w:val="000A3017"/>
    <w:rPr>
      <w:rFonts w:ascii="Tahoma" w:eastAsia="Times New Roman" w:hAnsi="Tahoma" w:cs="Tahoma"/>
      <w:sz w:val="16"/>
      <w:szCs w:val="16"/>
      <w:lang w:eastAsia="ru-RU"/>
    </w:rPr>
  </w:style>
  <w:style w:type="paragraph" w:styleId="af6">
    <w:name w:val="Normal (Web)"/>
    <w:basedOn w:val="a1"/>
    <w:uiPriority w:val="99"/>
    <w:unhideWhenUsed/>
    <w:rsid w:val="000A3017"/>
    <w:pPr>
      <w:spacing w:before="100" w:beforeAutospacing="1" w:after="100" w:afterAutospacing="1"/>
    </w:pPr>
  </w:style>
  <w:style w:type="paragraph" w:styleId="af7">
    <w:name w:val="TOC Heading"/>
    <w:basedOn w:val="10"/>
    <w:next w:val="a1"/>
    <w:uiPriority w:val="39"/>
    <w:semiHidden/>
    <w:unhideWhenUsed/>
    <w:qFormat/>
    <w:rsid w:val="000A3017"/>
    <w:pPr>
      <w:keepNext/>
      <w:keepLines/>
      <w:spacing w:before="480" w:line="276" w:lineRule="auto"/>
      <w:outlineLvl w:val="9"/>
    </w:pPr>
    <w:rPr>
      <w:rFonts w:ascii="Cambria" w:hAnsi="Cambria"/>
      <w:color w:val="365F91"/>
      <w:kern w:val="0"/>
      <w:sz w:val="28"/>
      <w:szCs w:val="28"/>
    </w:rPr>
  </w:style>
  <w:style w:type="paragraph" w:styleId="23">
    <w:name w:val="toc 2"/>
    <w:basedOn w:val="a1"/>
    <w:next w:val="a1"/>
    <w:autoRedefine/>
    <w:uiPriority w:val="39"/>
    <w:unhideWhenUsed/>
    <w:qFormat/>
    <w:rsid w:val="000A3017"/>
    <w:pPr>
      <w:spacing w:after="100" w:line="276" w:lineRule="auto"/>
      <w:ind w:left="220"/>
    </w:pPr>
    <w:rPr>
      <w:rFonts w:ascii="Calibri" w:hAnsi="Calibri"/>
      <w:sz w:val="22"/>
      <w:szCs w:val="22"/>
    </w:rPr>
  </w:style>
  <w:style w:type="paragraph" w:styleId="14">
    <w:name w:val="toc 1"/>
    <w:basedOn w:val="a1"/>
    <w:next w:val="a1"/>
    <w:autoRedefine/>
    <w:uiPriority w:val="39"/>
    <w:unhideWhenUsed/>
    <w:qFormat/>
    <w:rsid w:val="000A3017"/>
    <w:pPr>
      <w:tabs>
        <w:tab w:val="right" w:leader="dot" w:pos="10196"/>
      </w:tabs>
      <w:ind w:right="284"/>
      <w:jc w:val="left"/>
    </w:pPr>
    <w:rPr>
      <w:b/>
      <w:szCs w:val="22"/>
    </w:rPr>
  </w:style>
  <w:style w:type="paragraph" w:styleId="31">
    <w:name w:val="toc 3"/>
    <w:basedOn w:val="a1"/>
    <w:next w:val="a1"/>
    <w:autoRedefine/>
    <w:unhideWhenUsed/>
    <w:qFormat/>
    <w:rsid w:val="000A3017"/>
    <w:pPr>
      <w:tabs>
        <w:tab w:val="right" w:leader="dot" w:pos="10196"/>
      </w:tabs>
      <w:ind w:right="284"/>
    </w:pPr>
    <w:rPr>
      <w:szCs w:val="22"/>
    </w:rPr>
  </w:style>
  <w:style w:type="character" w:customStyle="1" w:styleId="af8">
    <w:name w:val="Основной текст_"/>
    <w:link w:val="15"/>
    <w:rsid w:val="000A3017"/>
    <w:rPr>
      <w:sz w:val="26"/>
      <w:szCs w:val="26"/>
      <w:shd w:val="clear" w:color="auto" w:fill="FFFFFF"/>
    </w:rPr>
  </w:style>
  <w:style w:type="paragraph" w:styleId="52">
    <w:name w:val="toc 5"/>
    <w:basedOn w:val="a1"/>
    <w:next w:val="a1"/>
    <w:autoRedefine/>
    <w:uiPriority w:val="39"/>
    <w:semiHidden/>
    <w:unhideWhenUsed/>
    <w:rsid w:val="000A3017"/>
    <w:pPr>
      <w:ind w:left="960"/>
    </w:pPr>
  </w:style>
  <w:style w:type="paragraph" w:customStyle="1" w:styleId="15">
    <w:name w:val="Основной текст1"/>
    <w:basedOn w:val="a1"/>
    <w:link w:val="af8"/>
    <w:rsid w:val="000A3017"/>
    <w:pPr>
      <w:shd w:val="clear" w:color="auto" w:fill="FFFFFF"/>
      <w:spacing w:before="300" w:after="660" w:line="0" w:lineRule="atLeast"/>
      <w:ind w:firstLine="0"/>
      <w:jc w:val="left"/>
    </w:pPr>
    <w:rPr>
      <w:rFonts w:asciiTheme="minorHAnsi" w:eastAsiaTheme="minorHAnsi" w:hAnsiTheme="minorHAnsi" w:cstheme="minorBidi"/>
      <w:sz w:val="26"/>
      <w:szCs w:val="26"/>
      <w:lang w:eastAsia="en-US"/>
    </w:rPr>
  </w:style>
  <w:style w:type="character" w:customStyle="1" w:styleId="32">
    <w:name w:val="Основной текст (3)_"/>
    <w:link w:val="33"/>
    <w:rsid w:val="000A3017"/>
    <w:rPr>
      <w:sz w:val="27"/>
      <w:szCs w:val="27"/>
      <w:shd w:val="clear" w:color="auto" w:fill="FFFFFF"/>
    </w:rPr>
  </w:style>
  <w:style w:type="paragraph" w:customStyle="1" w:styleId="33">
    <w:name w:val="Основной текст (3)"/>
    <w:basedOn w:val="a1"/>
    <w:link w:val="32"/>
    <w:rsid w:val="000A3017"/>
    <w:pPr>
      <w:shd w:val="clear" w:color="auto" w:fill="FFFFFF"/>
      <w:spacing w:before="300" w:after="300" w:line="317" w:lineRule="exact"/>
      <w:ind w:firstLine="0"/>
      <w:jc w:val="center"/>
    </w:pPr>
    <w:rPr>
      <w:rFonts w:asciiTheme="minorHAnsi" w:eastAsiaTheme="minorHAnsi" w:hAnsiTheme="minorHAnsi" w:cstheme="minorBidi"/>
      <w:sz w:val="27"/>
      <w:szCs w:val="27"/>
      <w:lang w:eastAsia="en-US"/>
    </w:rPr>
  </w:style>
  <w:style w:type="paragraph" w:customStyle="1" w:styleId="ConsPlusNormal">
    <w:name w:val="ConsPlusNormal"/>
    <w:link w:val="ConsPlusNormal0"/>
    <w:rsid w:val="000A30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0A3017"/>
    <w:rPr>
      <w:rFonts w:ascii="Arial" w:eastAsia="Times New Roman" w:hAnsi="Arial" w:cs="Arial"/>
      <w:sz w:val="20"/>
      <w:szCs w:val="20"/>
      <w:lang w:eastAsia="ru-RU"/>
    </w:rPr>
  </w:style>
  <w:style w:type="numbering" w:customStyle="1" w:styleId="110">
    <w:name w:val="Нет списка11"/>
    <w:next w:val="a4"/>
    <w:semiHidden/>
    <w:unhideWhenUsed/>
    <w:rsid w:val="000A3017"/>
  </w:style>
  <w:style w:type="paragraph" w:customStyle="1" w:styleId="111">
    <w:name w:val="Табличный_боковик_11"/>
    <w:link w:val="112"/>
    <w:qFormat/>
    <w:rsid w:val="000A3017"/>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A3017"/>
    <w:rPr>
      <w:rFonts w:ascii="Times New Roman" w:eastAsia="Times New Roman" w:hAnsi="Times New Roman" w:cs="Times New Roman"/>
      <w:szCs w:val="24"/>
      <w:lang w:eastAsia="ru-RU"/>
    </w:rPr>
  </w:style>
  <w:style w:type="character" w:customStyle="1" w:styleId="af0">
    <w:name w:val="Без интервала Знак"/>
    <w:link w:val="af"/>
    <w:uiPriority w:val="1"/>
    <w:locked/>
    <w:rsid w:val="000A3017"/>
    <w:rPr>
      <w:rFonts w:ascii="Times New Roman" w:eastAsia="Times New Roman" w:hAnsi="Times New Roman" w:cs="Times New Roman"/>
      <w:sz w:val="24"/>
      <w:szCs w:val="24"/>
      <w:lang w:eastAsia="ru-RU"/>
    </w:rPr>
  </w:style>
  <w:style w:type="paragraph" w:customStyle="1" w:styleId="formattext">
    <w:name w:val="formattext"/>
    <w:basedOn w:val="a1"/>
    <w:rsid w:val="000A3017"/>
    <w:pPr>
      <w:spacing w:before="100" w:beforeAutospacing="1" w:after="100" w:afterAutospacing="1"/>
      <w:ind w:firstLine="0"/>
      <w:jc w:val="left"/>
    </w:pPr>
  </w:style>
  <w:style w:type="character" w:customStyle="1" w:styleId="a7">
    <w:name w:val="Абзац списка Знак"/>
    <w:link w:val="a6"/>
    <w:rsid w:val="000A3017"/>
    <w:rPr>
      <w:rFonts w:ascii="Times New Roman" w:eastAsia="Times New Roman" w:hAnsi="Times New Roman" w:cs="Times New Roman"/>
      <w:sz w:val="24"/>
      <w:szCs w:val="24"/>
      <w:lang w:eastAsia="ru-RU"/>
    </w:rPr>
  </w:style>
  <w:style w:type="paragraph" w:customStyle="1" w:styleId="09515">
    <w:name w:val="Стиль Первая строка:  095 см Междустр.интервал:  точно 15 пт"/>
    <w:basedOn w:val="a1"/>
    <w:autoRedefine/>
    <w:rsid w:val="000A3017"/>
    <w:pPr>
      <w:ind w:firstLine="709"/>
    </w:pPr>
    <w:rPr>
      <w:szCs w:val="20"/>
    </w:rPr>
  </w:style>
  <w:style w:type="paragraph" w:customStyle="1" w:styleId="S0">
    <w:name w:val="S_Обычный"/>
    <w:basedOn w:val="a1"/>
    <w:link w:val="S2"/>
    <w:autoRedefine/>
    <w:qFormat/>
    <w:rsid w:val="000A3017"/>
    <w:pPr>
      <w:ind w:firstLine="709"/>
    </w:pPr>
  </w:style>
  <w:style w:type="character" w:customStyle="1" w:styleId="S2">
    <w:name w:val="S_Обычный Знак"/>
    <w:basedOn w:val="a2"/>
    <w:link w:val="S0"/>
    <w:rsid w:val="000A3017"/>
    <w:rPr>
      <w:rFonts w:ascii="Times New Roman" w:eastAsia="Times New Roman" w:hAnsi="Times New Roman" w:cs="Times New Roman"/>
      <w:sz w:val="24"/>
      <w:szCs w:val="24"/>
      <w:lang w:eastAsia="ru-RU"/>
    </w:rPr>
  </w:style>
  <w:style w:type="numbering" w:customStyle="1" w:styleId="1111113">
    <w:name w:val="1 / 1.1 / 1.1.13"/>
    <w:rsid w:val="000A3017"/>
    <w:pPr>
      <w:numPr>
        <w:numId w:val="3"/>
      </w:numPr>
    </w:pPr>
  </w:style>
  <w:style w:type="character" w:customStyle="1" w:styleId="22">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2"/>
    <w:link w:val="1"/>
    <w:rsid w:val="000A3017"/>
    <w:rPr>
      <w:rFonts w:ascii="Calibri Light" w:eastAsia="Times New Roman" w:hAnsi="Calibri Light" w:cs="Times New Roman"/>
      <w:color w:val="2E74B5"/>
      <w:sz w:val="26"/>
      <w:szCs w:val="26"/>
    </w:rPr>
  </w:style>
  <w:style w:type="character" w:customStyle="1" w:styleId="40">
    <w:name w:val="Заголовок 4 Знак"/>
    <w:basedOn w:val="a2"/>
    <w:link w:val="41"/>
    <w:semiHidden/>
    <w:rsid w:val="000A3017"/>
    <w:rPr>
      <w:rFonts w:ascii="Calibri Light" w:eastAsia="Times New Roman" w:hAnsi="Calibri Light" w:cs="Times New Roman"/>
      <w:i/>
      <w:iCs/>
      <w:color w:val="2E74B5"/>
      <w:sz w:val="24"/>
      <w:szCs w:val="24"/>
    </w:rPr>
  </w:style>
  <w:style w:type="character" w:customStyle="1" w:styleId="50">
    <w:name w:val="Заголовок 5 Знак"/>
    <w:basedOn w:val="a2"/>
    <w:link w:val="51"/>
    <w:semiHidden/>
    <w:rsid w:val="000A3017"/>
    <w:rPr>
      <w:rFonts w:ascii="Calibri Light" w:eastAsia="Times New Roman" w:hAnsi="Calibri Light" w:cs="Times New Roman"/>
      <w:color w:val="2E74B5"/>
      <w:sz w:val="24"/>
      <w:szCs w:val="24"/>
    </w:rPr>
  </w:style>
  <w:style w:type="character" w:customStyle="1" w:styleId="60">
    <w:name w:val="Заголовок 6 Знак"/>
    <w:basedOn w:val="a2"/>
    <w:link w:val="61"/>
    <w:semiHidden/>
    <w:rsid w:val="000A3017"/>
    <w:rPr>
      <w:rFonts w:ascii="Calibri Light" w:eastAsia="Times New Roman" w:hAnsi="Calibri Light" w:cs="Times New Roman"/>
      <w:color w:val="1F4D78"/>
      <w:sz w:val="24"/>
      <w:szCs w:val="24"/>
    </w:rPr>
  </w:style>
  <w:style w:type="character" w:customStyle="1" w:styleId="70">
    <w:name w:val="Заголовок 7 Знак"/>
    <w:aliases w:val="Заголовок x.x Знак"/>
    <w:basedOn w:val="a2"/>
    <w:link w:val="xx1"/>
    <w:semiHidden/>
    <w:rsid w:val="000A3017"/>
    <w:rPr>
      <w:rFonts w:ascii="Calibri Light" w:eastAsia="Times New Roman" w:hAnsi="Calibri Light" w:cs="Times New Roman"/>
      <w:i/>
      <w:iCs/>
      <w:color w:val="1F4D78"/>
      <w:sz w:val="24"/>
      <w:szCs w:val="24"/>
    </w:rPr>
  </w:style>
  <w:style w:type="character" w:customStyle="1" w:styleId="80">
    <w:name w:val="Заголовок 8 Знак"/>
    <w:basedOn w:val="a2"/>
    <w:link w:val="81"/>
    <w:semiHidden/>
    <w:rsid w:val="000A3017"/>
    <w:rPr>
      <w:rFonts w:ascii="Calibri Light" w:eastAsia="Times New Roman" w:hAnsi="Calibri Light" w:cs="Times New Roman"/>
      <w:color w:val="272727"/>
      <w:sz w:val="21"/>
      <w:szCs w:val="21"/>
    </w:rPr>
  </w:style>
  <w:style w:type="character" w:customStyle="1" w:styleId="90">
    <w:name w:val="Заголовок 9 Знак"/>
    <w:basedOn w:val="a2"/>
    <w:link w:val="91"/>
    <w:semiHidden/>
    <w:rsid w:val="000A3017"/>
    <w:rPr>
      <w:rFonts w:ascii="Calibri Light" w:eastAsia="Times New Roman" w:hAnsi="Calibri Light" w:cs="Times New Roman"/>
      <w:i/>
      <w:iCs/>
      <w:color w:val="272727"/>
      <w:sz w:val="21"/>
      <w:szCs w:val="21"/>
    </w:rPr>
  </w:style>
  <w:style w:type="paragraph" w:customStyle="1" w:styleId="af9">
    <w:name w:val="Абзац"/>
    <w:basedOn w:val="a1"/>
    <w:link w:val="afa"/>
    <w:qFormat/>
    <w:rsid w:val="000A3017"/>
    <w:pPr>
      <w:spacing w:before="120" w:after="60"/>
      <w:ind w:firstLine="567"/>
    </w:pPr>
  </w:style>
  <w:style w:type="character" w:customStyle="1" w:styleId="afa">
    <w:name w:val="Абзац Знак"/>
    <w:link w:val="af9"/>
    <w:rsid w:val="000A3017"/>
    <w:rPr>
      <w:rFonts w:ascii="Times New Roman" w:eastAsia="Times New Roman" w:hAnsi="Times New Roman" w:cs="Times New Roman"/>
      <w:sz w:val="24"/>
      <w:szCs w:val="24"/>
    </w:rPr>
  </w:style>
  <w:style w:type="paragraph" w:customStyle="1" w:styleId="ConsPlusTitle">
    <w:name w:val="ConsPlusTitle"/>
    <w:rsid w:val="000A301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
    <w:name w:val="List"/>
    <w:basedOn w:val="a1"/>
    <w:link w:val="afb"/>
    <w:rsid w:val="000A3017"/>
    <w:pPr>
      <w:numPr>
        <w:numId w:val="6"/>
      </w:numPr>
      <w:spacing w:after="60"/>
    </w:pPr>
    <w:rPr>
      <w:snapToGrid w:val="0"/>
    </w:rPr>
  </w:style>
  <w:style w:type="character" w:customStyle="1" w:styleId="afb">
    <w:name w:val="Список Знак"/>
    <w:link w:val="a"/>
    <w:rsid w:val="000A3017"/>
    <w:rPr>
      <w:rFonts w:ascii="Times New Roman" w:eastAsia="Times New Roman" w:hAnsi="Times New Roman" w:cs="Times New Roman"/>
      <w:snapToGrid w:val="0"/>
      <w:sz w:val="24"/>
      <w:szCs w:val="24"/>
    </w:rPr>
  </w:style>
  <w:style w:type="paragraph" w:styleId="afc">
    <w:name w:val="Title"/>
    <w:basedOn w:val="a1"/>
    <w:link w:val="afd"/>
    <w:qFormat/>
    <w:rsid w:val="000A3017"/>
    <w:pPr>
      <w:spacing w:line="300" w:lineRule="auto"/>
      <w:ind w:left="927" w:firstLine="0"/>
      <w:jc w:val="center"/>
    </w:pPr>
  </w:style>
  <w:style w:type="character" w:customStyle="1" w:styleId="afd">
    <w:name w:val="Название Знак"/>
    <w:basedOn w:val="a2"/>
    <w:link w:val="afc"/>
    <w:rsid w:val="000A3017"/>
    <w:rPr>
      <w:rFonts w:ascii="Times New Roman" w:eastAsia="Times New Roman" w:hAnsi="Times New Roman" w:cs="Times New Roman"/>
      <w:sz w:val="24"/>
      <w:szCs w:val="24"/>
    </w:rPr>
  </w:style>
  <w:style w:type="paragraph" w:customStyle="1" w:styleId="S1">
    <w:name w:val="S_Заголовок 1"/>
    <w:basedOn w:val="a1"/>
    <w:rsid w:val="000A3017"/>
    <w:pPr>
      <w:numPr>
        <w:numId w:val="7"/>
      </w:numPr>
      <w:jc w:val="center"/>
    </w:pPr>
    <w:rPr>
      <w:b/>
      <w:caps/>
    </w:rPr>
  </w:style>
  <w:style w:type="paragraph" w:customStyle="1" w:styleId="S20">
    <w:name w:val="S_Заголовок 2"/>
    <w:basedOn w:val="2"/>
    <w:rsid w:val="000A3017"/>
    <w:pPr>
      <w:tabs>
        <w:tab w:val="num" w:pos="360"/>
      </w:tabs>
      <w:ind w:firstLine="0"/>
    </w:pPr>
  </w:style>
  <w:style w:type="paragraph" w:customStyle="1" w:styleId="S3">
    <w:name w:val="S_Заголовок 3"/>
    <w:basedOn w:val="3"/>
    <w:rsid w:val="000A3017"/>
    <w:pPr>
      <w:numPr>
        <w:ilvl w:val="0"/>
        <w:numId w:val="0"/>
      </w:numPr>
      <w:tabs>
        <w:tab w:val="num" w:pos="360"/>
      </w:tabs>
      <w:ind w:left="720" w:hanging="432"/>
    </w:pPr>
  </w:style>
  <w:style w:type="paragraph" w:customStyle="1" w:styleId="S4">
    <w:name w:val="S_Заголовок 4"/>
    <w:basedOn w:val="4"/>
    <w:rsid w:val="000A3017"/>
    <w:pPr>
      <w:keepLines w:val="0"/>
      <w:tabs>
        <w:tab w:val="num" w:pos="360"/>
      </w:tabs>
      <w:suppressAutoHyphens/>
      <w:spacing w:before="240" w:after="60"/>
      <w:ind w:left="864" w:hanging="144"/>
      <w:jc w:val="left"/>
    </w:pPr>
    <w:rPr>
      <w:rFonts w:ascii="Calibri" w:eastAsia="Times New Roman" w:hAnsi="Calibri" w:cs="Times New Roman"/>
      <w:i w:val="0"/>
      <w:iCs w:val="0"/>
      <w:color w:val="auto"/>
      <w:sz w:val="28"/>
      <w:szCs w:val="28"/>
      <w:lang w:eastAsia="ar-SA"/>
    </w:rPr>
  </w:style>
  <w:style w:type="numbering" w:customStyle="1" w:styleId="1ai11">
    <w:name w:val="1 / a / i11"/>
    <w:basedOn w:val="a4"/>
    <w:next w:val="1ai"/>
    <w:semiHidden/>
    <w:rsid w:val="000A3017"/>
    <w:pPr>
      <w:numPr>
        <w:numId w:val="7"/>
      </w:numPr>
    </w:pPr>
  </w:style>
  <w:style w:type="numbering" w:styleId="1ai">
    <w:name w:val="Outline List 1"/>
    <w:basedOn w:val="a4"/>
    <w:rsid w:val="000A3017"/>
    <w:pPr>
      <w:numPr>
        <w:numId w:val="4"/>
      </w:numPr>
    </w:pPr>
  </w:style>
  <w:style w:type="paragraph" w:styleId="afe">
    <w:name w:val="List Bullet"/>
    <w:basedOn w:val="a1"/>
    <w:autoRedefine/>
    <w:rsid w:val="000A3017"/>
    <w:pPr>
      <w:tabs>
        <w:tab w:val="num" w:pos="2149"/>
      </w:tabs>
      <w:spacing w:line="360" w:lineRule="auto"/>
      <w:ind w:left="2149" w:hanging="360"/>
    </w:pPr>
  </w:style>
  <w:style w:type="paragraph" w:customStyle="1" w:styleId="S5">
    <w:name w:val="S_Маркированный"/>
    <w:basedOn w:val="afe"/>
    <w:link w:val="S6"/>
    <w:qFormat/>
    <w:rsid w:val="000A3017"/>
    <w:pPr>
      <w:tabs>
        <w:tab w:val="clear" w:pos="2149"/>
        <w:tab w:val="num" w:pos="900"/>
      </w:tabs>
      <w:ind w:left="0" w:firstLine="720"/>
    </w:pPr>
  </w:style>
  <w:style w:type="numbering" w:customStyle="1" w:styleId="11">
    <w:name w:val="Статья / Раздел11"/>
    <w:basedOn w:val="a4"/>
    <w:next w:val="a0"/>
    <w:semiHidden/>
    <w:rsid w:val="000A3017"/>
    <w:pPr>
      <w:numPr>
        <w:numId w:val="8"/>
      </w:numPr>
    </w:pPr>
  </w:style>
  <w:style w:type="character" w:customStyle="1" w:styleId="21">
    <w:name w:val="Заголовок 2 Знак1"/>
    <w:basedOn w:val="a2"/>
    <w:link w:val="2"/>
    <w:uiPriority w:val="9"/>
    <w:semiHidden/>
    <w:rsid w:val="000A3017"/>
    <w:rPr>
      <w:rFonts w:asciiTheme="majorHAnsi" w:eastAsiaTheme="majorEastAsia" w:hAnsiTheme="majorHAnsi" w:cstheme="majorBidi"/>
      <w:b/>
      <w:bCs/>
      <w:color w:val="4F81BD" w:themeColor="accent1"/>
      <w:sz w:val="26"/>
      <w:szCs w:val="26"/>
      <w:lang w:eastAsia="ru-RU"/>
    </w:rPr>
  </w:style>
  <w:style w:type="character" w:customStyle="1" w:styleId="410">
    <w:name w:val="Заголовок 4 Знак1"/>
    <w:basedOn w:val="a2"/>
    <w:link w:val="4"/>
    <w:uiPriority w:val="9"/>
    <w:semiHidden/>
    <w:rsid w:val="000A3017"/>
    <w:rPr>
      <w:rFonts w:asciiTheme="majorHAnsi" w:eastAsiaTheme="majorEastAsia" w:hAnsiTheme="majorHAnsi" w:cstheme="majorBidi"/>
      <w:b/>
      <w:bCs/>
      <w:i/>
      <w:iCs/>
      <w:color w:val="4F81BD" w:themeColor="accent1"/>
      <w:sz w:val="24"/>
      <w:szCs w:val="24"/>
      <w:lang w:eastAsia="ru-RU"/>
    </w:rPr>
  </w:style>
  <w:style w:type="character" w:customStyle="1" w:styleId="510">
    <w:name w:val="Заголовок 5 Знак1"/>
    <w:basedOn w:val="a2"/>
    <w:link w:val="5"/>
    <w:uiPriority w:val="9"/>
    <w:semiHidden/>
    <w:rsid w:val="000A3017"/>
    <w:rPr>
      <w:rFonts w:asciiTheme="majorHAnsi" w:eastAsiaTheme="majorEastAsia" w:hAnsiTheme="majorHAnsi" w:cstheme="majorBidi"/>
      <w:color w:val="243F60" w:themeColor="accent1" w:themeShade="7F"/>
      <w:sz w:val="24"/>
      <w:szCs w:val="24"/>
      <w:lang w:eastAsia="ru-RU"/>
    </w:rPr>
  </w:style>
  <w:style w:type="character" w:customStyle="1" w:styleId="610">
    <w:name w:val="Заголовок 6 Знак1"/>
    <w:basedOn w:val="a2"/>
    <w:link w:val="6"/>
    <w:uiPriority w:val="9"/>
    <w:semiHidden/>
    <w:rsid w:val="000A3017"/>
    <w:rPr>
      <w:rFonts w:asciiTheme="majorHAnsi" w:eastAsiaTheme="majorEastAsia" w:hAnsiTheme="majorHAnsi" w:cstheme="majorBidi"/>
      <w:i/>
      <w:iCs/>
      <w:color w:val="243F60" w:themeColor="accent1" w:themeShade="7F"/>
      <w:sz w:val="24"/>
      <w:szCs w:val="24"/>
      <w:lang w:eastAsia="ru-RU"/>
    </w:rPr>
  </w:style>
  <w:style w:type="character" w:customStyle="1" w:styleId="71">
    <w:name w:val="Заголовок 7 Знак1"/>
    <w:basedOn w:val="a2"/>
    <w:link w:val="7"/>
    <w:uiPriority w:val="9"/>
    <w:semiHidden/>
    <w:rsid w:val="000A3017"/>
    <w:rPr>
      <w:rFonts w:asciiTheme="majorHAnsi" w:eastAsiaTheme="majorEastAsia" w:hAnsiTheme="majorHAnsi" w:cstheme="majorBidi"/>
      <w:i/>
      <w:iCs/>
      <w:color w:val="404040" w:themeColor="text1" w:themeTint="BF"/>
      <w:sz w:val="24"/>
      <w:szCs w:val="24"/>
      <w:lang w:eastAsia="ru-RU"/>
    </w:rPr>
  </w:style>
  <w:style w:type="character" w:customStyle="1" w:styleId="810">
    <w:name w:val="Заголовок 8 Знак1"/>
    <w:basedOn w:val="a2"/>
    <w:link w:val="8"/>
    <w:uiPriority w:val="9"/>
    <w:semiHidden/>
    <w:rsid w:val="000A3017"/>
    <w:rPr>
      <w:rFonts w:asciiTheme="majorHAnsi" w:eastAsiaTheme="majorEastAsia" w:hAnsiTheme="majorHAnsi" w:cstheme="majorBidi"/>
      <w:color w:val="404040" w:themeColor="text1" w:themeTint="BF"/>
      <w:sz w:val="20"/>
      <w:szCs w:val="20"/>
      <w:lang w:eastAsia="ru-RU"/>
    </w:rPr>
  </w:style>
  <w:style w:type="character" w:customStyle="1" w:styleId="910">
    <w:name w:val="Заголовок 9 Знак1"/>
    <w:basedOn w:val="a2"/>
    <w:link w:val="9"/>
    <w:uiPriority w:val="9"/>
    <w:semiHidden/>
    <w:rsid w:val="000A3017"/>
    <w:rPr>
      <w:rFonts w:asciiTheme="majorHAnsi" w:eastAsiaTheme="majorEastAsia" w:hAnsiTheme="majorHAnsi" w:cstheme="majorBidi"/>
      <w:i/>
      <w:iCs/>
      <w:color w:val="404040" w:themeColor="text1" w:themeTint="BF"/>
      <w:sz w:val="20"/>
      <w:szCs w:val="20"/>
      <w:lang w:eastAsia="ru-RU"/>
    </w:rPr>
  </w:style>
  <w:style w:type="numbering" w:styleId="a0">
    <w:name w:val="Outline List 3"/>
    <w:basedOn w:val="a4"/>
    <w:rsid w:val="000A3017"/>
    <w:pPr>
      <w:numPr>
        <w:numId w:val="5"/>
      </w:numPr>
    </w:pPr>
  </w:style>
  <w:style w:type="paragraph" w:customStyle="1" w:styleId="aff">
    <w:name w:val="Табличный_заголовки"/>
    <w:basedOn w:val="a1"/>
    <w:rsid w:val="000A3017"/>
    <w:pPr>
      <w:keepNext/>
      <w:keepLines/>
      <w:ind w:firstLine="0"/>
      <w:jc w:val="center"/>
    </w:pPr>
    <w:rPr>
      <w:b/>
      <w:sz w:val="22"/>
      <w:szCs w:val="22"/>
    </w:rPr>
  </w:style>
  <w:style w:type="paragraph" w:customStyle="1" w:styleId="aff0">
    <w:name w:val="Табличный_центр"/>
    <w:basedOn w:val="a1"/>
    <w:rsid w:val="000A3017"/>
    <w:pPr>
      <w:ind w:firstLine="0"/>
      <w:jc w:val="center"/>
    </w:pPr>
    <w:rPr>
      <w:sz w:val="22"/>
      <w:szCs w:val="22"/>
    </w:rPr>
  </w:style>
  <w:style w:type="paragraph" w:customStyle="1" w:styleId="aff1">
    <w:name w:val="Знак Знак Знак Знак Знак Знак Знак Знак Знак Знак"/>
    <w:basedOn w:val="a1"/>
    <w:rsid w:val="000A3017"/>
    <w:pPr>
      <w:spacing w:before="100" w:beforeAutospacing="1" w:after="100" w:afterAutospacing="1"/>
      <w:ind w:firstLine="0"/>
      <w:jc w:val="left"/>
    </w:pPr>
    <w:rPr>
      <w:rFonts w:ascii="Tahoma" w:hAnsi="Tahoma"/>
      <w:sz w:val="20"/>
      <w:szCs w:val="20"/>
      <w:lang w:val="en-US" w:eastAsia="en-US"/>
    </w:rPr>
  </w:style>
  <w:style w:type="paragraph" w:customStyle="1" w:styleId="100">
    <w:name w:val="Табличный_центр_10"/>
    <w:basedOn w:val="a1"/>
    <w:qFormat/>
    <w:rsid w:val="000A3017"/>
    <w:pPr>
      <w:ind w:firstLine="0"/>
      <w:jc w:val="center"/>
    </w:pPr>
    <w:rPr>
      <w:sz w:val="20"/>
    </w:rPr>
  </w:style>
  <w:style w:type="character" w:customStyle="1" w:styleId="16">
    <w:name w:val="Красный1"/>
    <w:rsid w:val="000A3017"/>
    <w:rPr>
      <w:color w:val="FF0000"/>
      <w:sz w:val="16"/>
      <w:szCs w:val="16"/>
    </w:rPr>
  </w:style>
  <w:style w:type="character" w:customStyle="1" w:styleId="S6">
    <w:name w:val="S_Маркированный Знак Знак"/>
    <w:link w:val="S5"/>
    <w:rsid w:val="000A3017"/>
    <w:rPr>
      <w:rFonts w:ascii="Times New Roman" w:eastAsia="Times New Roman" w:hAnsi="Times New Roman" w:cs="Times New Roman"/>
      <w:sz w:val="24"/>
      <w:szCs w:val="24"/>
      <w:lang w:eastAsia="ru-RU"/>
    </w:rPr>
  </w:style>
  <w:style w:type="character" w:styleId="aff2">
    <w:name w:val="Subtle Emphasis"/>
    <w:uiPriority w:val="19"/>
    <w:qFormat/>
    <w:rsid w:val="000A3017"/>
    <w:rPr>
      <w:i/>
      <w:iCs/>
      <w:color w:val="5A5A5A"/>
    </w:rPr>
  </w:style>
  <w:style w:type="paragraph" w:customStyle="1" w:styleId="aff3">
    <w:name w:val="Табличный"/>
    <w:basedOn w:val="a1"/>
    <w:rsid w:val="000A3017"/>
    <w:pPr>
      <w:keepNext/>
      <w:widowControl w:val="0"/>
      <w:spacing w:before="60" w:after="60"/>
      <w:ind w:firstLine="0"/>
      <w:jc w:val="center"/>
    </w:pPr>
    <w:rPr>
      <w:b/>
      <w:sz w:val="22"/>
      <w:szCs w:val="20"/>
    </w:rPr>
  </w:style>
  <w:style w:type="paragraph" w:customStyle="1" w:styleId="aff4">
    <w:name w:val="Табличный_слева"/>
    <w:basedOn w:val="a1"/>
    <w:rsid w:val="000A3017"/>
    <w:pPr>
      <w:ind w:firstLine="0"/>
      <w:jc w:val="left"/>
    </w:pPr>
    <w:rPr>
      <w:sz w:val="22"/>
      <w:szCs w:val="22"/>
    </w:rPr>
  </w:style>
  <w:style w:type="paragraph" w:customStyle="1" w:styleId="aff5">
    <w:name w:val="Название таблицы"/>
    <w:basedOn w:val="aff6"/>
    <w:rsid w:val="000A3017"/>
    <w:pPr>
      <w:keepNext/>
      <w:suppressAutoHyphens w:val="0"/>
      <w:spacing w:before="120"/>
    </w:pPr>
    <w:rPr>
      <w:sz w:val="22"/>
      <w:szCs w:val="22"/>
    </w:rPr>
  </w:style>
  <w:style w:type="paragraph" w:styleId="aff6">
    <w:name w:val="caption"/>
    <w:basedOn w:val="a1"/>
    <w:next w:val="a1"/>
    <w:uiPriority w:val="35"/>
    <w:semiHidden/>
    <w:unhideWhenUsed/>
    <w:qFormat/>
    <w:rsid w:val="000A3017"/>
    <w:pPr>
      <w:suppressAutoHyphens/>
      <w:ind w:firstLine="0"/>
      <w:jc w:val="left"/>
    </w:pPr>
    <w:rPr>
      <w:b/>
      <w:bCs/>
      <w:sz w:val="20"/>
      <w:szCs w:val="20"/>
      <w:lang w:eastAsia="ar-SA"/>
    </w:rPr>
  </w:style>
  <w:style w:type="paragraph" w:styleId="72">
    <w:name w:val="toc 7"/>
    <w:basedOn w:val="a1"/>
    <w:next w:val="a1"/>
    <w:autoRedefine/>
    <w:rsid w:val="000A3017"/>
    <w:pPr>
      <w:suppressAutoHyphens/>
      <w:ind w:left="1440" w:firstLine="0"/>
      <w:jc w:val="left"/>
    </w:pPr>
    <w:rPr>
      <w:lang w:eastAsia="ar-SA"/>
    </w:rPr>
  </w:style>
  <w:style w:type="table" w:customStyle="1" w:styleId="17">
    <w:name w:val="Сетка таблицы1"/>
    <w:basedOn w:val="a3"/>
    <w:next w:val="af2"/>
    <w:uiPriority w:val="59"/>
    <w:rsid w:val="000A301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4">
    <w:name w:val="Нет списка2"/>
    <w:next w:val="a4"/>
    <w:uiPriority w:val="99"/>
    <w:semiHidden/>
    <w:unhideWhenUsed/>
    <w:rsid w:val="000A0B0E"/>
  </w:style>
  <w:style w:type="numbering" w:customStyle="1" w:styleId="34">
    <w:name w:val="Нет списка3"/>
    <w:next w:val="a4"/>
    <w:uiPriority w:val="99"/>
    <w:semiHidden/>
    <w:unhideWhenUsed/>
    <w:rsid w:val="003E68F4"/>
  </w:style>
  <w:style w:type="table" w:customStyle="1" w:styleId="25">
    <w:name w:val="Сетка таблицы2"/>
    <w:basedOn w:val="a3"/>
    <w:next w:val="af2"/>
    <w:uiPriority w:val="59"/>
    <w:rsid w:val="003E68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next w:val="af2"/>
    <w:uiPriority w:val="59"/>
    <w:rsid w:val="003E68F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20">
    <w:name w:val="Нет списка12"/>
    <w:next w:val="a4"/>
    <w:uiPriority w:val="99"/>
    <w:semiHidden/>
    <w:unhideWhenUsed/>
    <w:rsid w:val="003E68F4"/>
  </w:style>
  <w:style w:type="table" w:customStyle="1" w:styleId="210">
    <w:name w:val="Сетка таблицы21"/>
    <w:basedOn w:val="a3"/>
    <w:next w:val="af2"/>
    <w:uiPriority w:val="39"/>
    <w:rsid w:val="003E68F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Strong"/>
    <w:uiPriority w:val="22"/>
    <w:qFormat/>
    <w:rsid w:val="003E68F4"/>
    <w:rPr>
      <w:b/>
      <w:bCs/>
    </w:rPr>
  </w:style>
  <w:style w:type="numbering" w:customStyle="1" w:styleId="211">
    <w:name w:val="Нет списка21"/>
    <w:next w:val="a4"/>
    <w:uiPriority w:val="99"/>
    <w:semiHidden/>
    <w:unhideWhenUsed/>
    <w:rsid w:val="003E68F4"/>
  </w:style>
  <w:style w:type="table" w:customStyle="1" w:styleId="35">
    <w:name w:val="Сетка таблицы3"/>
    <w:basedOn w:val="a3"/>
    <w:next w:val="af2"/>
    <w:uiPriority w:val="39"/>
    <w:rsid w:val="003E68F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028">
    <w:name w:val="1 / a / i11028"/>
    <w:basedOn w:val="a4"/>
    <w:next w:val="1ai"/>
    <w:semiHidden/>
    <w:rsid w:val="003E68F4"/>
    <w:pPr>
      <w:numPr>
        <w:numId w:val="9"/>
      </w:numPr>
    </w:pPr>
  </w:style>
  <w:style w:type="numbering" w:customStyle="1" w:styleId="1ai1">
    <w:name w:val="1 / a / i1"/>
    <w:basedOn w:val="a4"/>
    <w:next w:val="1ai"/>
    <w:uiPriority w:val="99"/>
    <w:semiHidden/>
    <w:unhideWhenUsed/>
    <w:rsid w:val="003E68F4"/>
  </w:style>
  <w:style w:type="character" w:styleId="aff8">
    <w:name w:val="footnote reference"/>
    <w:aliases w:val="Знак сноски 1,Знак сноски-FN,Ciae niinee-FN,Referencia nota al pie,Ссылка на сноску 45,Appel note de bas de page"/>
    <w:rsid w:val="003E68F4"/>
    <w:rPr>
      <w:vertAlign w:val="superscript"/>
    </w:rPr>
  </w:style>
  <w:style w:type="paragraph" w:styleId="aff9">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fa"/>
    <w:rsid w:val="003E68F4"/>
    <w:pPr>
      <w:ind w:firstLine="0"/>
      <w:jc w:val="left"/>
    </w:pPr>
    <w:rPr>
      <w:sz w:val="20"/>
      <w:szCs w:val="20"/>
    </w:rPr>
  </w:style>
  <w:style w:type="character" w:customStyle="1" w:styleId="affa">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2"/>
    <w:link w:val="aff9"/>
    <w:rsid w:val="003E68F4"/>
    <w:rPr>
      <w:rFonts w:ascii="Times New Roman" w:eastAsia="Times New Roman" w:hAnsi="Times New Roman" w:cs="Times New Roman"/>
      <w:sz w:val="20"/>
      <w:szCs w:val="20"/>
      <w:lang w:eastAsia="ru-RU"/>
    </w:rPr>
  </w:style>
  <w:style w:type="numbering" w:customStyle="1" w:styleId="310">
    <w:name w:val="Нет списка31"/>
    <w:next w:val="a4"/>
    <w:uiPriority w:val="99"/>
    <w:semiHidden/>
    <w:unhideWhenUsed/>
    <w:rsid w:val="003E68F4"/>
  </w:style>
  <w:style w:type="numbering" w:customStyle="1" w:styleId="42">
    <w:name w:val="Нет списка4"/>
    <w:next w:val="a4"/>
    <w:uiPriority w:val="99"/>
    <w:semiHidden/>
    <w:unhideWhenUsed/>
    <w:rsid w:val="003E68F4"/>
  </w:style>
  <w:style w:type="numbering" w:customStyle="1" w:styleId="53">
    <w:name w:val="Нет списка5"/>
    <w:next w:val="a4"/>
    <w:uiPriority w:val="99"/>
    <w:semiHidden/>
    <w:unhideWhenUsed/>
    <w:rsid w:val="003E68F4"/>
  </w:style>
  <w:style w:type="table" w:customStyle="1" w:styleId="43">
    <w:name w:val="Сетка таблицы4"/>
    <w:basedOn w:val="a3"/>
    <w:next w:val="af2"/>
    <w:uiPriority w:val="39"/>
    <w:rsid w:val="003E68F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110281">
    <w:name w:val="1 / a / i110281"/>
    <w:basedOn w:val="a4"/>
    <w:next w:val="1ai"/>
    <w:semiHidden/>
    <w:rsid w:val="003E68F4"/>
  </w:style>
  <w:style w:type="numbering" w:customStyle="1" w:styleId="1ai12">
    <w:name w:val="1 / a / i12"/>
    <w:basedOn w:val="a4"/>
    <w:next w:val="1ai"/>
    <w:uiPriority w:val="99"/>
    <w:semiHidden/>
    <w:unhideWhenUsed/>
    <w:rsid w:val="003E68F4"/>
  </w:style>
  <w:style w:type="numbering" w:customStyle="1" w:styleId="62">
    <w:name w:val="Нет списка6"/>
    <w:next w:val="a4"/>
    <w:uiPriority w:val="99"/>
    <w:semiHidden/>
    <w:unhideWhenUsed/>
    <w:rsid w:val="003E68F4"/>
  </w:style>
  <w:style w:type="numbering" w:customStyle="1" w:styleId="73">
    <w:name w:val="Нет списка7"/>
    <w:next w:val="a4"/>
    <w:uiPriority w:val="99"/>
    <w:semiHidden/>
    <w:unhideWhenUsed/>
    <w:rsid w:val="003E68F4"/>
  </w:style>
  <w:style w:type="table" w:customStyle="1" w:styleId="54">
    <w:name w:val="Сетка таблицы5"/>
    <w:basedOn w:val="a3"/>
    <w:next w:val="af2"/>
    <w:uiPriority w:val="59"/>
    <w:rsid w:val="003E68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4"/>
    <w:uiPriority w:val="99"/>
    <w:semiHidden/>
    <w:unhideWhenUsed/>
    <w:rsid w:val="003E68F4"/>
  </w:style>
  <w:style w:type="numbering" w:customStyle="1" w:styleId="92">
    <w:name w:val="Нет списка9"/>
    <w:next w:val="a4"/>
    <w:uiPriority w:val="99"/>
    <w:semiHidden/>
    <w:unhideWhenUsed/>
    <w:rsid w:val="003E68F4"/>
  </w:style>
  <w:style w:type="numbering" w:customStyle="1" w:styleId="101">
    <w:name w:val="Нет списка10"/>
    <w:next w:val="a4"/>
    <w:uiPriority w:val="99"/>
    <w:semiHidden/>
    <w:unhideWhenUsed/>
    <w:rsid w:val="003E68F4"/>
  </w:style>
  <w:style w:type="paragraph" w:customStyle="1" w:styleId="36">
    <w:name w:val="Заголовок главы 3"/>
    <w:basedOn w:val="a1"/>
    <w:autoRedefine/>
    <w:qFormat/>
    <w:rsid w:val="00E04817"/>
    <w:pPr>
      <w:widowControl w:val="0"/>
      <w:autoSpaceDE w:val="0"/>
      <w:autoSpaceDN w:val="0"/>
      <w:adjustRightInd w:val="0"/>
      <w:snapToGrid w:val="0"/>
      <w:spacing w:before="120" w:after="120" w:line="360" w:lineRule="auto"/>
      <w:jc w:val="left"/>
      <w:outlineLvl w:val="2"/>
    </w:pPr>
    <w:rPr>
      <w:snapToGrid w:val="0"/>
      <w:kern w:val="28"/>
      <w:sz w:val="22"/>
      <w:szCs w:val="22"/>
    </w:rPr>
  </w:style>
</w:styles>
</file>

<file path=word/webSettings.xml><?xml version="1.0" encoding="utf-8"?>
<w:webSettings xmlns:r="http://schemas.openxmlformats.org/officeDocument/2006/relationships" xmlns:w="http://schemas.openxmlformats.org/wordprocessingml/2006/main">
  <w:divs>
    <w:div w:id="540753829">
      <w:bodyDiv w:val="1"/>
      <w:marLeft w:val="0"/>
      <w:marRight w:val="0"/>
      <w:marTop w:val="0"/>
      <w:marBottom w:val="0"/>
      <w:divBdr>
        <w:top w:val="none" w:sz="0" w:space="0" w:color="auto"/>
        <w:left w:val="none" w:sz="0" w:space="0" w:color="auto"/>
        <w:bottom w:val="none" w:sz="0" w:space="0" w:color="auto"/>
        <w:right w:val="none" w:sz="0" w:space="0" w:color="auto"/>
      </w:divBdr>
    </w:div>
    <w:div w:id="657882479">
      <w:bodyDiv w:val="1"/>
      <w:marLeft w:val="0"/>
      <w:marRight w:val="0"/>
      <w:marTop w:val="0"/>
      <w:marBottom w:val="0"/>
      <w:divBdr>
        <w:top w:val="none" w:sz="0" w:space="0" w:color="auto"/>
        <w:left w:val="none" w:sz="0" w:space="0" w:color="auto"/>
        <w:bottom w:val="none" w:sz="0" w:space="0" w:color="auto"/>
        <w:right w:val="none" w:sz="0" w:space="0" w:color="auto"/>
      </w:divBdr>
    </w:div>
    <w:div w:id="1748651471">
      <w:bodyDiv w:val="1"/>
      <w:marLeft w:val="0"/>
      <w:marRight w:val="0"/>
      <w:marTop w:val="0"/>
      <w:marBottom w:val="0"/>
      <w:divBdr>
        <w:top w:val="none" w:sz="0" w:space="0" w:color="auto"/>
        <w:left w:val="none" w:sz="0" w:space="0" w:color="auto"/>
        <w:bottom w:val="none" w:sz="0" w:space="0" w:color="auto"/>
        <w:right w:val="none" w:sz="0" w:space="0" w:color="auto"/>
      </w:divBdr>
    </w:div>
    <w:div w:id="204100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gv-adm.ru" TargetMode="Externa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159B5-F415-416F-B058-D728E47FA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TotalTime>
  <Pages>39</Pages>
  <Words>7518</Words>
  <Characters>42857</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 Lug</dc:creator>
  <cp:lastModifiedBy>1</cp:lastModifiedBy>
  <cp:revision>61</cp:revision>
  <cp:lastPrinted>2021-01-19T06:16:00Z</cp:lastPrinted>
  <dcterms:created xsi:type="dcterms:W3CDTF">2019-04-25T10:29:00Z</dcterms:created>
  <dcterms:modified xsi:type="dcterms:W3CDTF">2021-01-19T09:56:00Z</dcterms:modified>
</cp:coreProperties>
</file>