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F27AD0" w:rsidRPr="00300DF1" w:rsidRDefault="00FB1B62" w:rsidP="00300DF1">
      <w:pPr>
        <w:pStyle w:val="a8"/>
        <w:spacing w:line="276" w:lineRule="auto"/>
        <w:rPr>
          <w:sz w:val="28"/>
          <w:szCs w:val="28"/>
        </w:rPr>
      </w:pPr>
      <w:r w:rsidRPr="00300DF1">
        <w:rPr>
          <w:sz w:val="28"/>
          <w:szCs w:val="28"/>
        </w:rPr>
        <w:t xml:space="preserve">от </w:t>
      </w:r>
      <w:r w:rsidR="006D0C41">
        <w:rPr>
          <w:sz w:val="28"/>
          <w:szCs w:val="28"/>
        </w:rPr>
        <w:t>31</w:t>
      </w:r>
      <w:r w:rsidRPr="00300DF1">
        <w:rPr>
          <w:sz w:val="28"/>
          <w:szCs w:val="28"/>
        </w:rPr>
        <w:t>.</w:t>
      </w:r>
      <w:r w:rsidR="000A6B6B">
        <w:rPr>
          <w:sz w:val="28"/>
          <w:szCs w:val="28"/>
        </w:rPr>
        <w:t>05</w:t>
      </w:r>
      <w:r w:rsidR="00F27AD0" w:rsidRPr="00300DF1">
        <w:rPr>
          <w:sz w:val="28"/>
          <w:szCs w:val="28"/>
        </w:rPr>
        <w:t>.20</w:t>
      </w:r>
      <w:r w:rsidR="000A6B6B">
        <w:rPr>
          <w:sz w:val="28"/>
          <w:szCs w:val="28"/>
        </w:rPr>
        <w:t>18</w:t>
      </w:r>
      <w:r w:rsidR="00F27AD0" w:rsidRPr="00300DF1">
        <w:rPr>
          <w:sz w:val="28"/>
          <w:szCs w:val="28"/>
        </w:rPr>
        <w:t xml:space="preserve">                                                   </w:t>
      </w:r>
      <w:r w:rsidR="00F27AD0" w:rsidRPr="00300DF1">
        <w:rPr>
          <w:sz w:val="28"/>
          <w:szCs w:val="28"/>
        </w:rPr>
        <w:tab/>
        <w:t xml:space="preserve">       </w:t>
      </w:r>
      <w:r w:rsidR="004B1BB7">
        <w:rPr>
          <w:sz w:val="28"/>
          <w:szCs w:val="28"/>
        </w:rPr>
        <w:t xml:space="preserve">                            </w:t>
      </w:r>
      <w:r w:rsidR="00F27AD0" w:rsidRPr="00300DF1">
        <w:rPr>
          <w:sz w:val="28"/>
          <w:szCs w:val="28"/>
        </w:rPr>
        <w:t>№</w:t>
      </w:r>
      <w:r w:rsidR="006D0C41">
        <w:rPr>
          <w:sz w:val="28"/>
          <w:szCs w:val="28"/>
        </w:rPr>
        <w:t>103</w:t>
      </w:r>
      <w:r w:rsidRPr="00300DF1">
        <w:rPr>
          <w:sz w:val="28"/>
          <w:szCs w:val="28"/>
        </w:rPr>
        <w:t>-р</w:t>
      </w:r>
    </w:p>
    <w:p w:rsidR="00F27AD0" w:rsidRPr="004B1BB7" w:rsidRDefault="00C2123D" w:rsidP="00300DF1">
      <w:pPr>
        <w:pStyle w:val="a8"/>
        <w:spacing w:line="276" w:lineRule="auto"/>
        <w:jc w:val="both"/>
        <w:rPr>
          <w:sz w:val="24"/>
          <w:szCs w:val="24"/>
        </w:rPr>
      </w:pPr>
      <w:r w:rsidRPr="004B1BB7">
        <w:rPr>
          <w:i/>
          <w:sz w:val="24"/>
          <w:szCs w:val="24"/>
        </w:rPr>
        <w:t>п. Луговской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D0C41" w:rsidTr="006D0C41">
        <w:tc>
          <w:tcPr>
            <w:tcW w:w="4786" w:type="dxa"/>
          </w:tcPr>
          <w:p w:rsidR="006D0C41" w:rsidRDefault="006D0C41" w:rsidP="006D0C4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300DF1">
              <w:rPr>
                <w:sz w:val="28"/>
                <w:szCs w:val="28"/>
              </w:rPr>
              <w:t>Об итогах социально-экономического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развития сельского поселения Луговской за 2017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год</w:t>
            </w:r>
          </w:p>
        </w:tc>
      </w:tr>
    </w:tbl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300DF1" w:rsidRDefault="00F27AD0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>В соответствии со статьей 184.2 Бюджетного кодекса                  Российской Федерации,</w:t>
      </w:r>
      <w:r w:rsidR="001D71D0" w:rsidRPr="00300DF1">
        <w:rPr>
          <w:sz w:val="28"/>
          <w:szCs w:val="28"/>
        </w:rPr>
        <w:t xml:space="preserve"> решением Совета депутатов сельского поселения Луговской от 22.07.2015 года № 271 «Об утверждении Положения об отдельных вопросах организации и осуществления бюджетного процесса в сельском поселении Луговской»</w:t>
      </w:r>
      <w:r w:rsidRPr="00300DF1">
        <w:rPr>
          <w:sz w:val="28"/>
          <w:szCs w:val="28"/>
        </w:rPr>
        <w:t xml:space="preserve"> </w:t>
      </w:r>
      <w:r w:rsidR="001D71D0" w:rsidRPr="00300DF1">
        <w:rPr>
          <w:sz w:val="28"/>
          <w:szCs w:val="28"/>
        </w:rPr>
        <w:t>распоряжением</w:t>
      </w:r>
      <w:r w:rsidRPr="00300DF1">
        <w:rPr>
          <w:sz w:val="28"/>
          <w:szCs w:val="28"/>
        </w:rPr>
        <w:t xml:space="preserve"> администрации </w:t>
      </w:r>
      <w:r w:rsidR="0026082A" w:rsidRPr="00300DF1">
        <w:rPr>
          <w:sz w:val="28"/>
          <w:szCs w:val="28"/>
        </w:rPr>
        <w:t xml:space="preserve">сельского поселения Луговской от </w:t>
      </w:r>
      <w:r w:rsidR="00EA45D7">
        <w:rPr>
          <w:sz w:val="28"/>
          <w:szCs w:val="28"/>
        </w:rPr>
        <w:t>08</w:t>
      </w:r>
      <w:r w:rsidR="0026082A" w:rsidRPr="00300DF1">
        <w:rPr>
          <w:sz w:val="28"/>
          <w:szCs w:val="28"/>
        </w:rPr>
        <w:t>.1</w:t>
      </w:r>
      <w:r w:rsidR="00EA45D7">
        <w:rPr>
          <w:sz w:val="28"/>
          <w:szCs w:val="28"/>
        </w:rPr>
        <w:t>1</w:t>
      </w:r>
      <w:r w:rsidR="0026082A" w:rsidRPr="00300DF1">
        <w:rPr>
          <w:sz w:val="28"/>
          <w:szCs w:val="28"/>
        </w:rPr>
        <w:t>.201</w:t>
      </w:r>
      <w:r w:rsidR="00EA45D7">
        <w:rPr>
          <w:sz w:val="28"/>
          <w:szCs w:val="28"/>
        </w:rPr>
        <w:t>6 года №220-</w:t>
      </w:r>
      <w:r w:rsidR="009B56CB" w:rsidRPr="00300DF1">
        <w:rPr>
          <w:sz w:val="28"/>
          <w:szCs w:val="28"/>
        </w:rPr>
        <w:t>р</w:t>
      </w:r>
      <w:r w:rsidR="0026082A" w:rsidRPr="00300DF1">
        <w:rPr>
          <w:sz w:val="28"/>
          <w:szCs w:val="28"/>
        </w:rPr>
        <w:t xml:space="preserve"> «О прогноз</w:t>
      </w:r>
      <w:r w:rsidR="009B56CB" w:rsidRPr="00300DF1">
        <w:rPr>
          <w:sz w:val="28"/>
          <w:szCs w:val="28"/>
        </w:rPr>
        <w:t>е</w:t>
      </w:r>
      <w:r w:rsidR="0026082A" w:rsidRPr="00300DF1">
        <w:rPr>
          <w:sz w:val="28"/>
          <w:szCs w:val="28"/>
        </w:rPr>
        <w:t xml:space="preserve"> социально-экономического развития  сельского поселения Луговской</w:t>
      </w:r>
      <w:r w:rsidR="009B56CB" w:rsidRPr="00300DF1">
        <w:rPr>
          <w:sz w:val="28"/>
          <w:szCs w:val="28"/>
        </w:rPr>
        <w:t xml:space="preserve"> на 201</w:t>
      </w:r>
      <w:r w:rsidR="00EA45D7">
        <w:rPr>
          <w:sz w:val="28"/>
          <w:szCs w:val="28"/>
        </w:rPr>
        <w:t>7</w:t>
      </w:r>
      <w:r w:rsidR="009B56CB" w:rsidRPr="00300DF1">
        <w:rPr>
          <w:sz w:val="28"/>
          <w:szCs w:val="28"/>
        </w:rPr>
        <w:t xml:space="preserve"> год и плановый период 201</w:t>
      </w:r>
      <w:r w:rsidR="00EA45D7">
        <w:rPr>
          <w:sz w:val="28"/>
          <w:szCs w:val="28"/>
        </w:rPr>
        <w:t>8</w:t>
      </w:r>
      <w:r w:rsidR="009B56CB" w:rsidRPr="00300DF1">
        <w:rPr>
          <w:sz w:val="28"/>
          <w:szCs w:val="28"/>
        </w:rPr>
        <w:t>-20</w:t>
      </w:r>
      <w:r w:rsidR="00EA45D7">
        <w:rPr>
          <w:sz w:val="28"/>
          <w:szCs w:val="28"/>
        </w:rPr>
        <w:t>19</w:t>
      </w:r>
      <w:r w:rsidR="009B56CB" w:rsidRPr="00300DF1">
        <w:rPr>
          <w:sz w:val="28"/>
          <w:szCs w:val="28"/>
        </w:rPr>
        <w:t xml:space="preserve"> годов</w:t>
      </w:r>
      <w:r w:rsidR="0026082A" w:rsidRPr="00300DF1">
        <w:rPr>
          <w:sz w:val="28"/>
          <w:szCs w:val="28"/>
        </w:rPr>
        <w:t>»:</w:t>
      </w:r>
      <w:r w:rsidRPr="00300DF1">
        <w:rPr>
          <w:sz w:val="28"/>
          <w:szCs w:val="28"/>
        </w:rPr>
        <w:t xml:space="preserve">                                     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300DF1" w:rsidRDefault="00F27AD0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1. Утвердить итоги социально-экономического развития </w:t>
      </w:r>
      <w:r w:rsidR="0026082A" w:rsidRPr="00300DF1">
        <w:rPr>
          <w:sz w:val="28"/>
          <w:szCs w:val="28"/>
        </w:rPr>
        <w:t>сельского поселения Луговской</w:t>
      </w:r>
      <w:r w:rsidRPr="00300DF1">
        <w:rPr>
          <w:sz w:val="28"/>
          <w:szCs w:val="28"/>
        </w:rPr>
        <w:t xml:space="preserve"> за 201</w:t>
      </w:r>
      <w:r w:rsidR="00A20C06" w:rsidRPr="00300DF1">
        <w:rPr>
          <w:sz w:val="28"/>
          <w:szCs w:val="28"/>
        </w:rPr>
        <w:t>7</w:t>
      </w:r>
      <w:r w:rsidRPr="00300DF1">
        <w:rPr>
          <w:sz w:val="28"/>
          <w:szCs w:val="28"/>
        </w:rPr>
        <w:t xml:space="preserve"> год</w:t>
      </w:r>
      <w:r w:rsidR="008033BA">
        <w:rPr>
          <w:sz w:val="28"/>
          <w:szCs w:val="28"/>
        </w:rPr>
        <w:t xml:space="preserve"> </w:t>
      </w:r>
      <w:r w:rsidRPr="00300DF1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согласно приложению</w:t>
      </w:r>
      <w:r w:rsidR="006D0C41">
        <w:rPr>
          <w:sz w:val="28"/>
          <w:szCs w:val="28"/>
        </w:rPr>
        <w:t xml:space="preserve"> к настоящему распоряжению</w:t>
      </w:r>
      <w:r w:rsidRPr="00300DF1">
        <w:rPr>
          <w:sz w:val="28"/>
          <w:szCs w:val="28"/>
        </w:rPr>
        <w:t>.</w:t>
      </w:r>
    </w:p>
    <w:p w:rsidR="00F27AD0" w:rsidRPr="00300DF1" w:rsidRDefault="00F27AD0" w:rsidP="00F227EC">
      <w:pPr>
        <w:pStyle w:val="ConsPlusNormal"/>
        <w:spacing w:line="276" w:lineRule="auto"/>
        <w:ind w:firstLine="540"/>
        <w:jc w:val="both"/>
        <w:rPr>
          <w:szCs w:val="28"/>
        </w:rPr>
      </w:pPr>
      <w:r w:rsidRPr="00300DF1">
        <w:rPr>
          <w:szCs w:val="28"/>
        </w:rPr>
        <w:t>2.</w:t>
      </w:r>
      <w:r w:rsidR="0026082A" w:rsidRPr="00300DF1">
        <w:rPr>
          <w:szCs w:val="28"/>
        </w:rPr>
        <w:t xml:space="preserve"> </w:t>
      </w:r>
      <w:r w:rsidR="004070CD">
        <w:rPr>
          <w:szCs w:val="28"/>
        </w:rPr>
        <w:t xml:space="preserve"> </w:t>
      </w:r>
      <w:hyperlink r:id="rId9" w:history="1">
        <w:r w:rsidR="004070CD" w:rsidRPr="004070CD">
          <w:rPr>
            <w:szCs w:val="28"/>
          </w:rPr>
          <w:t>Опубликовать</w:t>
        </w:r>
      </w:hyperlink>
      <w:r w:rsidR="004070CD" w:rsidRPr="004070CD">
        <w:rPr>
          <w:szCs w:val="28"/>
        </w:rPr>
        <w:t xml:space="preserve"> настоящее </w:t>
      </w:r>
      <w:r w:rsidR="006D0C41">
        <w:rPr>
          <w:szCs w:val="28"/>
        </w:rPr>
        <w:t>распоряжение</w:t>
      </w:r>
      <w:r w:rsidR="004070CD" w:rsidRPr="004070CD">
        <w:rPr>
          <w:szCs w:val="28"/>
        </w:rPr>
        <w:t xml:space="preserve"> в официальном информационном бюллетене «Луговской вестник» и разместить на </w:t>
      </w:r>
      <w:hyperlink r:id="rId10" w:history="1">
        <w:r w:rsidR="004070CD" w:rsidRPr="004070CD">
          <w:rPr>
            <w:szCs w:val="28"/>
          </w:rPr>
          <w:t>официальном сайте</w:t>
        </w:r>
      </w:hyperlink>
      <w:r w:rsidR="004070CD" w:rsidRPr="004070CD">
        <w:rPr>
          <w:szCs w:val="28"/>
        </w:rPr>
        <w:t xml:space="preserve"> администрации сельского поселения Луговской </w:t>
      </w:r>
      <w:hyperlink w:history="1">
        <w:r w:rsidR="004070CD" w:rsidRPr="004070CD">
          <w:rPr>
            <w:szCs w:val="28"/>
            <w:u w:val="single"/>
            <w:lang w:val="en-US"/>
          </w:rPr>
          <w:t>www</w:t>
        </w:r>
        <w:r w:rsidR="004070CD" w:rsidRPr="004070CD">
          <w:rPr>
            <w:szCs w:val="28"/>
            <w:u w:val="single"/>
          </w:rPr>
          <w:t>.</w:t>
        </w:r>
        <w:proofErr w:type="spellStart"/>
        <w:r w:rsidR="004070CD" w:rsidRPr="004070CD">
          <w:rPr>
            <w:szCs w:val="28"/>
            <w:u w:val="single"/>
            <w:lang w:val="en-US"/>
          </w:rPr>
          <w:t>lgv</w:t>
        </w:r>
        <w:proofErr w:type="spellEnd"/>
        <w:r w:rsidR="004070CD" w:rsidRPr="004070CD">
          <w:rPr>
            <w:szCs w:val="28"/>
            <w:u w:val="single"/>
          </w:rPr>
          <w:t>-</w:t>
        </w:r>
        <w:proofErr w:type="spellStart"/>
        <w:r w:rsidR="004070CD" w:rsidRPr="004070CD">
          <w:rPr>
            <w:szCs w:val="28"/>
            <w:u w:val="single"/>
            <w:lang w:val="en-US"/>
          </w:rPr>
          <w:t>adm</w:t>
        </w:r>
        <w:proofErr w:type="spellEnd"/>
        <w:r w:rsidR="004070CD" w:rsidRPr="004070CD">
          <w:rPr>
            <w:szCs w:val="28"/>
            <w:u w:val="single"/>
          </w:rPr>
          <w:t>.</w:t>
        </w:r>
        <w:r w:rsidR="004070CD" w:rsidRPr="004070CD">
          <w:rPr>
            <w:szCs w:val="28"/>
            <w:u w:val="single"/>
            <w:lang w:val="en-US"/>
          </w:rPr>
          <w:t>ru</w:t>
        </w:r>
      </w:hyperlink>
      <w:r w:rsidR="004070CD" w:rsidRPr="004070CD">
        <w:rPr>
          <w:szCs w:val="28"/>
        </w:rPr>
        <w:t xml:space="preserve"> в разделе «Документы» подразделе «</w:t>
      </w:r>
      <w:r w:rsidR="00F227EC">
        <w:rPr>
          <w:szCs w:val="28"/>
        </w:rPr>
        <w:t>Распоряжения</w:t>
      </w:r>
      <w:r w:rsidR="004070CD" w:rsidRPr="004070CD">
        <w:rPr>
          <w:szCs w:val="28"/>
        </w:rPr>
        <w:t>».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F227EC" w:rsidRDefault="0081644B" w:rsidP="00300DF1">
      <w:pPr>
        <w:pStyle w:val="a8"/>
        <w:spacing w:line="276" w:lineRule="auto"/>
        <w:jc w:val="both"/>
        <w:rPr>
          <w:sz w:val="28"/>
          <w:szCs w:val="28"/>
        </w:rPr>
      </w:pPr>
      <w:r w:rsidRPr="00300DF1">
        <w:rPr>
          <w:sz w:val="28"/>
          <w:szCs w:val="28"/>
        </w:rPr>
        <w:t>Г</w:t>
      </w:r>
      <w:r w:rsidR="00F27AD0" w:rsidRPr="00300DF1">
        <w:rPr>
          <w:sz w:val="28"/>
          <w:szCs w:val="28"/>
        </w:rPr>
        <w:t>лав</w:t>
      </w:r>
      <w:r w:rsidRPr="00300DF1">
        <w:rPr>
          <w:sz w:val="28"/>
          <w:szCs w:val="28"/>
        </w:rPr>
        <w:t xml:space="preserve">а </w:t>
      </w:r>
    </w:p>
    <w:p w:rsidR="00F27AD0" w:rsidRPr="00300DF1" w:rsidRDefault="00FF4B60" w:rsidP="00300DF1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082A" w:rsidRPr="00300DF1">
        <w:rPr>
          <w:sz w:val="28"/>
          <w:szCs w:val="28"/>
        </w:rPr>
        <w:t>ельского</w:t>
      </w:r>
      <w:r w:rsidR="00F227EC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поселения Луговской</w:t>
      </w:r>
      <w:r w:rsidR="00F227EC">
        <w:rPr>
          <w:sz w:val="28"/>
          <w:szCs w:val="28"/>
        </w:rPr>
        <w:t xml:space="preserve">         </w:t>
      </w:r>
      <w:r w:rsidR="0026082A" w:rsidRPr="00300DF1">
        <w:rPr>
          <w:sz w:val="28"/>
          <w:szCs w:val="28"/>
        </w:rPr>
        <w:t xml:space="preserve">          </w:t>
      </w:r>
      <w:r w:rsidR="0081644B" w:rsidRPr="00300DF1">
        <w:rPr>
          <w:sz w:val="28"/>
          <w:szCs w:val="28"/>
        </w:rPr>
        <w:t xml:space="preserve">                  </w:t>
      </w:r>
      <w:r w:rsidR="00F227EC">
        <w:rPr>
          <w:sz w:val="28"/>
          <w:szCs w:val="28"/>
        </w:rPr>
        <w:t xml:space="preserve"> </w:t>
      </w:r>
      <w:r w:rsidR="0081644B" w:rsidRPr="00300DF1">
        <w:rPr>
          <w:sz w:val="28"/>
          <w:szCs w:val="28"/>
        </w:rPr>
        <w:t xml:space="preserve">   Н.В.Веретельников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lastRenderedPageBreak/>
        <w:t xml:space="preserve">Приложение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>сельского поселения Луговской</w:t>
      </w:r>
    </w:p>
    <w:p w:rsidR="00EB77CD" w:rsidRPr="00300DF1" w:rsidRDefault="003810B2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D0C41">
        <w:rPr>
          <w:snapToGrid w:val="0"/>
          <w:sz w:val="28"/>
          <w:szCs w:val="28"/>
        </w:rPr>
        <w:t>31</w:t>
      </w:r>
      <w:r w:rsidR="000A78E8" w:rsidRPr="00300DF1">
        <w:rPr>
          <w:snapToGrid w:val="0"/>
          <w:sz w:val="28"/>
          <w:szCs w:val="28"/>
        </w:rPr>
        <w:t>.</w:t>
      </w:r>
      <w:r w:rsidR="000A6B6B">
        <w:rPr>
          <w:snapToGrid w:val="0"/>
          <w:sz w:val="28"/>
          <w:szCs w:val="28"/>
        </w:rPr>
        <w:t>0</w:t>
      </w:r>
      <w:r w:rsidR="006D0C41">
        <w:rPr>
          <w:snapToGrid w:val="0"/>
          <w:sz w:val="28"/>
          <w:szCs w:val="28"/>
        </w:rPr>
        <w:t>5</w:t>
      </w:r>
      <w:r w:rsidR="00EB77CD" w:rsidRPr="00300DF1">
        <w:rPr>
          <w:snapToGrid w:val="0"/>
          <w:sz w:val="28"/>
          <w:szCs w:val="28"/>
        </w:rPr>
        <w:t>.201</w:t>
      </w:r>
      <w:r w:rsidR="000A6B6B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№</w:t>
      </w:r>
      <w:r w:rsidR="006D0C41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-р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ИТОГИ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СОЦИАЛЬНО-ЭКОНОМИЧЕСКОГО РАЗВИТИЯ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СЕЛЬСКОГО ПОСЕЛЕНИЯ ЛУГОВСКОЙ</w:t>
      </w:r>
    </w:p>
    <w:p w:rsidR="00B82E04" w:rsidRDefault="005F03DD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 xml:space="preserve">за </w:t>
      </w:r>
      <w:r w:rsidR="000A6B6B">
        <w:rPr>
          <w:snapToGrid w:val="0"/>
          <w:sz w:val="28"/>
          <w:szCs w:val="28"/>
        </w:rPr>
        <w:t xml:space="preserve">январь – декабрь </w:t>
      </w:r>
      <w:r w:rsidR="00B82E04" w:rsidRPr="003810B2">
        <w:rPr>
          <w:snapToGrid w:val="0"/>
          <w:sz w:val="28"/>
          <w:szCs w:val="28"/>
        </w:rPr>
        <w:t>201</w:t>
      </w:r>
      <w:r w:rsidR="00A1358F" w:rsidRPr="003810B2">
        <w:rPr>
          <w:snapToGrid w:val="0"/>
          <w:sz w:val="28"/>
          <w:szCs w:val="28"/>
        </w:rPr>
        <w:t>7</w:t>
      </w:r>
      <w:r w:rsidR="005D6480" w:rsidRPr="003810B2">
        <w:rPr>
          <w:snapToGrid w:val="0"/>
          <w:sz w:val="28"/>
          <w:szCs w:val="28"/>
        </w:rPr>
        <w:t xml:space="preserve"> </w:t>
      </w:r>
      <w:r w:rsidR="000A6B6B">
        <w:rPr>
          <w:snapToGrid w:val="0"/>
          <w:sz w:val="28"/>
          <w:szCs w:val="28"/>
        </w:rPr>
        <w:t>года</w:t>
      </w:r>
    </w:p>
    <w:p w:rsidR="006D0C41" w:rsidRPr="003810B2" w:rsidRDefault="006D0C41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</w:p>
    <w:p w:rsidR="006D0C41" w:rsidRDefault="00273D46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           Итоги социально-экономического развития сельского поселения Луговской </w:t>
      </w:r>
      <w:r w:rsidR="00C56E8F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за </w:t>
      </w:r>
      <w:r w:rsidR="009B56CB" w:rsidRPr="003810B2">
        <w:rPr>
          <w:sz w:val="28"/>
          <w:szCs w:val="28"/>
        </w:rPr>
        <w:t xml:space="preserve"> январь –</w:t>
      </w:r>
      <w:r w:rsidR="001F0ECE">
        <w:rPr>
          <w:sz w:val="28"/>
          <w:szCs w:val="28"/>
        </w:rPr>
        <w:t xml:space="preserve"> </w:t>
      </w:r>
      <w:r w:rsidR="000A6B6B">
        <w:rPr>
          <w:sz w:val="28"/>
          <w:szCs w:val="28"/>
        </w:rPr>
        <w:t>декабрь</w:t>
      </w:r>
      <w:r w:rsidR="009B56CB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 201</w:t>
      </w:r>
      <w:r w:rsidR="00A1358F" w:rsidRPr="003810B2">
        <w:rPr>
          <w:sz w:val="28"/>
          <w:szCs w:val="28"/>
        </w:rPr>
        <w:t>7</w:t>
      </w:r>
      <w:r w:rsidRPr="003810B2">
        <w:rPr>
          <w:sz w:val="28"/>
          <w:szCs w:val="28"/>
        </w:rPr>
        <w:t xml:space="preserve"> год</w:t>
      </w:r>
      <w:r w:rsidR="000A6B6B">
        <w:rPr>
          <w:sz w:val="28"/>
          <w:szCs w:val="28"/>
        </w:rPr>
        <w:t>а</w:t>
      </w:r>
      <w:r w:rsidR="00C56E8F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 можно характеризовать следующими  изменениями:</w:t>
      </w:r>
    </w:p>
    <w:p w:rsidR="006D0C41" w:rsidRDefault="005D6480" w:rsidP="006D0C4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Численность постоянного населения по сельскому поселению Луговской за январь-</w:t>
      </w:r>
      <w:r w:rsidR="00A1358F" w:rsidRPr="003810B2">
        <w:rPr>
          <w:sz w:val="28"/>
          <w:szCs w:val="28"/>
        </w:rPr>
        <w:t>сентябрь</w:t>
      </w:r>
      <w:r w:rsidRPr="003810B2">
        <w:rPr>
          <w:sz w:val="28"/>
          <w:szCs w:val="28"/>
        </w:rPr>
        <w:t xml:space="preserve"> 201</w:t>
      </w:r>
      <w:r w:rsidR="00092AE1" w:rsidRPr="003810B2">
        <w:rPr>
          <w:sz w:val="28"/>
          <w:szCs w:val="28"/>
        </w:rPr>
        <w:t xml:space="preserve">7 </w:t>
      </w:r>
      <w:r w:rsidRPr="003810B2">
        <w:rPr>
          <w:sz w:val="28"/>
          <w:szCs w:val="28"/>
        </w:rPr>
        <w:t xml:space="preserve">года составила </w:t>
      </w:r>
      <w:r w:rsidR="002C739A">
        <w:rPr>
          <w:sz w:val="28"/>
          <w:szCs w:val="28"/>
        </w:rPr>
        <w:t>3291</w:t>
      </w:r>
      <w:r w:rsidRPr="003810B2">
        <w:rPr>
          <w:sz w:val="28"/>
          <w:szCs w:val="28"/>
        </w:rPr>
        <w:t xml:space="preserve"> человек</w:t>
      </w:r>
      <w:r w:rsidR="008F5E38" w:rsidRPr="003810B2">
        <w:rPr>
          <w:sz w:val="28"/>
          <w:szCs w:val="28"/>
        </w:rPr>
        <w:t>а</w:t>
      </w:r>
      <w:r w:rsidRPr="003810B2">
        <w:rPr>
          <w:sz w:val="28"/>
          <w:szCs w:val="28"/>
        </w:rPr>
        <w:t xml:space="preserve">,  что на </w:t>
      </w:r>
      <w:r w:rsidR="002C739A">
        <w:rPr>
          <w:sz w:val="28"/>
          <w:szCs w:val="28"/>
        </w:rPr>
        <w:t>3</w:t>
      </w:r>
      <w:r w:rsidRPr="003810B2">
        <w:rPr>
          <w:sz w:val="28"/>
          <w:szCs w:val="28"/>
        </w:rPr>
        <w:t xml:space="preserve">%  </w:t>
      </w:r>
      <w:r w:rsidR="002C739A">
        <w:rPr>
          <w:sz w:val="28"/>
          <w:szCs w:val="28"/>
        </w:rPr>
        <w:t>выше</w:t>
      </w:r>
      <w:r w:rsidR="00950EB9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>уровня аналогичного периода 201</w:t>
      </w:r>
      <w:r w:rsidR="00A1358F" w:rsidRPr="003810B2">
        <w:rPr>
          <w:sz w:val="28"/>
          <w:szCs w:val="28"/>
        </w:rPr>
        <w:t>6</w:t>
      </w:r>
      <w:r w:rsidRPr="003810B2">
        <w:rPr>
          <w:sz w:val="28"/>
          <w:szCs w:val="28"/>
        </w:rPr>
        <w:t xml:space="preserve"> года</w:t>
      </w:r>
      <w:r w:rsidR="00A1358F" w:rsidRPr="003810B2">
        <w:rPr>
          <w:sz w:val="28"/>
          <w:szCs w:val="28"/>
        </w:rPr>
        <w:t xml:space="preserve"> (</w:t>
      </w:r>
      <w:r w:rsidR="002C739A">
        <w:rPr>
          <w:sz w:val="28"/>
          <w:szCs w:val="28"/>
        </w:rPr>
        <w:t>3195</w:t>
      </w:r>
      <w:r w:rsidR="00A1358F" w:rsidRPr="003810B2">
        <w:rPr>
          <w:sz w:val="28"/>
          <w:szCs w:val="28"/>
        </w:rPr>
        <w:t xml:space="preserve"> человека)</w:t>
      </w:r>
      <w:r w:rsidRPr="003810B2">
        <w:rPr>
          <w:sz w:val="28"/>
          <w:szCs w:val="28"/>
        </w:rPr>
        <w:t>.</w:t>
      </w:r>
    </w:p>
    <w:p w:rsidR="006D0C41" w:rsidRDefault="005D6480" w:rsidP="006D0C4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Количество рождений за январь-</w:t>
      </w:r>
      <w:r w:rsidR="002C739A">
        <w:rPr>
          <w:sz w:val="28"/>
          <w:szCs w:val="28"/>
        </w:rPr>
        <w:t>декабрь</w:t>
      </w:r>
      <w:r w:rsidRPr="003810B2">
        <w:rPr>
          <w:sz w:val="28"/>
          <w:szCs w:val="28"/>
        </w:rPr>
        <w:t xml:space="preserve"> 201</w:t>
      </w:r>
      <w:r w:rsidR="00226F93" w:rsidRPr="003810B2">
        <w:rPr>
          <w:sz w:val="28"/>
          <w:szCs w:val="28"/>
        </w:rPr>
        <w:t>7</w:t>
      </w:r>
      <w:r w:rsidRPr="003810B2">
        <w:rPr>
          <w:sz w:val="28"/>
          <w:szCs w:val="28"/>
        </w:rPr>
        <w:t xml:space="preserve"> года составило </w:t>
      </w:r>
      <w:r w:rsidR="002C739A">
        <w:rPr>
          <w:sz w:val="28"/>
          <w:szCs w:val="28"/>
        </w:rPr>
        <w:t>34</w:t>
      </w:r>
      <w:r w:rsidRPr="003810B2">
        <w:rPr>
          <w:sz w:val="28"/>
          <w:szCs w:val="28"/>
        </w:rPr>
        <w:t xml:space="preserve"> ребенка, что на </w:t>
      </w:r>
      <w:r w:rsidR="002C739A">
        <w:rPr>
          <w:sz w:val="28"/>
          <w:szCs w:val="28"/>
        </w:rPr>
        <w:t>4</w:t>
      </w:r>
      <w:r w:rsidR="00226F93" w:rsidRPr="003810B2">
        <w:rPr>
          <w:sz w:val="28"/>
          <w:szCs w:val="28"/>
        </w:rPr>
        <w:t xml:space="preserve"> детей</w:t>
      </w:r>
      <w:r w:rsidRPr="003810B2">
        <w:rPr>
          <w:sz w:val="28"/>
          <w:szCs w:val="28"/>
        </w:rPr>
        <w:t xml:space="preserve"> </w:t>
      </w:r>
      <w:r w:rsidR="00226F93" w:rsidRPr="003810B2">
        <w:rPr>
          <w:sz w:val="28"/>
          <w:szCs w:val="28"/>
        </w:rPr>
        <w:t>ниже</w:t>
      </w:r>
      <w:r w:rsidRPr="003810B2">
        <w:rPr>
          <w:sz w:val="28"/>
          <w:szCs w:val="28"/>
        </w:rPr>
        <w:t xml:space="preserve"> уровня аналогичного периода 201</w:t>
      </w:r>
      <w:r w:rsidR="00226F93" w:rsidRPr="003810B2">
        <w:rPr>
          <w:sz w:val="28"/>
          <w:szCs w:val="28"/>
        </w:rPr>
        <w:t>6</w:t>
      </w:r>
      <w:r w:rsidRPr="003810B2">
        <w:rPr>
          <w:sz w:val="28"/>
          <w:szCs w:val="28"/>
        </w:rPr>
        <w:t xml:space="preserve"> года (</w:t>
      </w:r>
      <w:r w:rsidR="002C739A">
        <w:rPr>
          <w:sz w:val="28"/>
          <w:szCs w:val="28"/>
        </w:rPr>
        <w:t>38</w:t>
      </w:r>
      <w:r w:rsidR="00712087" w:rsidRPr="003810B2">
        <w:rPr>
          <w:sz w:val="28"/>
          <w:szCs w:val="28"/>
        </w:rPr>
        <w:t xml:space="preserve"> детей</w:t>
      </w:r>
      <w:r w:rsidRPr="003810B2">
        <w:rPr>
          <w:sz w:val="28"/>
          <w:szCs w:val="28"/>
        </w:rPr>
        <w:t>).</w:t>
      </w:r>
    </w:p>
    <w:p w:rsidR="005D6480" w:rsidRPr="003810B2" w:rsidRDefault="005D6480" w:rsidP="006D0C4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Миграционный прирост поселения, </w:t>
      </w:r>
      <w:r w:rsidRPr="008033BA">
        <w:rPr>
          <w:sz w:val="28"/>
          <w:szCs w:val="28"/>
        </w:rPr>
        <w:t>прибыло</w:t>
      </w:r>
      <w:r w:rsidRPr="003810B2">
        <w:rPr>
          <w:sz w:val="28"/>
          <w:szCs w:val="28"/>
        </w:rPr>
        <w:t xml:space="preserve"> </w:t>
      </w:r>
      <w:r w:rsidR="002C739A">
        <w:rPr>
          <w:sz w:val="28"/>
          <w:szCs w:val="28"/>
        </w:rPr>
        <w:t xml:space="preserve">179 </w:t>
      </w:r>
      <w:r w:rsidRPr="003810B2">
        <w:rPr>
          <w:sz w:val="28"/>
          <w:szCs w:val="28"/>
        </w:rPr>
        <w:t xml:space="preserve">человек,  что на </w:t>
      </w:r>
      <w:r w:rsidR="002C739A">
        <w:rPr>
          <w:sz w:val="28"/>
          <w:szCs w:val="28"/>
        </w:rPr>
        <w:t>67</w:t>
      </w:r>
      <w:r w:rsidRPr="003810B2">
        <w:rPr>
          <w:sz w:val="28"/>
          <w:szCs w:val="28"/>
        </w:rPr>
        <w:t xml:space="preserve"> человек </w:t>
      </w:r>
      <w:r w:rsidR="00226F93" w:rsidRPr="003810B2">
        <w:rPr>
          <w:sz w:val="28"/>
          <w:szCs w:val="28"/>
        </w:rPr>
        <w:t>ниже</w:t>
      </w:r>
      <w:r w:rsidRPr="003810B2">
        <w:rPr>
          <w:sz w:val="28"/>
          <w:szCs w:val="28"/>
        </w:rPr>
        <w:t xml:space="preserve"> уровня аналогичного периода 201</w:t>
      </w:r>
      <w:r w:rsidR="00226F93" w:rsidRPr="003810B2">
        <w:rPr>
          <w:sz w:val="28"/>
          <w:szCs w:val="28"/>
        </w:rPr>
        <w:t>6</w:t>
      </w:r>
      <w:r w:rsidRPr="003810B2">
        <w:rPr>
          <w:sz w:val="28"/>
          <w:szCs w:val="28"/>
        </w:rPr>
        <w:t xml:space="preserve"> года (</w:t>
      </w:r>
      <w:r w:rsidR="002C739A">
        <w:rPr>
          <w:sz w:val="28"/>
          <w:szCs w:val="28"/>
        </w:rPr>
        <w:t>246</w:t>
      </w:r>
      <w:r w:rsidRPr="003810B2">
        <w:rPr>
          <w:sz w:val="28"/>
          <w:szCs w:val="28"/>
        </w:rPr>
        <w:t xml:space="preserve"> человека), </w:t>
      </w:r>
      <w:r w:rsidR="002C739A" w:rsidRPr="008033BA">
        <w:rPr>
          <w:sz w:val="28"/>
          <w:szCs w:val="28"/>
        </w:rPr>
        <w:t>вы</w:t>
      </w:r>
      <w:r w:rsidRPr="008033BA">
        <w:rPr>
          <w:sz w:val="28"/>
          <w:szCs w:val="28"/>
        </w:rPr>
        <w:t>было</w:t>
      </w:r>
      <w:r w:rsidRPr="003810B2">
        <w:rPr>
          <w:sz w:val="28"/>
          <w:szCs w:val="28"/>
        </w:rPr>
        <w:t xml:space="preserve"> </w:t>
      </w:r>
      <w:r w:rsidR="002C739A">
        <w:rPr>
          <w:sz w:val="28"/>
          <w:szCs w:val="28"/>
        </w:rPr>
        <w:t>77</w:t>
      </w:r>
      <w:r w:rsidRPr="003810B2">
        <w:rPr>
          <w:sz w:val="28"/>
          <w:szCs w:val="28"/>
        </w:rPr>
        <w:t xml:space="preserve"> человек, что на </w:t>
      </w:r>
      <w:r w:rsidR="002C739A">
        <w:rPr>
          <w:sz w:val="28"/>
          <w:szCs w:val="28"/>
        </w:rPr>
        <w:t>176</w:t>
      </w:r>
      <w:r w:rsidR="00226F93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человек  </w:t>
      </w:r>
      <w:r w:rsidR="00226F93" w:rsidRPr="003810B2">
        <w:rPr>
          <w:sz w:val="28"/>
          <w:szCs w:val="28"/>
        </w:rPr>
        <w:t>меньше</w:t>
      </w:r>
      <w:r w:rsidRPr="003810B2">
        <w:rPr>
          <w:sz w:val="28"/>
          <w:szCs w:val="28"/>
        </w:rPr>
        <w:t xml:space="preserve"> уровня аналогичного периода 201</w:t>
      </w:r>
      <w:r w:rsidR="00A17713" w:rsidRPr="003810B2">
        <w:rPr>
          <w:sz w:val="28"/>
          <w:szCs w:val="28"/>
        </w:rPr>
        <w:t>6</w:t>
      </w:r>
      <w:r w:rsidRPr="003810B2">
        <w:rPr>
          <w:sz w:val="28"/>
          <w:szCs w:val="28"/>
        </w:rPr>
        <w:t xml:space="preserve"> года (</w:t>
      </w:r>
      <w:r w:rsidR="002C739A">
        <w:rPr>
          <w:sz w:val="28"/>
          <w:szCs w:val="28"/>
        </w:rPr>
        <w:t>253</w:t>
      </w:r>
      <w:r w:rsidR="00226F93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>человек).</w:t>
      </w:r>
    </w:p>
    <w:p w:rsidR="006D0C41" w:rsidRDefault="005D6480" w:rsidP="006D0C4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Естественный прирост населения </w:t>
      </w:r>
      <w:r w:rsidR="000A78E8" w:rsidRPr="003810B2">
        <w:rPr>
          <w:sz w:val="28"/>
          <w:szCs w:val="28"/>
        </w:rPr>
        <w:t xml:space="preserve">за </w:t>
      </w:r>
      <w:r w:rsidR="002C739A">
        <w:rPr>
          <w:sz w:val="28"/>
          <w:szCs w:val="28"/>
        </w:rPr>
        <w:t>год</w:t>
      </w:r>
      <w:r w:rsidR="000A78E8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составил </w:t>
      </w:r>
      <w:r w:rsidR="002C739A">
        <w:rPr>
          <w:sz w:val="28"/>
          <w:szCs w:val="28"/>
        </w:rPr>
        <w:t>17</w:t>
      </w:r>
      <w:r w:rsidR="00226F93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человек, </w:t>
      </w:r>
      <w:r w:rsidR="00672FFB" w:rsidRPr="003810B2">
        <w:rPr>
          <w:sz w:val="28"/>
          <w:szCs w:val="28"/>
        </w:rPr>
        <w:t xml:space="preserve"> </w:t>
      </w:r>
      <w:r w:rsidR="002C739A">
        <w:rPr>
          <w:sz w:val="28"/>
          <w:szCs w:val="28"/>
        </w:rPr>
        <w:t>выше</w:t>
      </w:r>
      <w:r w:rsidR="00712087" w:rsidRPr="003810B2">
        <w:rPr>
          <w:sz w:val="28"/>
          <w:szCs w:val="28"/>
        </w:rPr>
        <w:t xml:space="preserve"> аналогичного периода 2016 года (</w:t>
      </w:r>
      <w:r w:rsidR="002C739A">
        <w:rPr>
          <w:sz w:val="28"/>
          <w:szCs w:val="28"/>
        </w:rPr>
        <w:t xml:space="preserve">9 </w:t>
      </w:r>
      <w:r w:rsidR="00712087" w:rsidRPr="003810B2">
        <w:rPr>
          <w:sz w:val="28"/>
          <w:szCs w:val="28"/>
        </w:rPr>
        <w:t>чел.)</w:t>
      </w:r>
      <w:r w:rsidRPr="003810B2">
        <w:rPr>
          <w:sz w:val="28"/>
          <w:szCs w:val="28"/>
        </w:rPr>
        <w:t xml:space="preserve"> </w:t>
      </w:r>
    </w:p>
    <w:p w:rsidR="0071706D" w:rsidRPr="006D0C41" w:rsidRDefault="005D6480" w:rsidP="006D0C4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color w:val="000000" w:themeColor="text1"/>
          <w:sz w:val="28"/>
          <w:szCs w:val="28"/>
        </w:rPr>
        <w:t>Производство сельскохозяйственной продукции (без учета населения)</w:t>
      </w:r>
      <w:r w:rsidR="006D0C41">
        <w:rPr>
          <w:bCs/>
          <w:sz w:val="28"/>
          <w:szCs w:val="28"/>
        </w:rPr>
        <w:t>, п</w:t>
      </w:r>
      <w:r w:rsidR="0071706D" w:rsidRPr="003810B2">
        <w:rPr>
          <w:bCs/>
          <w:sz w:val="28"/>
          <w:szCs w:val="28"/>
        </w:rPr>
        <w:t>роизводство животноводческой продукции</w:t>
      </w:r>
      <w:r w:rsidR="00A20C06" w:rsidRPr="003810B2">
        <w:rPr>
          <w:bCs/>
          <w:sz w:val="28"/>
          <w:szCs w:val="28"/>
        </w:rPr>
        <w:t xml:space="preserve"> </w:t>
      </w:r>
      <w:r w:rsidR="006D0C41">
        <w:rPr>
          <w:bCs/>
          <w:sz w:val="28"/>
          <w:szCs w:val="28"/>
        </w:rPr>
        <w:t>(</w:t>
      </w:r>
      <w:r w:rsidR="00A20C06" w:rsidRPr="003810B2">
        <w:rPr>
          <w:bCs/>
          <w:sz w:val="28"/>
          <w:szCs w:val="28"/>
        </w:rPr>
        <w:t xml:space="preserve">данные получены от </w:t>
      </w:r>
      <w:r w:rsidR="00A20C06" w:rsidRPr="003810B2">
        <w:rPr>
          <w:sz w:val="28"/>
          <w:szCs w:val="28"/>
        </w:rPr>
        <w:t xml:space="preserve">отдела сельского хозяйства </w:t>
      </w:r>
      <w:r w:rsidR="006D0C41">
        <w:rPr>
          <w:sz w:val="28"/>
          <w:szCs w:val="28"/>
        </w:rPr>
        <w:t xml:space="preserve">администрации </w:t>
      </w:r>
      <w:r w:rsidR="00A20C06" w:rsidRPr="003810B2">
        <w:rPr>
          <w:sz w:val="28"/>
          <w:szCs w:val="28"/>
        </w:rPr>
        <w:t>Ханты-Мансийского района</w:t>
      </w:r>
      <w:r w:rsidR="006D0C41">
        <w:rPr>
          <w:sz w:val="28"/>
          <w:szCs w:val="28"/>
        </w:rPr>
        <w:t>):</w:t>
      </w:r>
    </w:p>
    <w:p w:rsidR="0071706D" w:rsidRPr="003810B2" w:rsidRDefault="0071706D" w:rsidP="001F0E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0B2">
        <w:rPr>
          <w:rFonts w:ascii="Times New Roman" w:hAnsi="Times New Roman" w:cs="Times New Roman"/>
          <w:sz w:val="28"/>
          <w:szCs w:val="28"/>
        </w:rPr>
        <w:t xml:space="preserve">Наибольший прирост мяса обеспечили крестьянские (фермерские) хозяйства. За январь – </w:t>
      </w:r>
      <w:r w:rsidR="002C739A">
        <w:rPr>
          <w:rFonts w:ascii="Times New Roman" w:hAnsi="Times New Roman" w:cs="Times New Roman"/>
          <w:sz w:val="28"/>
          <w:szCs w:val="28"/>
        </w:rPr>
        <w:t>декабрь</w:t>
      </w:r>
      <w:r w:rsidRPr="003810B2">
        <w:rPr>
          <w:rFonts w:ascii="Times New Roman" w:hAnsi="Times New Roman" w:cs="Times New Roman"/>
          <w:sz w:val="28"/>
          <w:szCs w:val="28"/>
        </w:rPr>
        <w:t xml:space="preserve"> 201</w:t>
      </w:r>
      <w:r w:rsidR="00FE638D" w:rsidRPr="003810B2">
        <w:rPr>
          <w:rFonts w:ascii="Times New Roman" w:hAnsi="Times New Roman" w:cs="Times New Roman"/>
          <w:sz w:val="28"/>
          <w:szCs w:val="28"/>
        </w:rPr>
        <w:t>7</w:t>
      </w:r>
      <w:r w:rsidRPr="003810B2">
        <w:rPr>
          <w:rFonts w:ascii="Times New Roman" w:hAnsi="Times New Roman" w:cs="Times New Roman"/>
          <w:sz w:val="28"/>
          <w:szCs w:val="28"/>
        </w:rPr>
        <w:t xml:space="preserve"> года данной категорией хозяй</w:t>
      </w:r>
      <w:proofErr w:type="gramStart"/>
      <w:r w:rsidRPr="003810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810B2">
        <w:rPr>
          <w:rFonts w:ascii="Times New Roman" w:hAnsi="Times New Roman" w:cs="Times New Roman"/>
          <w:sz w:val="28"/>
          <w:szCs w:val="28"/>
        </w:rPr>
        <w:t xml:space="preserve">оизведено </w:t>
      </w:r>
      <w:r w:rsidR="002C739A">
        <w:rPr>
          <w:rFonts w:ascii="Times New Roman" w:hAnsi="Times New Roman" w:cs="Times New Roman"/>
          <w:sz w:val="28"/>
          <w:szCs w:val="28"/>
        </w:rPr>
        <w:t>386</w:t>
      </w:r>
      <w:r w:rsidR="00FE638D" w:rsidRPr="003810B2">
        <w:rPr>
          <w:rFonts w:ascii="Times New Roman" w:hAnsi="Times New Roman" w:cs="Times New Roman"/>
          <w:sz w:val="28"/>
          <w:szCs w:val="28"/>
        </w:rPr>
        <w:t xml:space="preserve"> </w:t>
      </w:r>
      <w:r w:rsidRPr="003810B2">
        <w:rPr>
          <w:rFonts w:ascii="Times New Roman" w:hAnsi="Times New Roman" w:cs="Times New Roman"/>
          <w:sz w:val="28"/>
          <w:szCs w:val="28"/>
        </w:rPr>
        <w:t>тонн мяса</w:t>
      </w:r>
      <w:r w:rsidR="000A78E8" w:rsidRPr="003810B2">
        <w:rPr>
          <w:rFonts w:ascii="Times New Roman" w:hAnsi="Times New Roman" w:cs="Times New Roman"/>
          <w:sz w:val="28"/>
          <w:szCs w:val="28"/>
        </w:rPr>
        <w:t>.</w:t>
      </w:r>
      <w:r w:rsidRPr="003810B2">
        <w:rPr>
          <w:rFonts w:ascii="Times New Roman" w:hAnsi="Times New Roman" w:cs="Times New Roman"/>
          <w:sz w:val="28"/>
          <w:szCs w:val="28"/>
        </w:rPr>
        <w:t xml:space="preserve"> Среди фермерских хозяйств наилучшие показатели по производству мяса получены в КФХ Башмакова В.А. (</w:t>
      </w:r>
      <w:r w:rsidR="00A45DCF">
        <w:rPr>
          <w:rFonts w:ascii="Times New Roman" w:hAnsi="Times New Roman" w:cs="Times New Roman"/>
          <w:sz w:val="28"/>
          <w:szCs w:val="28"/>
        </w:rPr>
        <w:t>120,1</w:t>
      </w:r>
      <w:r w:rsidRPr="003810B2">
        <w:rPr>
          <w:rFonts w:ascii="Times New Roman" w:hAnsi="Times New Roman" w:cs="Times New Roman"/>
          <w:sz w:val="28"/>
          <w:szCs w:val="28"/>
        </w:rPr>
        <w:t xml:space="preserve"> тонн),</w:t>
      </w:r>
      <w:r w:rsidR="006D0C41">
        <w:rPr>
          <w:rFonts w:ascii="Times New Roman" w:hAnsi="Times New Roman" w:cs="Times New Roman"/>
          <w:sz w:val="28"/>
          <w:szCs w:val="28"/>
        </w:rPr>
        <w:t xml:space="preserve"> </w:t>
      </w:r>
      <w:r w:rsidR="00A45DCF">
        <w:rPr>
          <w:rFonts w:ascii="Times New Roman" w:hAnsi="Times New Roman" w:cs="Times New Roman"/>
          <w:sz w:val="28"/>
          <w:szCs w:val="28"/>
        </w:rPr>
        <w:t>83,3</w:t>
      </w:r>
      <w:r w:rsidRPr="003810B2">
        <w:rPr>
          <w:rFonts w:ascii="Times New Roman" w:hAnsi="Times New Roman" w:cs="Times New Roman"/>
          <w:sz w:val="28"/>
          <w:szCs w:val="28"/>
        </w:rPr>
        <w:t xml:space="preserve"> тонн – КФХ Веретельникова С.В. (д. Белогорье), </w:t>
      </w:r>
      <w:r w:rsidR="00A45DCF">
        <w:rPr>
          <w:rFonts w:ascii="Times New Roman" w:hAnsi="Times New Roman" w:cs="Times New Roman"/>
          <w:sz w:val="28"/>
          <w:szCs w:val="28"/>
        </w:rPr>
        <w:t>39,9</w:t>
      </w:r>
      <w:r w:rsidRPr="003810B2">
        <w:rPr>
          <w:rFonts w:ascii="Times New Roman" w:hAnsi="Times New Roman" w:cs="Times New Roman"/>
          <w:sz w:val="28"/>
          <w:szCs w:val="28"/>
        </w:rPr>
        <w:t xml:space="preserve"> тонн – КФХ </w:t>
      </w:r>
      <w:r w:rsidR="000A78E8" w:rsidRPr="003810B2">
        <w:rPr>
          <w:rFonts w:ascii="Times New Roman" w:hAnsi="Times New Roman" w:cs="Times New Roman"/>
          <w:sz w:val="28"/>
          <w:szCs w:val="28"/>
        </w:rPr>
        <w:t>Тимощук С.В.</w:t>
      </w:r>
      <w:r w:rsidRPr="003810B2">
        <w:rPr>
          <w:rFonts w:ascii="Times New Roman" w:hAnsi="Times New Roman" w:cs="Times New Roman"/>
          <w:sz w:val="28"/>
          <w:szCs w:val="28"/>
        </w:rPr>
        <w:t xml:space="preserve"> (д. </w:t>
      </w:r>
      <w:r w:rsidR="000A78E8" w:rsidRPr="003810B2">
        <w:rPr>
          <w:rFonts w:ascii="Times New Roman" w:hAnsi="Times New Roman" w:cs="Times New Roman"/>
          <w:sz w:val="28"/>
          <w:szCs w:val="28"/>
        </w:rPr>
        <w:t>Белогорье</w:t>
      </w:r>
      <w:r w:rsidRPr="003810B2">
        <w:rPr>
          <w:rFonts w:ascii="Times New Roman" w:hAnsi="Times New Roman" w:cs="Times New Roman"/>
          <w:sz w:val="28"/>
          <w:szCs w:val="28"/>
        </w:rPr>
        <w:t>)</w:t>
      </w:r>
      <w:r w:rsidR="00FE638D" w:rsidRPr="003810B2">
        <w:rPr>
          <w:rFonts w:ascii="Times New Roman" w:hAnsi="Times New Roman" w:cs="Times New Roman"/>
          <w:sz w:val="28"/>
          <w:szCs w:val="28"/>
        </w:rPr>
        <w:t xml:space="preserve">, ИП Кугаевская М.Г. (п. Луговской). </w:t>
      </w:r>
      <w:r w:rsidR="00A45DCF">
        <w:rPr>
          <w:rFonts w:ascii="Times New Roman" w:hAnsi="Times New Roman" w:cs="Times New Roman"/>
          <w:sz w:val="28"/>
          <w:szCs w:val="28"/>
        </w:rPr>
        <w:t>21,9</w:t>
      </w:r>
      <w:r w:rsidR="00FE638D" w:rsidRPr="003810B2">
        <w:rPr>
          <w:rFonts w:ascii="Times New Roman" w:hAnsi="Times New Roman" w:cs="Times New Roman"/>
          <w:sz w:val="28"/>
          <w:szCs w:val="28"/>
        </w:rPr>
        <w:t xml:space="preserve"> тонны</w:t>
      </w:r>
      <w:r w:rsidRPr="003810B2">
        <w:rPr>
          <w:rFonts w:ascii="Times New Roman" w:hAnsi="Times New Roman" w:cs="Times New Roman"/>
          <w:sz w:val="28"/>
          <w:szCs w:val="28"/>
        </w:rPr>
        <w:t xml:space="preserve">. </w:t>
      </w:r>
      <w:r w:rsidR="00FE638D" w:rsidRPr="003810B2">
        <w:rPr>
          <w:rFonts w:ascii="Times New Roman" w:hAnsi="Times New Roman" w:cs="Times New Roman"/>
          <w:sz w:val="28"/>
          <w:szCs w:val="28"/>
        </w:rPr>
        <w:t xml:space="preserve">Производство данной категории </w:t>
      </w:r>
      <w:r w:rsidR="00A45DCF">
        <w:rPr>
          <w:rFonts w:ascii="Times New Roman" w:hAnsi="Times New Roman" w:cs="Times New Roman"/>
          <w:sz w:val="28"/>
          <w:szCs w:val="28"/>
        </w:rPr>
        <w:t xml:space="preserve">выше </w:t>
      </w:r>
      <w:r w:rsidR="00FE638D" w:rsidRPr="003810B2">
        <w:rPr>
          <w:rFonts w:ascii="Times New Roman" w:hAnsi="Times New Roman" w:cs="Times New Roman"/>
          <w:sz w:val="28"/>
          <w:szCs w:val="28"/>
        </w:rPr>
        <w:t xml:space="preserve">на </w:t>
      </w:r>
      <w:r w:rsidR="00A45DCF">
        <w:rPr>
          <w:rFonts w:ascii="Times New Roman" w:hAnsi="Times New Roman" w:cs="Times New Roman"/>
          <w:sz w:val="28"/>
          <w:szCs w:val="28"/>
        </w:rPr>
        <w:t>20</w:t>
      </w:r>
      <w:r w:rsidR="00FE638D" w:rsidRPr="003810B2">
        <w:rPr>
          <w:rFonts w:ascii="Times New Roman" w:hAnsi="Times New Roman" w:cs="Times New Roman"/>
          <w:sz w:val="28"/>
          <w:szCs w:val="28"/>
        </w:rPr>
        <w:t xml:space="preserve"> тонн по аналогичным период</w:t>
      </w:r>
      <w:r w:rsidR="006D0C41">
        <w:rPr>
          <w:rFonts w:ascii="Times New Roman" w:hAnsi="Times New Roman" w:cs="Times New Roman"/>
          <w:sz w:val="28"/>
          <w:szCs w:val="28"/>
        </w:rPr>
        <w:t>а</w:t>
      </w:r>
      <w:r w:rsidR="00FE638D" w:rsidRPr="003810B2">
        <w:rPr>
          <w:rFonts w:ascii="Times New Roman" w:hAnsi="Times New Roman" w:cs="Times New Roman"/>
          <w:sz w:val="28"/>
          <w:szCs w:val="28"/>
        </w:rPr>
        <w:t>м 2016 года.</w:t>
      </w:r>
    </w:p>
    <w:p w:rsidR="006D0C41" w:rsidRDefault="0071706D" w:rsidP="006D0C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0B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A78E8" w:rsidRPr="003810B2">
        <w:rPr>
          <w:rFonts w:ascii="Times New Roman" w:hAnsi="Times New Roman" w:cs="Times New Roman"/>
          <w:bCs/>
          <w:sz w:val="28"/>
          <w:szCs w:val="28"/>
        </w:rPr>
        <w:t>январь-</w:t>
      </w:r>
      <w:r w:rsidR="00E150EA">
        <w:rPr>
          <w:rFonts w:ascii="Times New Roman" w:hAnsi="Times New Roman" w:cs="Times New Roman"/>
          <w:bCs/>
          <w:sz w:val="28"/>
          <w:szCs w:val="28"/>
        </w:rPr>
        <w:t>декабрь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>7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 года предприятиями всех форм собственности произведено</w:t>
      </w:r>
      <w:r w:rsidRPr="003810B2">
        <w:rPr>
          <w:rFonts w:ascii="Times New Roman" w:hAnsi="Times New Roman" w:cs="Times New Roman"/>
          <w:sz w:val="28"/>
          <w:szCs w:val="28"/>
        </w:rPr>
        <w:t xml:space="preserve"> 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молока </w:t>
      </w:r>
      <w:r w:rsidR="00E150EA">
        <w:rPr>
          <w:rFonts w:ascii="Times New Roman" w:hAnsi="Times New Roman" w:cs="Times New Roman"/>
          <w:bCs/>
          <w:sz w:val="28"/>
          <w:szCs w:val="28"/>
        </w:rPr>
        <w:t>3630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 xml:space="preserve"> тонн. Показатели по 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производству молока  по сравнению с  аналогичным периодом 2016 годом </w:t>
      </w:r>
      <w:r w:rsidR="00E150EA">
        <w:rPr>
          <w:rFonts w:ascii="Times New Roman" w:hAnsi="Times New Roman" w:cs="Times New Roman"/>
          <w:bCs/>
          <w:sz w:val="28"/>
          <w:szCs w:val="28"/>
        </w:rPr>
        <w:t>(2159,86)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 xml:space="preserve"> выше на </w:t>
      </w:r>
      <w:r w:rsidR="00E150EA">
        <w:rPr>
          <w:rFonts w:ascii="Times New Roman" w:hAnsi="Times New Roman" w:cs="Times New Roman"/>
          <w:bCs/>
          <w:sz w:val="28"/>
          <w:szCs w:val="28"/>
        </w:rPr>
        <w:t>1470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 xml:space="preserve"> тонны.</w:t>
      </w:r>
    </w:p>
    <w:p w:rsidR="0071706D" w:rsidRPr="003810B2" w:rsidRDefault="0071706D" w:rsidP="006D0C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0B2">
        <w:rPr>
          <w:rFonts w:ascii="Times New Roman" w:hAnsi="Times New Roman" w:cs="Times New Roman"/>
          <w:bCs/>
          <w:sz w:val="28"/>
          <w:szCs w:val="28"/>
        </w:rPr>
        <w:t>Основным производителем молока в Ханты-Мансийском</w:t>
      </w:r>
      <w:r w:rsidR="00A20C06" w:rsidRPr="003810B2">
        <w:rPr>
          <w:rFonts w:ascii="Times New Roman" w:hAnsi="Times New Roman" w:cs="Times New Roman"/>
          <w:bCs/>
          <w:sz w:val="28"/>
          <w:szCs w:val="28"/>
        </w:rPr>
        <w:t xml:space="preserve"> как в Ханты-Мансийском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A20C06" w:rsidRPr="003810B2">
        <w:rPr>
          <w:rFonts w:ascii="Times New Roman" w:hAnsi="Times New Roman" w:cs="Times New Roman"/>
          <w:bCs/>
          <w:sz w:val="28"/>
          <w:szCs w:val="28"/>
        </w:rPr>
        <w:t xml:space="preserve">, так и на территории сельского поселения по данным </w:t>
      </w:r>
      <w:r w:rsidR="00A20C06" w:rsidRPr="003810B2"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</w:t>
      </w:r>
      <w:r w:rsidR="006D0C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20C06" w:rsidRPr="003810B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</w:t>
      </w:r>
      <w:r w:rsidR="006D0C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0C06" w:rsidRPr="0038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0B2">
        <w:rPr>
          <w:rFonts w:ascii="Times New Roman" w:hAnsi="Times New Roman" w:cs="Times New Roman"/>
          <w:bCs/>
          <w:sz w:val="28"/>
          <w:szCs w:val="28"/>
        </w:rPr>
        <w:t>остается фермерское хозяйство Башмакова В.А. (</w:t>
      </w:r>
      <w:proofErr w:type="gramStart"/>
      <w:r w:rsidRPr="003810B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810B2">
        <w:rPr>
          <w:rFonts w:ascii="Times New Roman" w:hAnsi="Times New Roman" w:cs="Times New Roman"/>
          <w:bCs/>
          <w:sz w:val="28"/>
          <w:szCs w:val="28"/>
        </w:rPr>
        <w:t xml:space="preserve">. Троица). За январь – </w:t>
      </w:r>
      <w:r w:rsidR="00A45DCF">
        <w:rPr>
          <w:rFonts w:ascii="Times New Roman" w:hAnsi="Times New Roman" w:cs="Times New Roman"/>
          <w:bCs/>
          <w:sz w:val="28"/>
          <w:szCs w:val="28"/>
        </w:rPr>
        <w:t xml:space="preserve">декабрь </w:t>
      </w:r>
      <w:r w:rsidRPr="003810B2">
        <w:rPr>
          <w:rFonts w:ascii="Times New Roman" w:hAnsi="Times New Roman" w:cs="Times New Roman"/>
          <w:bCs/>
          <w:sz w:val="28"/>
          <w:szCs w:val="28"/>
        </w:rPr>
        <w:t>201</w:t>
      </w:r>
      <w:r w:rsidR="00E632CE" w:rsidRPr="003810B2">
        <w:rPr>
          <w:rFonts w:ascii="Times New Roman" w:hAnsi="Times New Roman" w:cs="Times New Roman"/>
          <w:bCs/>
          <w:sz w:val="28"/>
          <w:szCs w:val="28"/>
        </w:rPr>
        <w:t>7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 года данным хозяйством произведено </w:t>
      </w:r>
      <w:r w:rsidR="00A45DCF">
        <w:rPr>
          <w:rFonts w:ascii="Times New Roman" w:hAnsi="Times New Roman" w:cs="Times New Roman"/>
          <w:bCs/>
          <w:sz w:val="28"/>
          <w:szCs w:val="28"/>
        </w:rPr>
        <w:t>3300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 тонн молока</w:t>
      </w:r>
      <w:r w:rsidR="00A45D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480" w:rsidRPr="003810B2" w:rsidRDefault="005D6480" w:rsidP="006D0C4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Доходы бюджета за 201</w:t>
      </w:r>
      <w:r w:rsidR="00E632CE" w:rsidRPr="003810B2">
        <w:rPr>
          <w:sz w:val="28"/>
          <w:szCs w:val="28"/>
        </w:rPr>
        <w:t>7</w:t>
      </w:r>
      <w:r w:rsidRPr="003810B2">
        <w:rPr>
          <w:sz w:val="28"/>
          <w:szCs w:val="28"/>
        </w:rPr>
        <w:t xml:space="preserve"> года составили</w:t>
      </w:r>
      <w:r w:rsidR="00E632CE" w:rsidRPr="003810B2">
        <w:rPr>
          <w:sz w:val="28"/>
          <w:szCs w:val="28"/>
        </w:rPr>
        <w:t xml:space="preserve"> </w:t>
      </w:r>
      <w:r w:rsidR="00A45DCF">
        <w:rPr>
          <w:sz w:val="28"/>
          <w:szCs w:val="28"/>
        </w:rPr>
        <w:t>67949</w:t>
      </w:r>
      <w:r w:rsidR="00E632CE" w:rsidRPr="003810B2">
        <w:rPr>
          <w:sz w:val="28"/>
          <w:szCs w:val="28"/>
        </w:rPr>
        <w:t xml:space="preserve"> тыс.</w:t>
      </w:r>
      <w:r w:rsidR="006D0C41">
        <w:rPr>
          <w:sz w:val="28"/>
          <w:szCs w:val="28"/>
        </w:rPr>
        <w:t xml:space="preserve"> </w:t>
      </w:r>
      <w:r w:rsidR="00E632CE" w:rsidRPr="003810B2">
        <w:rPr>
          <w:sz w:val="28"/>
          <w:szCs w:val="28"/>
        </w:rPr>
        <w:t>руб.</w:t>
      </w:r>
      <w:r w:rsidRPr="003810B2">
        <w:rPr>
          <w:sz w:val="28"/>
          <w:szCs w:val="28"/>
        </w:rPr>
        <w:t xml:space="preserve">, </w:t>
      </w:r>
      <w:r w:rsidR="006D0C41">
        <w:rPr>
          <w:sz w:val="28"/>
          <w:szCs w:val="28"/>
        </w:rPr>
        <w:t xml:space="preserve">за </w:t>
      </w:r>
      <w:r w:rsidR="00E632CE" w:rsidRPr="003810B2">
        <w:rPr>
          <w:sz w:val="28"/>
          <w:szCs w:val="28"/>
        </w:rPr>
        <w:t xml:space="preserve">аналогичный период  2016 года доходы сельского поселения составили  </w:t>
      </w:r>
      <w:r w:rsidR="00A45DCF">
        <w:rPr>
          <w:sz w:val="28"/>
          <w:szCs w:val="28"/>
        </w:rPr>
        <w:t>81753,6</w:t>
      </w:r>
      <w:r w:rsidR="00E632CE" w:rsidRPr="003810B2">
        <w:rPr>
          <w:sz w:val="28"/>
          <w:szCs w:val="28"/>
        </w:rPr>
        <w:t xml:space="preserve"> тыс. рублей или на </w:t>
      </w:r>
      <w:r w:rsidR="00665379">
        <w:rPr>
          <w:sz w:val="28"/>
          <w:szCs w:val="28"/>
        </w:rPr>
        <w:t xml:space="preserve">16,89 </w:t>
      </w:r>
      <w:r w:rsidR="006D0C41">
        <w:rPr>
          <w:sz w:val="28"/>
          <w:szCs w:val="28"/>
        </w:rPr>
        <w:t>% ниже</w:t>
      </w:r>
      <w:r w:rsidR="00E632CE" w:rsidRPr="003810B2">
        <w:rPr>
          <w:sz w:val="28"/>
          <w:szCs w:val="28"/>
        </w:rPr>
        <w:t>.</w:t>
      </w:r>
      <w:r w:rsidRPr="003810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C41" w:rsidRDefault="005D6480" w:rsidP="006D0C4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Расходы бюджета за </w:t>
      </w:r>
      <w:r w:rsidR="00665379">
        <w:rPr>
          <w:sz w:val="28"/>
          <w:szCs w:val="28"/>
        </w:rPr>
        <w:t>январь-декабрь</w:t>
      </w:r>
      <w:r w:rsidRPr="003810B2">
        <w:rPr>
          <w:sz w:val="28"/>
          <w:szCs w:val="28"/>
        </w:rPr>
        <w:t xml:space="preserve"> 201</w:t>
      </w:r>
      <w:r w:rsidR="008276B8" w:rsidRPr="003810B2">
        <w:rPr>
          <w:sz w:val="28"/>
          <w:szCs w:val="28"/>
        </w:rPr>
        <w:t>7</w:t>
      </w:r>
      <w:r w:rsidRPr="003810B2">
        <w:rPr>
          <w:sz w:val="28"/>
          <w:szCs w:val="28"/>
        </w:rPr>
        <w:t xml:space="preserve"> года составили </w:t>
      </w:r>
      <w:r w:rsidR="00665379">
        <w:rPr>
          <w:sz w:val="28"/>
          <w:szCs w:val="28"/>
        </w:rPr>
        <w:t>69445,1</w:t>
      </w:r>
      <w:r w:rsidR="008276B8" w:rsidRPr="003810B2">
        <w:rPr>
          <w:sz w:val="28"/>
          <w:szCs w:val="28"/>
        </w:rPr>
        <w:t xml:space="preserve"> тыс</w:t>
      </w:r>
      <w:proofErr w:type="gramStart"/>
      <w:r w:rsidR="008276B8" w:rsidRPr="003810B2">
        <w:rPr>
          <w:sz w:val="28"/>
          <w:szCs w:val="28"/>
        </w:rPr>
        <w:t>.р</w:t>
      </w:r>
      <w:proofErr w:type="gramEnd"/>
      <w:r w:rsidR="008276B8" w:rsidRPr="003810B2">
        <w:rPr>
          <w:sz w:val="28"/>
          <w:szCs w:val="28"/>
        </w:rPr>
        <w:t>уб.</w:t>
      </w:r>
      <w:r w:rsidRPr="003810B2">
        <w:rPr>
          <w:sz w:val="28"/>
          <w:szCs w:val="28"/>
        </w:rPr>
        <w:t xml:space="preserve">, что </w:t>
      </w:r>
      <w:r w:rsidR="008276B8" w:rsidRPr="003810B2">
        <w:rPr>
          <w:sz w:val="28"/>
          <w:szCs w:val="28"/>
        </w:rPr>
        <w:t xml:space="preserve">ниже </w:t>
      </w:r>
      <w:r w:rsidRPr="003810B2">
        <w:rPr>
          <w:sz w:val="28"/>
          <w:szCs w:val="28"/>
        </w:rPr>
        <w:t xml:space="preserve"> аналогичного периода прошлого </w:t>
      </w:r>
      <w:r w:rsidR="00665379">
        <w:rPr>
          <w:sz w:val="28"/>
          <w:szCs w:val="28"/>
        </w:rPr>
        <w:t xml:space="preserve">2016 </w:t>
      </w:r>
      <w:r w:rsidRPr="003810B2">
        <w:rPr>
          <w:sz w:val="28"/>
          <w:szCs w:val="28"/>
        </w:rPr>
        <w:t xml:space="preserve">года </w:t>
      </w:r>
      <w:r w:rsidR="00665379">
        <w:rPr>
          <w:sz w:val="28"/>
          <w:szCs w:val="28"/>
        </w:rPr>
        <w:t>(83941,5тыс.руб.)</w:t>
      </w:r>
      <w:r w:rsidR="006D0C4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 xml:space="preserve">или </w:t>
      </w:r>
      <w:r w:rsidRPr="003810B2">
        <w:rPr>
          <w:sz w:val="28"/>
          <w:szCs w:val="28"/>
        </w:rPr>
        <w:t xml:space="preserve">на </w:t>
      </w:r>
      <w:r w:rsidR="00665379">
        <w:rPr>
          <w:sz w:val="28"/>
          <w:szCs w:val="28"/>
        </w:rPr>
        <w:t>17,27</w:t>
      </w:r>
      <w:r w:rsidRPr="003810B2">
        <w:rPr>
          <w:sz w:val="28"/>
          <w:szCs w:val="28"/>
        </w:rPr>
        <w:t xml:space="preserve">%.                                 </w:t>
      </w:r>
    </w:p>
    <w:p w:rsidR="008276B8" w:rsidRPr="003810B2" w:rsidRDefault="008276B8" w:rsidP="006D0C4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Число малых предприятий на </w:t>
      </w:r>
      <w:r w:rsidR="00665379">
        <w:rPr>
          <w:sz w:val="28"/>
          <w:szCs w:val="28"/>
        </w:rPr>
        <w:t>31</w:t>
      </w:r>
      <w:r w:rsidRPr="003810B2">
        <w:rPr>
          <w:sz w:val="28"/>
          <w:szCs w:val="28"/>
        </w:rPr>
        <w:t>.</w:t>
      </w:r>
      <w:r w:rsidR="00665379">
        <w:rPr>
          <w:sz w:val="28"/>
          <w:szCs w:val="28"/>
        </w:rPr>
        <w:t>12</w:t>
      </w:r>
      <w:r w:rsidRPr="003810B2">
        <w:rPr>
          <w:sz w:val="28"/>
          <w:szCs w:val="28"/>
        </w:rPr>
        <w:t xml:space="preserve">.2017 составляет </w:t>
      </w:r>
      <w:r w:rsidR="00665379">
        <w:rPr>
          <w:sz w:val="28"/>
          <w:szCs w:val="28"/>
        </w:rPr>
        <w:t>40</w:t>
      </w:r>
      <w:r w:rsidRPr="003810B2">
        <w:rPr>
          <w:sz w:val="28"/>
          <w:szCs w:val="28"/>
        </w:rPr>
        <w:t xml:space="preserve"> единиц, </w:t>
      </w:r>
      <w:r w:rsidR="00A17713" w:rsidRPr="003810B2">
        <w:rPr>
          <w:sz w:val="28"/>
          <w:szCs w:val="28"/>
        </w:rPr>
        <w:t xml:space="preserve">без изменений </w:t>
      </w:r>
      <w:r w:rsidRPr="003810B2">
        <w:rPr>
          <w:sz w:val="28"/>
          <w:szCs w:val="28"/>
        </w:rPr>
        <w:t xml:space="preserve"> по сравнению с аналог</w:t>
      </w:r>
      <w:r w:rsidR="00A17713" w:rsidRPr="003810B2">
        <w:rPr>
          <w:sz w:val="28"/>
          <w:szCs w:val="28"/>
        </w:rPr>
        <w:t>ичным периодом прошлого года.</w:t>
      </w:r>
    </w:p>
    <w:p w:rsidR="00665379" w:rsidRDefault="005D6480" w:rsidP="00426A4B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Число зарегистрированных индивидуальных предпринимателей  без образования юридического лица – 11</w:t>
      </w:r>
      <w:r w:rsidR="008276B8" w:rsidRPr="003810B2">
        <w:rPr>
          <w:sz w:val="28"/>
          <w:szCs w:val="28"/>
        </w:rPr>
        <w:t>6</w:t>
      </w:r>
      <w:r w:rsidRPr="003810B2">
        <w:rPr>
          <w:sz w:val="28"/>
          <w:szCs w:val="28"/>
        </w:rPr>
        <w:t xml:space="preserve"> человек, </w:t>
      </w:r>
      <w:r w:rsidR="00665379" w:rsidRPr="003810B2">
        <w:rPr>
          <w:sz w:val="28"/>
          <w:szCs w:val="28"/>
        </w:rPr>
        <w:t>без изменений  по сравнению с аналогичным периодом прошлого года.</w:t>
      </w:r>
    </w:p>
    <w:p w:rsidR="00A17713" w:rsidRPr="003810B2" w:rsidRDefault="005D6480" w:rsidP="00426A4B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За период январь-</w:t>
      </w:r>
      <w:r w:rsidR="00665379">
        <w:rPr>
          <w:sz w:val="28"/>
          <w:szCs w:val="28"/>
        </w:rPr>
        <w:t>декабрь</w:t>
      </w:r>
      <w:r w:rsidRPr="003810B2">
        <w:rPr>
          <w:sz w:val="28"/>
          <w:szCs w:val="28"/>
        </w:rPr>
        <w:t xml:space="preserve"> 201</w:t>
      </w:r>
      <w:r w:rsidR="00A17713" w:rsidRPr="003810B2">
        <w:rPr>
          <w:sz w:val="28"/>
          <w:szCs w:val="28"/>
        </w:rPr>
        <w:t>7</w:t>
      </w:r>
      <w:r w:rsidR="006D0C41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>года   администрацией сельского поселения Луговской</w:t>
      </w:r>
      <w:r w:rsidR="00426A4B">
        <w:rPr>
          <w:sz w:val="28"/>
          <w:szCs w:val="28"/>
        </w:rPr>
        <w:t>:</w:t>
      </w:r>
      <w:r w:rsidRPr="003810B2">
        <w:rPr>
          <w:sz w:val="28"/>
          <w:szCs w:val="28"/>
        </w:rPr>
        <w:t xml:space="preserve"> </w:t>
      </w:r>
    </w:p>
    <w:p w:rsidR="0007594A" w:rsidRPr="003810B2" w:rsidRDefault="0007594A" w:rsidP="006D0C4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За 2017 год по разделу «Дорожное хозяйство»</w:t>
      </w:r>
      <w:r w:rsidR="00B97FB6" w:rsidRPr="003810B2">
        <w:rPr>
          <w:sz w:val="28"/>
          <w:szCs w:val="28"/>
        </w:rPr>
        <w:t xml:space="preserve">: </w:t>
      </w:r>
      <w:r w:rsidRPr="003810B2">
        <w:rPr>
          <w:sz w:val="28"/>
          <w:szCs w:val="28"/>
        </w:rPr>
        <w:t>приобретен песок для ремонта внутрипоселковых дорог.  Составлена смета по реконструкции дорог на, оказаны услуги по планировке и отсыпке внутрипоселковых автомобильных дорог общего пользования песком в населенных пунктах сельского поселения.</w:t>
      </w:r>
    </w:p>
    <w:p w:rsidR="00A17713" w:rsidRPr="003810B2" w:rsidRDefault="0007594A" w:rsidP="006D0C4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По разделу «Жилищно-коммунального хозяйства»</w:t>
      </w:r>
      <w:r w:rsidR="00B97FB6" w:rsidRPr="003810B2">
        <w:rPr>
          <w:sz w:val="28"/>
          <w:szCs w:val="28"/>
        </w:rPr>
        <w:t>:</w:t>
      </w:r>
      <w:r w:rsidRPr="003810B2">
        <w:rPr>
          <w:sz w:val="28"/>
          <w:szCs w:val="28"/>
        </w:rPr>
        <w:t xml:space="preserve"> Выполнены работы по сносу жилого дома № 76 по ул</w:t>
      </w:r>
      <w:proofErr w:type="gramStart"/>
      <w:r w:rsidRPr="003810B2">
        <w:rPr>
          <w:sz w:val="28"/>
          <w:szCs w:val="28"/>
        </w:rPr>
        <w:t>.Л</w:t>
      </w:r>
      <w:proofErr w:type="gramEnd"/>
      <w:r w:rsidRPr="003810B2">
        <w:rPr>
          <w:sz w:val="28"/>
          <w:szCs w:val="28"/>
        </w:rPr>
        <w:t>енина п. Луговской,</w:t>
      </w:r>
      <w:r w:rsidR="004D78AF" w:rsidRPr="003810B2">
        <w:rPr>
          <w:sz w:val="28"/>
          <w:szCs w:val="28"/>
        </w:rPr>
        <w:t xml:space="preserve"> </w:t>
      </w:r>
      <w:r w:rsidR="00B97FB6" w:rsidRPr="003810B2">
        <w:rPr>
          <w:sz w:val="28"/>
          <w:szCs w:val="28"/>
        </w:rPr>
        <w:t>в</w:t>
      </w:r>
      <w:r w:rsidR="00A17713" w:rsidRPr="003810B2">
        <w:rPr>
          <w:color w:val="000000"/>
          <w:sz w:val="28"/>
          <w:szCs w:val="28"/>
        </w:rPr>
        <w:t>ыполнены  работы по изготовлению актов обследования объектов  с.Троица и п. Луговской, выполнен</w:t>
      </w:r>
      <w:r w:rsidRPr="003810B2">
        <w:rPr>
          <w:color w:val="000000"/>
          <w:sz w:val="28"/>
          <w:szCs w:val="28"/>
        </w:rPr>
        <w:t>ы</w:t>
      </w:r>
      <w:r w:rsidR="00A17713" w:rsidRPr="003810B2">
        <w:rPr>
          <w:color w:val="000000"/>
          <w:sz w:val="28"/>
          <w:szCs w:val="28"/>
        </w:rPr>
        <w:t xml:space="preserve"> работ</w:t>
      </w:r>
      <w:r w:rsidRPr="003810B2">
        <w:rPr>
          <w:color w:val="000000"/>
          <w:sz w:val="28"/>
          <w:szCs w:val="28"/>
        </w:rPr>
        <w:t xml:space="preserve">ы </w:t>
      </w:r>
      <w:r w:rsidR="00A17713" w:rsidRPr="003810B2">
        <w:rPr>
          <w:color w:val="000000"/>
          <w:sz w:val="28"/>
          <w:szCs w:val="28"/>
        </w:rPr>
        <w:t>по обследованию технического состоянию объектов недвижимости</w:t>
      </w:r>
      <w:r w:rsidRPr="003810B2">
        <w:rPr>
          <w:color w:val="000000"/>
          <w:sz w:val="28"/>
          <w:szCs w:val="28"/>
        </w:rPr>
        <w:t xml:space="preserve">, </w:t>
      </w:r>
      <w:r w:rsidR="00A17713" w:rsidRPr="003810B2">
        <w:rPr>
          <w:color w:val="000000"/>
          <w:sz w:val="28"/>
          <w:szCs w:val="28"/>
        </w:rPr>
        <w:t>подключен</w:t>
      </w:r>
      <w:r w:rsidRPr="003810B2">
        <w:rPr>
          <w:color w:val="000000"/>
          <w:sz w:val="28"/>
          <w:szCs w:val="28"/>
        </w:rPr>
        <w:t>ы</w:t>
      </w:r>
      <w:r w:rsidR="00A17713" w:rsidRPr="003810B2">
        <w:rPr>
          <w:color w:val="000000"/>
          <w:sz w:val="28"/>
          <w:szCs w:val="28"/>
        </w:rPr>
        <w:t>(технологическое присоединение) к сетям газораспределения п. Кирпичный ул. Дурицина д.</w:t>
      </w:r>
      <w:r w:rsidR="006D0C41">
        <w:rPr>
          <w:color w:val="000000"/>
          <w:sz w:val="28"/>
          <w:szCs w:val="28"/>
        </w:rPr>
        <w:t xml:space="preserve"> </w:t>
      </w:r>
      <w:r w:rsidR="00A17713" w:rsidRPr="003810B2">
        <w:rPr>
          <w:color w:val="000000"/>
          <w:sz w:val="28"/>
          <w:szCs w:val="28"/>
        </w:rPr>
        <w:t>30</w:t>
      </w:r>
      <w:r w:rsidRPr="003810B2">
        <w:rPr>
          <w:color w:val="000000"/>
          <w:sz w:val="28"/>
          <w:szCs w:val="28"/>
        </w:rPr>
        <w:t>, изготовлены технически</w:t>
      </w:r>
      <w:r w:rsidR="006D0C41">
        <w:rPr>
          <w:color w:val="000000"/>
          <w:sz w:val="28"/>
          <w:szCs w:val="28"/>
        </w:rPr>
        <w:t>е</w:t>
      </w:r>
      <w:r w:rsidRPr="003810B2">
        <w:rPr>
          <w:color w:val="000000"/>
          <w:sz w:val="28"/>
          <w:szCs w:val="28"/>
        </w:rPr>
        <w:t xml:space="preserve"> план</w:t>
      </w:r>
      <w:r w:rsidR="006D0C41">
        <w:rPr>
          <w:color w:val="000000"/>
          <w:sz w:val="28"/>
          <w:szCs w:val="28"/>
        </w:rPr>
        <w:t>ы:</w:t>
      </w:r>
      <w:r w:rsidRPr="003810B2">
        <w:rPr>
          <w:color w:val="000000"/>
          <w:sz w:val="28"/>
          <w:szCs w:val="28"/>
        </w:rPr>
        <w:t xml:space="preserve"> п. Луговской ул.Ленина,78 кв. 8,</w:t>
      </w:r>
      <w:r w:rsidR="006D0C41">
        <w:rPr>
          <w:color w:val="000000"/>
          <w:sz w:val="28"/>
          <w:szCs w:val="28"/>
        </w:rPr>
        <w:t xml:space="preserve"> </w:t>
      </w:r>
      <w:r w:rsidRPr="003810B2">
        <w:rPr>
          <w:color w:val="000000"/>
          <w:sz w:val="28"/>
          <w:szCs w:val="28"/>
        </w:rPr>
        <w:t>ул.</w:t>
      </w:r>
      <w:r w:rsidR="006D0C41">
        <w:rPr>
          <w:color w:val="000000"/>
          <w:sz w:val="28"/>
          <w:szCs w:val="28"/>
        </w:rPr>
        <w:t xml:space="preserve"> </w:t>
      </w:r>
      <w:r w:rsidRPr="003810B2">
        <w:rPr>
          <w:color w:val="000000"/>
          <w:sz w:val="28"/>
          <w:szCs w:val="28"/>
        </w:rPr>
        <w:t>Комсомольская,</w:t>
      </w:r>
      <w:r w:rsidR="006D0C41">
        <w:rPr>
          <w:color w:val="000000"/>
          <w:sz w:val="28"/>
          <w:szCs w:val="28"/>
        </w:rPr>
        <w:t xml:space="preserve"> </w:t>
      </w:r>
      <w:r w:rsidRPr="003810B2">
        <w:rPr>
          <w:color w:val="000000"/>
          <w:sz w:val="28"/>
          <w:szCs w:val="28"/>
        </w:rPr>
        <w:t>5 кв. 3,8,</w:t>
      </w:r>
      <w:r w:rsidR="006D0C41">
        <w:rPr>
          <w:color w:val="000000"/>
          <w:sz w:val="28"/>
          <w:szCs w:val="28"/>
        </w:rPr>
        <w:t xml:space="preserve"> </w:t>
      </w:r>
      <w:r w:rsidRPr="003810B2">
        <w:rPr>
          <w:color w:val="000000"/>
          <w:sz w:val="28"/>
          <w:szCs w:val="28"/>
        </w:rPr>
        <w:t>ул.</w:t>
      </w:r>
      <w:r w:rsidR="006D0C41">
        <w:rPr>
          <w:color w:val="000000"/>
          <w:sz w:val="28"/>
          <w:szCs w:val="28"/>
        </w:rPr>
        <w:t xml:space="preserve"> </w:t>
      </w:r>
      <w:r w:rsidRPr="003810B2">
        <w:rPr>
          <w:color w:val="000000"/>
          <w:sz w:val="28"/>
          <w:szCs w:val="28"/>
        </w:rPr>
        <w:t xml:space="preserve">Гагарина 37. Оказаны услуги по демонтажу хозяйственных  построек (с вывозом строительных </w:t>
      </w:r>
      <w:proofErr w:type="gramStart"/>
      <w:r w:rsidRPr="003810B2">
        <w:rPr>
          <w:color w:val="000000"/>
          <w:sz w:val="28"/>
          <w:szCs w:val="28"/>
        </w:rPr>
        <w:t>материалов б</w:t>
      </w:r>
      <w:proofErr w:type="gramEnd"/>
      <w:r w:rsidRPr="003810B2">
        <w:rPr>
          <w:color w:val="000000"/>
          <w:sz w:val="28"/>
          <w:szCs w:val="28"/>
        </w:rPr>
        <w:t>/у) п. Луговской,</w:t>
      </w:r>
      <w:r w:rsidR="004D78AF" w:rsidRPr="003810B2">
        <w:rPr>
          <w:color w:val="000000"/>
          <w:sz w:val="28"/>
          <w:szCs w:val="28"/>
        </w:rPr>
        <w:t xml:space="preserve"> </w:t>
      </w:r>
      <w:r w:rsidRPr="003810B2">
        <w:rPr>
          <w:color w:val="000000"/>
          <w:sz w:val="28"/>
          <w:szCs w:val="28"/>
        </w:rPr>
        <w:t>планировка грунта и вывоз мусора ул.</w:t>
      </w:r>
      <w:r w:rsidR="006D0C41">
        <w:rPr>
          <w:color w:val="000000"/>
          <w:sz w:val="28"/>
          <w:szCs w:val="28"/>
        </w:rPr>
        <w:t xml:space="preserve"> </w:t>
      </w:r>
      <w:r w:rsidRPr="003810B2">
        <w:rPr>
          <w:color w:val="000000"/>
          <w:sz w:val="28"/>
          <w:szCs w:val="28"/>
        </w:rPr>
        <w:t xml:space="preserve">Ленина д.75 п. Луговской, </w:t>
      </w:r>
      <w:r w:rsidR="00A17713" w:rsidRPr="003810B2">
        <w:rPr>
          <w:sz w:val="28"/>
          <w:szCs w:val="28"/>
        </w:rPr>
        <w:t xml:space="preserve">- услуги (подъемник) для обрезки деревьев на территории сельского поселения. Был проведен электронный аукцион МК № ЭА 01-2017 от 28.02.2016 г </w:t>
      </w:r>
      <w:r w:rsidR="00A17713" w:rsidRPr="003810B2">
        <w:rPr>
          <w:sz w:val="28"/>
          <w:szCs w:val="28"/>
        </w:rPr>
        <w:lastRenderedPageBreak/>
        <w:t>приобретен пиломатериал (доска обрезная) 80 м</w:t>
      </w:r>
      <w:proofErr w:type="gramStart"/>
      <w:r w:rsidR="00A17713" w:rsidRPr="003810B2">
        <w:rPr>
          <w:sz w:val="28"/>
          <w:szCs w:val="28"/>
        </w:rPr>
        <w:t>.к</w:t>
      </w:r>
      <w:proofErr w:type="gramEnd"/>
      <w:r w:rsidR="00A17713" w:rsidRPr="003810B2">
        <w:rPr>
          <w:sz w:val="28"/>
          <w:szCs w:val="28"/>
        </w:rPr>
        <w:t>уб.</w:t>
      </w:r>
      <w:r w:rsidR="00A17713" w:rsidRPr="003810B2">
        <w:rPr>
          <w:color w:val="FF0000"/>
          <w:sz w:val="28"/>
          <w:szCs w:val="28"/>
        </w:rPr>
        <w:t xml:space="preserve"> </w:t>
      </w:r>
      <w:r w:rsidR="00A17713" w:rsidRPr="003810B2">
        <w:rPr>
          <w:sz w:val="28"/>
          <w:szCs w:val="28"/>
        </w:rPr>
        <w:t>приобретен пиловочник хвойный, профилированный лист на изготовление заборов</w:t>
      </w:r>
      <w:r w:rsidR="006D0C41">
        <w:rPr>
          <w:sz w:val="28"/>
          <w:szCs w:val="28"/>
        </w:rPr>
        <w:t xml:space="preserve"> </w:t>
      </w:r>
      <w:r w:rsidR="00A17713" w:rsidRPr="003810B2">
        <w:rPr>
          <w:sz w:val="28"/>
          <w:szCs w:val="28"/>
        </w:rPr>
        <w:t>1364 лист.</w:t>
      </w:r>
      <w:r w:rsidRPr="003810B2">
        <w:rPr>
          <w:sz w:val="28"/>
          <w:szCs w:val="28"/>
        </w:rPr>
        <w:t>,</w:t>
      </w:r>
      <w:r w:rsidR="00A17713" w:rsidRPr="003810B2">
        <w:rPr>
          <w:color w:val="FF0000"/>
          <w:sz w:val="28"/>
          <w:szCs w:val="28"/>
        </w:rPr>
        <w:t xml:space="preserve"> </w:t>
      </w:r>
      <w:r w:rsidR="00A17713" w:rsidRPr="003810B2">
        <w:rPr>
          <w:sz w:val="28"/>
          <w:szCs w:val="28"/>
        </w:rPr>
        <w:t>пиломатериал обрезной на, выполнены работы по выкосу травы на территории населенного пункта п. Луговской</w:t>
      </w:r>
      <w:r w:rsidRPr="003810B2">
        <w:rPr>
          <w:sz w:val="28"/>
          <w:szCs w:val="28"/>
        </w:rPr>
        <w:t>, д. Белогорье и с.</w:t>
      </w:r>
      <w:r w:rsidR="006D0C41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Троица. </w:t>
      </w:r>
      <w:r w:rsidR="004D78AF" w:rsidRPr="003810B2">
        <w:rPr>
          <w:sz w:val="28"/>
          <w:szCs w:val="28"/>
        </w:rPr>
        <w:t>выполнены работы</w:t>
      </w:r>
      <w:r w:rsidR="00A17713" w:rsidRPr="003810B2">
        <w:rPr>
          <w:sz w:val="28"/>
          <w:szCs w:val="28"/>
        </w:rPr>
        <w:t xml:space="preserve"> на территории мест захоронения по выкорчевке деревьев, кустарников</w:t>
      </w:r>
      <w:r w:rsidR="004D78AF" w:rsidRPr="003810B2">
        <w:rPr>
          <w:sz w:val="28"/>
          <w:szCs w:val="28"/>
        </w:rPr>
        <w:t xml:space="preserve"> и </w:t>
      </w:r>
      <w:r w:rsidR="00A17713" w:rsidRPr="003810B2">
        <w:rPr>
          <w:sz w:val="28"/>
          <w:szCs w:val="28"/>
        </w:rPr>
        <w:t xml:space="preserve"> вывоз</w:t>
      </w:r>
      <w:r w:rsidR="004D78AF" w:rsidRPr="003810B2">
        <w:rPr>
          <w:sz w:val="28"/>
          <w:szCs w:val="28"/>
        </w:rPr>
        <w:t>у</w:t>
      </w:r>
      <w:r w:rsidR="00A17713" w:rsidRPr="003810B2">
        <w:rPr>
          <w:sz w:val="28"/>
          <w:szCs w:val="28"/>
        </w:rPr>
        <w:t xml:space="preserve"> мусора в п. Луговской, выполнен</w:t>
      </w:r>
      <w:r w:rsidRPr="003810B2">
        <w:rPr>
          <w:sz w:val="28"/>
          <w:szCs w:val="28"/>
        </w:rPr>
        <w:t>ы</w:t>
      </w:r>
      <w:r w:rsidR="00A17713" w:rsidRPr="003810B2">
        <w:rPr>
          <w:sz w:val="28"/>
          <w:szCs w:val="28"/>
        </w:rPr>
        <w:t xml:space="preserve"> работ</w:t>
      </w:r>
      <w:r w:rsidRPr="003810B2">
        <w:rPr>
          <w:sz w:val="28"/>
          <w:szCs w:val="28"/>
        </w:rPr>
        <w:t>ы</w:t>
      </w:r>
      <w:r w:rsidR="00A17713" w:rsidRPr="003810B2">
        <w:rPr>
          <w:sz w:val="28"/>
          <w:szCs w:val="28"/>
        </w:rPr>
        <w:t xml:space="preserve"> по уборке мест захоронения от деревьев и мусора п.</w:t>
      </w:r>
      <w:r w:rsidR="006D0C41">
        <w:rPr>
          <w:sz w:val="28"/>
          <w:szCs w:val="28"/>
        </w:rPr>
        <w:t xml:space="preserve"> </w:t>
      </w:r>
      <w:proofErr w:type="gramStart"/>
      <w:r w:rsidR="00A17713" w:rsidRPr="003810B2">
        <w:rPr>
          <w:sz w:val="28"/>
          <w:szCs w:val="28"/>
        </w:rPr>
        <w:t>Кирпичный</w:t>
      </w:r>
      <w:proofErr w:type="gramEnd"/>
      <w:r w:rsidR="00A17713" w:rsidRPr="003810B2">
        <w:rPr>
          <w:sz w:val="28"/>
          <w:szCs w:val="28"/>
        </w:rPr>
        <w:t>, выполнение работ по уборке территории от мусора на кладбище д. Ягурьях.</w:t>
      </w:r>
    </w:p>
    <w:p w:rsidR="004D78AF" w:rsidRPr="003810B2" w:rsidRDefault="005D6480" w:rsidP="00C752AD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A34357">
        <w:rPr>
          <w:sz w:val="28"/>
          <w:szCs w:val="28"/>
        </w:rPr>
        <w:t>На предстоящий период</w:t>
      </w:r>
      <w:r w:rsidR="005B3E8F" w:rsidRPr="00A34357">
        <w:rPr>
          <w:sz w:val="28"/>
          <w:szCs w:val="28"/>
        </w:rPr>
        <w:t xml:space="preserve"> </w:t>
      </w:r>
      <w:r w:rsidR="00A34357" w:rsidRPr="00A34357">
        <w:rPr>
          <w:sz w:val="28"/>
          <w:szCs w:val="28"/>
        </w:rPr>
        <w:t>планируется: снос аварийных жилых домов</w:t>
      </w:r>
      <w:r w:rsidR="00A34357" w:rsidRPr="00A34357">
        <w:t xml:space="preserve"> </w:t>
      </w:r>
      <w:r w:rsidR="00A34357">
        <w:t xml:space="preserve"> </w:t>
      </w:r>
      <w:r w:rsidR="00A34357" w:rsidRPr="00A34357">
        <w:rPr>
          <w:sz w:val="24"/>
          <w:szCs w:val="24"/>
        </w:rPr>
        <w:t>п. Луговской - по ул</w:t>
      </w:r>
      <w:r w:rsidR="00A34357" w:rsidRPr="00A34357">
        <w:rPr>
          <w:sz w:val="28"/>
          <w:szCs w:val="28"/>
        </w:rPr>
        <w:t>. Гагарина дом 20,</w:t>
      </w:r>
      <w:r w:rsidR="00A34357" w:rsidRPr="00A34357">
        <w:t xml:space="preserve"> </w:t>
      </w:r>
      <w:r w:rsidR="00A34357" w:rsidRPr="00A34357">
        <w:rPr>
          <w:sz w:val="28"/>
          <w:szCs w:val="28"/>
        </w:rPr>
        <w:t>ул. Заводская дом 2, ул. Гагарина дом 30</w:t>
      </w:r>
      <w:r w:rsidR="00A34357">
        <w:rPr>
          <w:sz w:val="28"/>
          <w:szCs w:val="28"/>
        </w:rPr>
        <w:t xml:space="preserve">; д. Ягурьях - </w:t>
      </w:r>
      <w:r w:rsidR="00A34357" w:rsidRPr="00A34357">
        <w:rPr>
          <w:sz w:val="28"/>
          <w:szCs w:val="28"/>
        </w:rPr>
        <w:t>ул. Таежная дом 14</w:t>
      </w:r>
      <w:r w:rsidR="00A34357">
        <w:rPr>
          <w:sz w:val="28"/>
          <w:szCs w:val="28"/>
        </w:rPr>
        <w:t>,</w:t>
      </w:r>
      <w:r w:rsidR="00A34357" w:rsidRPr="00A34357">
        <w:t xml:space="preserve"> </w:t>
      </w:r>
      <w:r w:rsidR="00A34357" w:rsidRPr="00A34357">
        <w:rPr>
          <w:sz w:val="28"/>
          <w:szCs w:val="28"/>
        </w:rPr>
        <w:t>ул. Таежная дом 15</w:t>
      </w:r>
      <w:r w:rsidR="00A34357">
        <w:rPr>
          <w:sz w:val="28"/>
          <w:szCs w:val="28"/>
        </w:rPr>
        <w:t>,</w:t>
      </w:r>
      <w:r w:rsidR="00A34357" w:rsidRPr="00A34357">
        <w:t xml:space="preserve"> </w:t>
      </w:r>
      <w:r w:rsidR="00A34357">
        <w:rPr>
          <w:sz w:val="28"/>
          <w:szCs w:val="28"/>
        </w:rPr>
        <w:t>м</w:t>
      </w:r>
      <w:r w:rsidR="00A34357" w:rsidRPr="00A34357">
        <w:rPr>
          <w:sz w:val="28"/>
          <w:szCs w:val="28"/>
        </w:rPr>
        <w:t>ежевание земельных участ</w:t>
      </w:r>
      <w:r w:rsidR="00A34357">
        <w:rPr>
          <w:sz w:val="28"/>
          <w:szCs w:val="28"/>
        </w:rPr>
        <w:t>к</w:t>
      </w:r>
      <w:r w:rsidR="00A34357" w:rsidRPr="00A34357">
        <w:rPr>
          <w:sz w:val="28"/>
          <w:szCs w:val="28"/>
        </w:rPr>
        <w:t>ов под дорогами</w:t>
      </w:r>
      <w:r w:rsidR="00B5270C">
        <w:rPr>
          <w:sz w:val="28"/>
          <w:szCs w:val="28"/>
        </w:rPr>
        <w:t>; п.</w:t>
      </w:r>
      <w:r w:rsidR="006D0C41">
        <w:rPr>
          <w:sz w:val="28"/>
          <w:szCs w:val="28"/>
        </w:rPr>
        <w:t xml:space="preserve"> </w:t>
      </w:r>
      <w:r w:rsidR="00B5270C">
        <w:rPr>
          <w:sz w:val="28"/>
          <w:szCs w:val="28"/>
        </w:rPr>
        <w:t>Кирпичный - р</w:t>
      </w:r>
      <w:r w:rsidR="00B5270C" w:rsidRPr="00B5270C">
        <w:rPr>
          <w:sz w:val="28"/>
          <w:szCs w:val="28"/>
        </w:rPr>
        <w:t>емонт кровли балка ожидания у вертолетной площадки</w:t>
      </w:r>
      <w:r w:rsidR="00B5270C">
        <w:rPr>
          <w:sz w:val="28"/>
          <w:szCs w:val="28"/>
        </w:rPr>
        <w:t>, отсыпка и планировка территории для детской игровой площадки</w:t>
      </w:r>
      <w:r w:rsidR="00B5270C" w:rsidRPr="00B5270C">
        <w:rPr>
          <w:sz w:val="28"/>
          <w:szCs w:val="28"/>
        </w:rPr>
        <w:t xml:space="preserve"> </w:t>
      </w:r>
      <w:r w:rsidR="00B5270C">
        <w:rPr>
          <w:sz w:val="28"/>
          <w:szCs w:val="28"/>
        </w:rPr>
        <w:t>.</w:t>
      </w:r>
      <w:r w:rsidR="005B3E8F" w:rsidRPr="00A34357">
        <w:rPr>
          <w:sz w:val="28"/>
          <w:szCs w:val="28"/>
        </w:rPr>
        <w:t xml:space="preserve"> </w:t>
      </w:r>
      <w:r w:rsidR="00B5270C">
        <w:rPr>
          <w:sz w:val="28"/>
          <w:szCs w:val="28"/>
        </w:rPr>
        <w:t>Р</w:t>
      </w:r>
      <w:r w:rsidRPr="00A34357">
        <w:rPr>
          <w:sz w:val="28"/>
          <w:szCs w:val="28"/>
        </w:rPr>
        <w:t>аботы по изготовлению заборов и тротуаров п. Луговской, п. Кирпичный и с. Троица</w:t>
      </w:r>
      <w:r w:rsidR="006D0C41">
        <w:rPr>
          <w:sz w:val="28"/>
          <w:szCs w:val="28"/>
        </w:rPr>
        <w:t>,</w:t>
      </w:r>
      <w:r w:rsidR="00C752AD" w:rsidRPr="00A34357">
        <w:rPr>
          <w:sz w:val="28"/>
          <w:szCs w:val="28"/>
        </w:rPr>
        <w:t xml:space="preserve"> </w:t>
      </w:r>
      <w:r w:rsidR="004D78AF" w:rsidRPr="00A34357">
        <w:rPr>
          <w:sz w:val="28"/>
          <w:szCs w:val="28"/>
        </w:rPr>
        <w:t>частичный ремонт автомобильных дорог в с</w:t>
      </w:r>
      <w:proofErr w:type="gramStart"/>
      <w:r w:rsidR="004D78AF" w:rsidRPr="00A34357">
        <w:rPr>
          <w:sz w:val="28"/>
          <w:szCs w:val="28"/>
        </w:rPr>
        <w:t>.Т</w:t>
      </w:r>
      <w:proofErr w:type="gramEnd"/>
      <w:r w:rsidR="004D78AF" w:rsidRPr="00A34357">
        <w:rPr>
          <w:sz w:val="28"/>
          <w:szCs w:val="28"/>
        </w:rPr>
        <w:t>роица и п. Луговской.</w:t>
      </w:r>
    </w:p>
    <w:p w:rsidR="005D6480" w:rsidRPr="005B3E8F" w:rsidRDefault="005D6480" w:rsidP="006D0C41">
      <w:pPr>
        <w:pStyle w:val="a8"/>
        <w:spacing w:line="276" w:lineRule="auto"/>
        <w:ind w:firstLine="708"/>
        <w:rPr>
          <w:sz w:val="28"/>
          <w:szCs w:val="28"/>
        </w:rPr>
      </w:pPr>
      <w:r w:rsidRPr="005B3E8F">
        <w:rPr>
          <w:sz w:val="28"/>
          <w:szCs w:val="28"/>
        </w:rPr>
        <w:t>Проблематика поселения:</w:t>
      </w:r>
    </w:p>
    <w:p w:rsidR="005D6480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- жилищно-коммунальное хозяйство (ремонт теплотрассы и водопровода),</w:t>
      </w:r>
    </w:p>
    <w:p w:rsidR="005D6480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- </w:t>
      </w:r>
      <w:r w:rsidR="005B3E8F">
        <w:rPr>
          <w:sz w:val="28"/>
          <w:szCs w:val="28"/>
        </w:rPr>
        <w:t>отлов бродячих</w:t>
      </w:r>
      <w:r w:rsidRPr="003810B2">
        <w:rPr>
          <w:sz w:val="28"/>
          <w:szCs w:val="28"/>
        </w:rPr>
        <w:t xml:space="preserve"> собак (работа пункта передержки), </w:t>
      </w:r>
    </w:p>
    <w:p w:rsidR="005D6480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- отсутствие круглогодичного капитального дорожного транспортного сообщения п. Луговской –</w:t>
      </w:r>
      <w:r w:rsidR="00A20C06" w:rsidRPr="003810B2">
        <w:rPr>
          <w:sz w:val="28"/>
          <w:szCs w:val="28"/>
        </w:rPr>
        <w:t xml:space="preserve"> </w:t>
      </w:r>
      <w:r w:rsidR="006D0C41">
        <w:rPr>
          <w:sz w:val="28"/>
          <w:szCs w:val="28"/>
        </w:rPr>
        <w:t>г. Ханты-Мансийск</w:t>
      </w:r>
      <w:r w:rsidRPr="003810B2">
        <w:rPr>
          <w:sz w:val="28"/>
          <w:szCs w:val="28"/>
        </w:rPr>
        <w:t>,</w:t>
      </w:r>
    </w:p>
    <w:p w:rsidR="005D6480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- занятость населения на территории сельского поселения (безработица),</w:t>
      </w:r>
    </w:p>
    <w:p w:rsidR="005D6480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-</w:t>
      </w:r>
      <w:r w:rsidR="00A34357" w:rsidRPr="00A34357">
        <w:t xml:space="preserve"> </w:t>
      </w:r>
      <w:r w:rsidR="00A34357" w:rsidRPr="00A34357">
        <w:rPr>
          <w:sz w:val="24"/>
          <w:szCs w:val="24"/>
        </w:rPr>
        <w:t>социально-культурная и бытовая сфера</w:t>
      </w:r>
      <w:r w:rsidRPr="003810B2">
        <w:rPr>
          <w:sz w:val="28"/>
          <w:szCs w:val="28"/>
        </w:rPr>
        <w:t xml:space="preserve"> в п. Луговской</w:t>
      </w:r>
      <w:r w:rsidR="006D0C41">
        <w:rPr>
          <w:sz w:val="28"/>
          <w:szCs w:val="28"/>
        </w:rPr>
        <w:t>,</w:t>
      </w:r>
    </w:p>
    <w:p w:rsidR="005D6480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- расширение мест захоронения (сельского кладбища) в п.</w:t>
      </w:r>
      <w:r w:rsidR="006D0C41">
        <w:rPr>
          <w:sz w:val="28"/>
          <w:szCs w:val="28"/>
        </w:rPr>
        <w:t xml:space="preserve"> </w:t>
      </w:r>
      <w:proofErr w:type="gramStart"/>
      <w:r w:rsidRPr="003810B2">
        <w:rPr>
          <w:sz w:val="28"/>
          <w:szCs w:val="28"/>
        </w:rPr>
        <w:t>Кирпичный</w:t>
      </w:r>
      <w:proofErr w:type="gramEnd"/>
    </w:p>
    <w:p w:rsidR="005D6480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-</w:t>
      </w:r>
      <w:r w:rsidR="006D0C41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недостаточно наружных источников воды для тушения пожаров на всей </w:t>
      </w:r>
      <w:r w:rsidR="005E19D6" w:rsidRPr="003810B2">
        <w:rPr>
          <w:sz w:val="28"/>
          <w:szCs w:val="28"/>
        </w:rPr>
        <w:t xml:space="preserve">    </w:t>
      </w:r>
      <w:r w:rsidRPr="003810B2">
        <w:rPr>
          <w:sz w:val="28"/>
          <w:szCs w:val="28"/>
        </w:rPr>
        <w:t>территории  сельского поселения (строительство пожарных водоёмов),</w:t>
      </w:r>
    </w:p>
    <w:p w:rsidR="00092AE1" w:rsidRPr="003810B2" w:rsidRDefault="005D6480" w:rsidP="003810B2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- газификация п.</w:t>
      </w:r>
      <w:r w:rsidR="006D0C41">
        <w:rPr>
          <w:sz w:val="28"/>
          <w:szCs w:val="28"/>
        </w:rPr>
        <w:t xml:space="preserve"> </w:t>
      </w:r>
      <w:proofErr w:type="gramStart"/>
      <w:r w:rsidRPr="003810B2">
        <w:rPr>
          <w:sz w:val="28"/>
          <w:szCs w:val="28"/>
        </w:rPr>
        <w:t>Кирпичный</w:t>
      </w:r>
      <w:proofErr w:type="gramEnd"/>
      <w:r w:rsidR="004D78AF" w:rsidRPr="003810B2">
        <w:rPr>
          <w:sz w:val="28"/>
          <w:szCs w:val="28"/>
        </w:rPr>
        <w:t>.</w:t>
      </w:r>
    </w:p>
    <w:p w:rsidR="00092AE1" w:rsidRPr="003810B2" w:rsidRDefault="00092AE1" w:rsidP="003810B2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W w:w="9427" w:type="dxa"/>
        <w:tblInd w:w="-176" w:type="dxa"/>
        <w:tblLook w:val="04A0" w:firstRow="1" w:lastRow="0" w:firstColumn="1" w:lastColumn="0" w:noHBand="0" w:noVBand="1"/>
      </w:tblPr>
      <w:tblGrid>
        <w:gridCol w:w="2861"/>
        <w:gridCol w:w="1071"/>
        <w:gridCol w:w="1014"/>
        <w:gridCol w:w="953"/>
        <w:gridCol w:w="953"/>
        <w:gridCol w:w="1095"/>
        <w:gridCol w:w="1480"/>
      </w:tblGrid>
      <w:tr w:rsidR="00BB66AF" w:rsidRPr="00BB66AF" w:rsidTr="006D0C41">
        <w:trPr>
          <w:trHeight w:val="291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 ПОКАЗАТЕЛИ</w:t>
            </w:r>
          </w:p>
        </w:tc>
      </w:tr>
      <w:tr w:rsidR="00BB66AF" w:rsidRPr="00BB66AF" w:rsidTr="006D0C41">
        <w:trPr>
          <w:trHeight w:val="263"/>
        </w:trPr>
        <w:tc>
          <w:tcPr>
            <w:tcW w:w="7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социально-экономического развития сельского поселения Луговской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6AF" w:rsidRPr="00BB66AF" w:rsidTr="006D0C41">
        <w:trPr>
          <w:trHeight w:val="16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66AF" w:rsidRPr="00BB66AF" w:rsidTr="006D0C41">
        <w:trPr>
          <w:trHeight w:val="142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</w:t>
            </w:r>
            <w:proofErr w:type="gramStart"/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ь-</w:t>
            </w:r>
            <w:proofErr w:type="gramEnd"/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декабрь 2016г.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       2016 года к  2015 года, 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 - декабрь        2017 года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2017 года к  2016 года, %</w:t>
            </w:r>
          </w:p>
        </w:tc>
      </w:tr>
      <w:tr w:rsidR="00BB66AF" w:rsidRPr="00BB66AF" w:rsidTr="006D0C41">
        <w:trPr>
          <w:trHeight w:val="457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66AF" w:rsidRPr="00BB66AF" w:rsidTr="006D0C41">
        <w:trPr>
          <w:trHeight w:val="67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постоянного населения на конец отчетного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BB66AF" w:rsidRPr="00BB66AF" w:rsidTr="006D0C41">
        <w:trPr>
          <w:trHeight w:val="34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Естественный прирост населения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BB66AF" w:rsidRPr="00BB66AF" w:rsidTr="006D0C41">
        <w:trPr>
          <w:trHeight w:val="41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Миграционный прирост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-1457,14</w:t>
            </w:r>
          </w:p>
        </w:tc>
      </w:tr>
      <w:tr w:rsidR="00BB66AF" w:rsidRPr="00BB66AF" w:rsidTr="006D0C41">
        <w:trPr>
          <w:trHeight w:val="67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sz w:val="24"/>
                <w:szCs w:val="24"/>
              </w:rPr>
              <w:t>1 459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sz w:val="24"/>
                <w:szCs w:val="24"/>
              </w:rPr>
              <w:t>1 818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113,27</w:t>
            </w:r>
          </w:p>
        </w:tc>
      </w:tr>
      <w:tr w:rsidR="00BB66AF" w:rsidRPr="00BB66AF" w:rsidTr="006D0C41">
        <w:trPr>
          <w:trHeight w:val="637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Среднесписочная численность работников </w:t>
            </w:r>
            <w:proofErr w:type="gramStart"/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крупным и средним  предприятием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97,87</w:t>
            </w:r>
          </w:p>
        </w:tc>
      </w:tr>
      <w:tr w:rsidR="00BB66AF" w:rsidRPr="00BB66AF" w:rsidTr="006D0C41">
        <w:trPr>
          <w:trHeight w:val="554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официально зарегистрированных безработных на конец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88,10</w:t>
            </w:r>
          </w:p>
        </w:tc>
      </w:tr>
      <w:tr w:rsidR="00BB66AF" w:rsidRPr="00BB66AF" w:rsidTr="006D0C41">
        <w:trPr>
          <w:trHeight w:val="624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6AF" w:rsidRPr="00BB66AF" w:rsidTr="006D0C41">
        <w:trPr>
          <w:trHeight w:val="374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скот и птица (на убой в живом весе)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105,48</w:t>
            </w:r>
          </w:p>
        </w:tc>
      </w:tr>
      <w:tr w:rsidR="00BB66AF" w:rsidRPr="00BB66AF" w:rsidTr="006D0C41">
        <w:trPr>
          <w:trHeight w:val="34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молоко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2 159,86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168,07</w:t>
            </w:r>
          </w:p>
        </w:tc>
      </w:tr>
      <w:tr w:rsidR="00BB66AF" w:rsidRPr="00BB66AF" w:rsidTr="006D0C41">
        <w:trPr>
          <w:trHeight w:val="31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картофель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3870,97</w:t>
            </w:r>
          </w:p>
        </w:tc>
      </w:tr>
      <w:tr w:rsidR="00BB66AF" w:rsidRPr="00BB66AF" w:rsidTr="006D0C41">
        <w:trPr>
          <w:trHeight w:val="26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овощи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6AF" w:rsidRPr="00BB66AF" w:rsidTr="006D0C41">
        <w:trPr>
          <w:trHeight w:val="31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поголовье скота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201,70</w:t>
            </w:r>
          </w:p>
        </w:tc>
      </w:tr>
      <w:tr w:rsidR="00BB66AF" w:rsidRPr="00BB66AF" w:rsidTr="006D0C41">
        <w:trPr>
          <w:trHeight w:val="388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Финансы: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6AF" w:rsidRPr="00BB66AF" w:rsidTr="006D0C41">
        <w:trPr>
          <w:trHeight w:val="41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Доходы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82 718,50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81 753,60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83,11</w:t>
            </w:r>
          </w:p>
        </w:tc>
      </w:tr>
      <w:tr w:rsidR="00BB66AF" w:rsidRPr="00BB66AF" w:rsidTr="006D0C41">
        <w:trPr>
          <w:trHeight w:val="44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Расходы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79 872,40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83 941,50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69 445,10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82,73</w:t>
            </w:r>
          </w:p>
        </w:tc>
      </w:tr>
      <w:tr w:rsidR="00BB66AF" w:rsidRPr="00BB66AF" w:rsidTr="006D0C41">
        <w:trPr>
          <w:trHeight w:val="471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6AF" w:rsidRPr="00BB66AF" w:rsidTr="006D0C41">
        <w:trPr>
          <w:trHeight w:val="44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малых предприятий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B66AF" w:rsidRPr="00BB66AF" w:rsidTr="006D0C41">
        <w:trPr>
          <w:trHeight w:val="44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индивидуальных предпринимателей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B66AF" w:rsidRPr="00BB66AF" w:rsidTr="006D0C41">
        <w:trPr>
          <w:trHeight w:val="1233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Среднесписочная численность работников (</w:t>
            </w:r>
            <w:bookmarkStart w:id="0" w:name="_GoBack"/>
            <w:bookmarkEnd w:id="0"/>
            <w:r w:rsidRPr="00BB6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без внешних совместителей) по малым предприятиям и индивидуальным предпринимателям.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AF" w:rsidRPr="00BB66AF" w:rsidRDefault="00BB66AF" w:rsidP="006D0C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A04CDB" w:rsidRPr="00186DE6" w:rsidRDefault="00A04CDB" w:rsidP="00186DE6">
      <w:pPr>
        <w:spacing w:after="0"/>
        <w:ind w:left="708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4CDB" w:rsidRPr="00186DE6" w:rsidSect="00FF4B60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84" w:rsidRDefault="00A72A84" w:rsidP="00FF4B60">
      <w:pPr>
        <w:spacing w:after="0" w:line="240" w:lineRule="auto"/>
      </w:pPr>
      <w:r>
        <w:separator/>
      </w:r>
    </w:p>
  </w:endnote>
  <w:endnote w:type="continuationSeparator" w:id="0">
    <w:p w:rsidR="00A72A84" w:rsidRDefault="00A72A84" w:rsidP="00FF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84" w:rsidRDefault="00A72A84" w:rsidP="00FF4B60">
      <w:pPr>
        <w:spacing w:after="0" w:line="240" w:lineRule="auto"/>
      </w:pPr>
      <w:r>
        <w:separator/>
      </w:r>
    </w:p>
  </w:footnote>
  <w:footnote w:type="continuationSeparator" w:id="0">
    <w:p w:rsidR="00A72A84" w:rsidRDefault="00A72A84" w:rsidP="00FF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5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F4B60" w:rsidRPr="006D0C41" w:rsidRDefault="007B6124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D0C41">
          <w:rPr>
            <w:rFonts w:ascii="Times New Roman" w:hAnsi="Times New Roman" w:cs="Times New Roman"/>
            <w:sz w:val="28"/>
          </w:rPr>
          <w:fldChar w:fldCharType="begin"/>
        </w:r>
        <w:r w:rsidR="00FF4B60" w:rsidRPr="006D0C41">
          <w:rPr>
            <w:rFonts w:ascii="Times New Roman" w:hAnsi="Times New Roman" w:cs="Times New Roman"/>
            <w:sz w:val="28"/>
          </w:rPr>
          <w:instrText>PAGE   \* MERGEFORMAT</w:instrText>
        </w:r>
        <w:r w:rsidRPr="006D0C41">
          <w:rPr>
            <w:rFonts w:ascii="Times New Roman" w:hAnsi="Times New Roman" w:cs="Times New Roman"/>
            <w:sz w:val="28"/>
          </w:rPr>
          <w:fldChar w:fldCharType="separate"/>
        </w:r>
        <w:r w:rsidR="006D0C41">
          <w:rPr>
            <w:rFonts w:ascii="Times New Roman" w:hAnsi="Times New Roman" w:cs="Times New Roman"/>
            <w:noProof/>
            <w:sz w:val="28"/>
          </w:rPr>
          <w:t>2</w:t>
        </w:r>
        <w:r w:rsidRPr="006D0C4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F4B60" w:rsidRDefault="00FF4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03"/>
    <w:multiLevelType w:val="hybridMultilevel"/>
    <w:tmpl w:val="80769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D46"/>
    <w:rsid w:val="00002348"/>
    <w:rsid w:val="0001350D"/>
    <w:rsid w:val="00013FA1"/>
    <w:rsid w:val="00014FFF"/>
    <w:rsid w:val="000207BE"/>
    <w:rsid w:val="00025021"/>
    <w:rsid w:val="00032332"/>
    <w:rsid w:val="00052408"/>
    <w:rsid w:val="00062426"/>
    <w:rsid w:val="0007594A"/>
    <w:rsid w:val="00087FC3"/>
    <w:rsid w:val="00092AE1"/>
    <w:rsid w:val="000A6B6B"/>
    <w:rsid w:val="000A78E8"/>
    <w:rsid w:val="000B65E6"/>
    <w:rsid w:val="000F0B73"/>
    <w:rsid w:val="000F1861"/>
    <w:rsid w:val="000F27DD"/>
    <w:rsid w:val="001105A1"/>
    <w:rsid w:val="00115473"/>
    <w:rsid w:val="00123835"/>
    <w:rsid w:val="001262DB"/>
    <w:rsid w:val="00155EE8"/>
    <w:rsid w:val="0018348A"/>
    <w:rsid w:val="00186DE6"/>
    <w:rsid w:val="001C7333"/>
    <w:rsid w:val="001C7A1D"/>
    <w:rsid w:val="001D6331"/>
    <w:rsid w:val="001D71D0"/>
    <w:rsid w:val="001F0ECE"/>
    <w:rsid w:val="001F4DCA"/>
    <w:rsid w:val="00200AFA"/>
    <w:rsid w:val="0020349B"/>
    <w:rsid w:val="002037DE"/>
    <w:rsid w:val="00222A02"/>
    <w:rsid w:val="00226F93"/>
    <w:rsid w:val="00231E5D"/>
    <w:rsid w:val="00237CE5"/>
    <w:rsid w:val="0026082A"/>
    <w:rsid w:val="00273D46"/>
    <w:rsid w:val="002B4A3E"/>
    <w:rsid w:val="002B7948"/>
    <w:rsid w:val="002C739A"/>
    <w:rsid w:val="002D0348"/>
    <w:rsid w:val="002E5A7B"/>
    <w:rsid w:val="002F5671"/>
    <w:rsid w:val="002F7A5C"/>
    <w:rsid w:val="00300370"/>
    <w:rsid w:val="00300DF1"/>
    <w:rsid w:val="003211F8"/>
    <w:rsid w:val="003230EC"/>
    <w:rsid w:val="00323CA5"/>
    <w:rsid w:val="003559D7"/>
    <w:rsid w:val="003810B2"/>
    <w:rsid w:val="00397F45"/>
    <w:rsid w:val="003B03F1"/>
    <w:rsid w:val="003C1889"/>
    <w:rsid w:val="003C1B49"/>
    <w:rsid w:val="003C732F"/>
    <w:rsid w:val="003C73FD"/>
    <w:rsid w:val="003D517D"/>
    <w:rsid w:val="003F614F"/>
    <w:rsid w:val="004070CD"/>
    <w:rsid w:val="00421838"/>
    <w:rsid w:val="00426A4B"/>
    <w:rsid w:val="00450768"/>
    <w:rsid w:val="00454A5C"/>
    <w:rsid w:val="00483D8C"/>
    <w:rsid w:val="004A7619"/>
    <w:rsid w:val="004B1BB7"/>
    <w:rsid w:val="004B20D7"/>
    <w:rsid w:val="004C31D3"/>
    <w:rsid w:val="004D3046"/>
    <w:rsid w:val="004D78AF"/>
    <w:rsid w:val="004E1720"/>
    <w:rsid w:val="004F3355"/>
    <w:rsid w:val="004F3F4C"/>
    <w:rsid w:val="00507B57"/>
    <w:rsid w:val="00512C61"/>
    <w:rsid w:val="0051496C"/>
    <w:rsid w:val="00536ACD"/>
    <w:rsid w:val="00547404"/>
    <w:rsid w:val="00555A13"/>
    <w:rsid w:val="00571514"/>
    <w:rsid w:val="005B3E8F"/>
    <w:rsid w:val="005C23FC"/>
    <w:rsid w:val="005C57AA"/>
    <w:rsid w:val="005D6480"/>
    <w:rsid w:val="005E101C"/>
    <w:rsid w:val="005E19D6"/>
    <w:rsid w:val="005E75E6"/>
    <w:rsid w:val="005F03DD"/>
    <w:rsid w:val="00611046"/>
    <w:rsid w:val="0062407A"/>
    <w:rsid w:val="006518E8"/>
    <w:rsid w:val="00652E65"/>
    <w:rsid w:val="00665379"/>
    <w:rsid w:val="00672FFB"/>
    <w:rsid w:val="006836F3"/>
    <w:rsid w:val="006B6E3D"/>
    <w:rsid w:val="006D0C41"/>
    <w:rsid w:val="006D3646"/>
    <w:rsid w:val="006E12A7"/>
    <w:rsid w:val="006E1FDB"/>
    <w:rsid w:val="00712087"/>
    <w:rsid w:val="00715673"/>
    <w:rsid w:val="0071706D"/>
    <w:rsid w:val="007204F2"/>
    <w:rsid w:val="00747F6D"/>
    <w:rsid w:val="007578AC"/>
    <w:rsid w:val="00776A4A"/>
    <w:rsid w:val="00787834"/>
    <w:rsid w:val="00794293"/>
    <w:rsid w:val="00796D95"/>
    <w:rsid w:val="007A4FAA"/>
    <w:rsid w:val="007A6C2C"/>
    <w:rsid w:val="007B6124"/>
    <w:rsid w:val="007C06BD"/>
    <w:rsid w:val="007C3148"/>
    <w:rsid w:val="007D5F39"/>
    <w:rsid w:val="007F1A9B"/>
    <w:rsid w:val="008020C7"/>
    <w:rsid w:val="008033BA"/>
    <w:rsid w:val="0081644B"/>
    <w:rsid w:val="00823A0E"/>
    <w:rsid w:val="008276B8"/>
    <w:rsid w:val="008341D1"/>
    <w:rsid w:val="008607FD"/>
    <w:rsid w:val="00864217"/>
    <w:rsid w:val="008726CF"/>
    <w:rsid w:val="00894D30"/>
    <w:rsid w:val="008B4ECD"/>
    <w:rsid w:val="008D3897"/>
    <w:rsid w:val="008E148A"/>
    <w:rsid w:val="008F5E38"/>
    <w:rsid w:val="00902BD2"/>
    <w:rsid w:val="00921F3D"/>
    <w:rsid w:val="009248B2"/>
    <w:rsid w:val="00950EB9"/>
    <w:rsid w:val="00960B68"/>
    <w:rsid w:val="009621CC"/>
    <w:rsid w:val="0096738C"/>
    <w:rsid w:val="009731A3"/>
    <w:rsid w:val="009B56CB"/>
    <w:rsid w:val="009C2F12"/>
    <w:rsid w:val="009C635F"/>
    <w:rsid w:val="009C7B86"/>
    <w:rsid w:val="009E4681"/>
    <w:rsid w:val="009E5F45"/>
    <w:rsid w:val="009F124C"/>
    <w:rsid w:val="00A04CDB"/>
    <w:rsid w:val="00A1358F"/>
    <w:rsid w:val="00A17713"/>
    <w:rsid w:val="00A20C06"/>
    <w:rsid w:val="00A31D28"/>
    <w:rsid w:val="00A34357"/>
    <w:rsid w:val="00A45DCF"/>
    <w:rsid w:val="00A46628"/>
    <w:rsid w:val="00A46E73"/>
    <w:rsid w:val="00A57985"/>
    <w:rsid w:val="00A72A84"/>
    <w:rsid w:val="00A77030"/>
    <w:rsid w:val="00A7732E"/>
    <w:rsid w:val="00A77EB9"/>
    <w:rsid w:val="00A82E49"/>
    <w:rsid w:val="00A877B9"/>
    <w:rsid w:val="00A934DC"/>
    <w:rsid w:val="00AB4FB5"/>
    <w:rsid w:val="00AC0C71"/>
    <w:rsid w:val="00AC6CC1"/>
    <w:rsid w:val="00AD1653"/>
    <w:rsid w:val="00AF623A"/>
    <w:rsid w:val="00B0767E"/>
    <w:rsid w:val="00B431E4"/>
    <w:rsid w:val="00B45D11"/>
    <w:rsid w:val="00B5270C"/>
    <w:rsid w:val="00B55A8B"/>
    <w:rsid w:val="00B60DC2"/>
    <w:rsid w:val="00B80338"/>
    <w:rsid w:val="00B82E04"/>
    <w:rsid w:val="00B97FB6"/>
    <w:rsid w:val="00BB66AF"/>
    <w:rsid w:val="00BC0F53"/>
    <w:rsid w:val="00C00CA5"/>
    <w:rsid w:val="00C2123D"/>
    <w:rsid w:val="00C23081"/>
    <w:rsid w:val="00C2395B"/>
    <w:rsid w:val="00C26001"/>
    <w:rsid w:val="00C27273"/>
    <w:rsid w:val="00C3206A"/>
    <w:rsid w:val="00C3413D"/>
    <w:rsid w:val="00C341B5"/>
    <w:rsid w:val="00C43CB4"/>
    <w:rsid w:val="00C460DE"/>
    <w:rsid w:val="00C55BEA"/>
    <w:rsid w:val="00C56E8F"/>
    <w:rsid w:val="00C752AD"/>
    <w:rsid w:val="00CA015A"/>
    <w:rsid w:val="00CA397C"/>
    <w:rsid w:val="00CA7AAF"/>
    <w:rsid w:val="00CB0009"/>
    <w:rsid w:val="00CB01BA"/>
    <w:rsid w:val="00CD0796"/>
    <w:rsid w:val="00D02562"/>
    <w:rsid w:val="00D202FA"/>
    <w:rsid w:val="00D24D90"/>
    <w:rsid w:val="00D27942"/>
    <w:rsid w:val="00D40662"/>
    <w:rsid w:val="00D460C6"/>
    <w:rsid w:val="00D6001E"/>
    <w:rsid w:val="00D626E3"/>
    <w:rsid w:val="00D64D40"/>
    <w:rsid w:val="00D67547"/>
    <w:rsid w:val="00D72ECE"/>
    <w:rsid w:val="00D87483"/>
    <w:rsid w:val="00D92D10"/>
    <w:rsid w:val="00D95B74"/>
    <w:rsid w:val="00DD7C36"/>
    <w:rsid w:val="00DE515C"/>
    <w:rsid w:val="00DE7E47"/>
    <w:rsid w:val="00DF06F3"/>
    <w:rsid w:val="00DF28A5"/>
    <w:rsid w:val="00E10902"/>
    <w:rsid w:val="00E150EA"/>
    <w:rsid w:val="00E22191"/>
    <w:rsid w:val="00E2564E"/>
    <w:rsid w:val="00E474BB"/>
    <w:rsid w:val="00E62411"/>
    <w:rsid w:val="00E629CA"/>
    <w:rsid w:val="00E632CE"/>
    <w:rsid w:val="00E71670"/>
    <w:rsid w:val="00E80AFA"/>
    <w:rsid w:val="00E83F89"/>
    <w:rsid w:val="00EA45D7"/>
    <w:rsid w:val="00EB7725"/>
    <w:rsid w:val="00EB77CD"/>
    <w:rsid w:val="00ED62DF"/>
    <w:rsid w:val="00EE60D3"/>
    <w:rsid w:val="00F111FB"/>
    <w:rsid w:val="00F227EC"/>
    <w:rsid w:val="00F27AD0"/>
    <w:rsid w:val="00F42502"/>
    <w:rsid w:val="00F632F1"/>
    <w:rsid w:val="00FA0AD1"/>
    <w:rsid w:val="00FB1B62"/>
    <w:rsid w:val="00FC12A0"/>
    <w:rsid w:val="00FC584E"/>
    <w:rsid w:val="00FE638D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9B77-167A-4548-815E-D649787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2018-06-07T10:02:00Z</cp:lastPrinted>
  <dcterms:created xsi:type="dcterms:W3CDTF">2018-06-07T10:03:00Z</dcterms:created>
  <dcterms:modified xsi:type="dcterms:W3CDTF">2018-06-07T10:03:00Z</dcterms:modified>
</cp:coreProperties>
</file>