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E7" w:rsidRPr="005F4AAF" w:rsidRDefault="00B97CE7" w:rsidP="00D863E8">
      <w:pPr>
        <w:tabs>
          <w:tab w:val="left" w:pos="3969"/>
          <w:tab w:val="left" w:pos="4111"/>
          <w:tab w:val="left" w:pos="5103"/>
        </w:tabs>
        <w:spacing w:after="0"/>
        <w:jc w:val="center"/>
        <w:rPr>
          <w:rFonts w:ascii="Times New Roman" w:eastAsia="Times New Roman" w:hAnsi="Times New Roman" w:cs="Times New Roman"/>
          <w:sz w:val="28"/>
          <w:szCs w:val="24"/>
          <w:lang w:eastAsia="ru-RU"/>
        </w:rPr>
      </w:pPr>
      <w:bookmarkStart w:id="0" w:name="_GoBack"/>
      <w:bookmarkEnd w:id="0"/>
      <w:r w:rsidRPr="005F4AAF">
        <w:rPr>
          <w:rFonts w:ascii="Times New Roman" w:eastAsia="Times New Roman" w:hAnsi="Times New Roman" w:cs="Times New Roman"/>
          <w:sz w:val="28"/>
          <w:szCs w:val="24"/>
          <w:lang w:eastAsia="ru-RU"/>
        </w:rPr>
        <w:t>Ханты-Мансийский автономный округ – Югра</w:t>
      </w:r>
    </w:p>
    <w:p w:rsidR="00B97CE7" w:rsidRPr="005F4AAF" w:rsidRDefault="00B97CE7" w:rsidP="00D863E8">
      <w:pPr>
        <w:spacing w:after="0"/>
        <w:jc w:val="center"/>
        <w:rPr>
          <w:rFonts w:ascii="Times New Roman" w:eastAsia="Times New Roman" w:hAnsi="Times New Roman" w:cs="Times New Roman"/>
          <w:sz w:val="28"/>
          <w:szCs w:val="24"/>
          <w:lang w:eastAsia="ru-RU"/>
        </w:rPr>
      </w:pPr>
      <w:r w:rsidRPr="005F4AAF">
        <w:rPr>
          <w:rFonts w:ascii="Times New Roman" w:eastAsia="Times New Roman" w:hAnsi="Times New Roman" w:cs="Times New Roman"/>
          <w:sz w:val="28"/>
          <w:szCs w:val="24"/>
          <w:lang w:eastAsia="ru-RU"/>
        </w:rPr>
        <w:t>Ханты-Мансийский район</w:t>
      </w:r>
    </w:p>
    <w:p w:rsidR="00B97CE7" w:rsidRPr="005F4AAF" w:rsidRDefault="00B97CE7" w:rsidP="00D863E8">
      <w:pPr>
        <w:spacing w:after="0"/>
        <w:jc w:val="center"/>
        <w:rPr>
          <w:rFonts w:ascii="Times New Roman" w:eastAsia="Times New Roman" w:hAnsi="Times New Roman" w:cs="Times New Roman"/>
          <w:sz w:val="28"/>
          <w:szCs w:val="24"/>
          <w:lang w:eastAsia="ru-RU"/>
        </w:rPr>
      </w:pPr>
    </w:p>
    <w:p w:rsidR="00B97CE7" w:rsidRPr="005F4AAF" w:rsidRDefault="00354D01" w:rsidP="00D863E8">
      <w:pPr>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w:t>
      </w:r>
      <w:r w:rsidR="00B97CE7" w:rsidRPr="005F4AAF">
        <w:rPr>
          <w:rFonts w:ascii="Times New Roman" w:eastAsia="Times New Roman" w:hAnsi="Times New Roman" w:cs="Times New Roman"/>
          <w:b/>
          <w:sz w:val="28"/>
          <w:szCs w:val="24"/>
          <w:lang w:eastAsia="ru-RU"/>
        </w:rPr>
        <w:t>униципальное образование</w:t>
      </w:r>
    </w:p>
    <w:p w:rsidR="00B97CE7" w:rsidRPr="005F4AAF" w:rsidRDefault="00B97CE7" w:rsidP="00D863E8">
      <w:pPr>
        <w:spacing w:after="0"/>
        <w:jc w:val="center"/>
        <w:rPr>
          <w:rFonts w:ascii="Times New Roman" w:eastAsia="Times New Roman" w:hAnsi="Times New Roman" w:cs="Times New Roman"/>
          <w:b/>
          <w:sz w:val="28"/>
          <w:szCs w:val="24"/>
          <w:lang w:eastAsia="ru-RU"/>
        </w:rPr>
      </w:pPr>
      <w:r w:rsidRPr="005F4AAF">
        <w:rPr>
          <w:rFonts w:ascii="Times New Roman" w:eastAsia="Times New Roman" w:hAnsi="Times New Roman" w:cs="Times New Roman"/>
          <w:b/>
          <w:sz w:val="28"/>
          <w:szCs w:val="24"/>
          <w:lang w:eastAsia="ru-RU"/>
        </w:rPr>
        <w:t>сельское поселение Луговской</w:t>
      </w:r>
    </w:p>
    <w:p w:rsidR="00B97CE7" w:rsidRPr="005F4AAF" w:rsidRDefault="00B97CE7" w:rsidP="00D863E8">
      <w:pPr>
        <w:spacing w:after="0"/>
        <w:jc w:val="center"/>
        <w:rPr>
          <w:rFonts w:ascii="Times New Roman" w:eastAsia="Times New Roman" w:hAnsi="Times New Roman" w:cs="Times New Roman"/>
          <w:b/>
          <w:sz w:val="28"/>
          <w:szCs w:val="24"/>
          <w:lang w:eastAsia="ru-RU"/>
        </w:rPr>
      </w:pPr>
    </w:p>
    <w:p w:rsidR="00B97CE7" w:rsidRPr="005F4AAF" w:rsidRDefault="00B97CE7" w:rsidP="00D863E8">
      <w:pPr>
        <w:spacing w:after="0"/>
        <w:jc w:val="center"/>
        <w:rPr>
          <w:rFonts w:ascii="Times New Roman" w:eastAsia="Times New Roman" w:hAnsi="Times New Roman" w:cs="Times New Roman"/>
          <w:b/>
          <w:sz w:val="28"/>
          <w:szCs w:val="24"/>
          <w:lang w:eastAsia="ru-RU"/>
        </w:rPr>
      </w:pPr>
      <w:r w:rsidRPr="005F4AAF">
        <w:rPr>
          <w:rFonts w:ascii="Times New Roman" w:eastAsia="Times New Roman" w:hAnsi="Times New Roman" w:cs="Times New Roman"/>
          <w:b/>
          <w:sz w:val="28"/>
          <w:szCs w:val="24"/>
          <w:lang w:eastAsia="ru-RU"/>
        </w:rPr>
        <w:t xml:space="preserve">АДМИНИСТРАЦИЯ  СЕЛЬСКОГО  ПОСЕЛЕНИЯ </w:t>
      </w:r>
    </w:p>
    <w:p w:rsidR="00B97CE7" w:rsidRPr="005F4AAF" w:rsidRDefault="00B97CE7" w:rsidP="00D863E8">
      <w:pPr>
        <w:spacing w:after="0"/>
        <w:rPr>
          <w:rFonts w:ascii="Times New Roman" w:eastAsia="Times New Roman" w:hAnsi="Times New Roman" w:cs="Times New Roman"/>
          <w:b/>
          <w:sz w:val="28"/>
          <w:szCs w:val="24"/>
          <w:lang w:eastAsia="ru-RU"/>
        </w:rPr>
      </w:pPr>
      <w:r w:rsidRPr="005F4AAF">
        <w:rPr>
          <w:rFonts w:ascii="Times New Roman" w:eastAsia="Times New Roman" w:hAnsi="Times New Roman" w:cs="Times New Roman"/>
          <w:sz w:val="28"/>
          <w:szCs w:val="24"/>
          <w:lang w:eastAsia="ru-RU"/>
        </w:rPr>
        <w:tab/>
      </w:r>
    </w:p>
    <w:p w:rsidR="00B97CE7" w:rsidRPr="005F4AAF" w:rsidRDefault="00214CCC" w:rsidP="00D863E8">
      <w:pPr>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p>
    <w:p w:rsidR="00B97CE7" w:rsidRDefault="00B97CE7" w:rsidP="00D863E8">
      <w:pPr>
        <w:spacing w:after="0"/>
        <w:rPr>
          <w:rFonts w:ascii="Times New Roman" w:eastAsia="Times New Roman" w:hAnsi="Times New Roman" w:cs="Times New Roman"/>
          <w:b/>
          <w:sz w:val="28"/>
          <w:szCs w:val="24"/>
          <w:lang w:eastAsia="ru-RU"/>
        </w:rPr>
      </w:pPr>
    </w:p>
    <w:p w:rsidR="0012156C" w:rsidRPr="005F4AAF" w:rsidRDefault="0012156C" w:rsidP="00D863E8">
      <w:pPr>
        <w:spacing w:after="0"/>
        <w:rPr>
          <w:rFonts w:ascii="Times New Roman" w:eastAsia="Times New Roman" w:hAnsi="Times New Roman" w:cs="Times New Roman"/>
          <w:b/>
          <w:sz w:val="28"/>
          <w:szCs w:val="24"/>
          <w:lang w:eastAsia="ru-RU"/>
        </w:rPr>
      </w:pPr>
    </w:p>
    <w:p w:rsidR="00B97CE7" w:rsidRPr="005F4AAF" w:rsidRDefault="00E423E8" w:rsidP="006A2A64">
      <w:pPr>
        <w:spacing w:after="0"/>
        <w:ind w:right="-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w:t>
      </w:r>
      <w:r w:rsidR="003A6DAF">
        <w:rPr>
          <w:rFonts w:ascii="Times New Roman" w:eastAsia="Times New Roman" w:hAnsi="Times New Roman" w:cs="Times New Roman"/>
          <w:sz w:val="28"/>
          <w:szCs w:val="24"/>
          <w:lang w:eastAsia="ru-RU"/>
        </w:rPr>
        <w:t>25.12</w:t>
      </w:r>
      <w:r w:rsidR="006A2A64">
        <w:rPr>
          <w:rFonts w:ascii="Times New Roman" w:eastAsia="Times New Roman" w:hAnsi="Times New Roman" w:cs="Times New Roman"/>
          <w:sz w:val="28"/>
          <w:szCs w:val="24"/>
          <w:lang w:eastAsia="ru-RU"/>
        </w:rPr>
        <w:t>.2017</w:t>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3A6DAF">
        <w:rPr>
          <w:rFonts w:ascii="Times New Roman" w:eastAsia="Times New Roman" w:hAnsi="Times New Roman" w:cs="Times New Roman"/>
          <w:sz w:val="28"/>
          <w:szCs w:val="24"/>
          <w:lang w:eastAsia="ru-RU"/>
        </w:rPr>
        <w:t xml:space="preserve">        </w:t>
      </w:r>
      <w:r w:rsidR="007C3E95">
        <w:rPr>
          <w:rFonts w:ascii="Times New Roman" w:eastAsia="Times New Roman" w:hAnsi="Times New Roman" w:cs="Times New Roman"/>
          <w:sz w:val="28"/>
          <w:szCs w:val="24"/>
          <w:lang w:eastAsia="ru-RU"/>
        </w:rPr>
        <w:t>№</w:t>
      </w:r>
      <w:r w:rsidR="003A6DAF">
        <w:rPr>
          <w:rFonts w:ascii="Times New Roman" w:eastAsia="Times New Roman" w:hAnsi="Times New Roman" w:cs="Times New Roman"/>
          <w:sz w:val="28"/>
          <w:szCs w:val="24"/>
          <w:lang w:eastAsia="ru-RU"/>
        </w:rPr>
        <w:t>11</w:t>
      </w:r>
      <w:r w:rsidR="00C65740">
        <w:rPr>
          <w:rFonts w:ascii="Times New Roman" w:eastAsia="Times New Roman" w:hAnsi="Times New Roman" w:cs="Times New Roman"/>
          <w:sz w:val="28"/>
          <w:szCs w:val="24"/>
          <w:lang w:eastAsia="ru-RU"/>
        </w:rPr>
        <w:t>5</w:t>
      </w:r>
    </w:p>
    <w:p w:rsidR="00B97CE7" w:rsidRPr="005F4AAF" w:rsidRDefault="00B97CE7" w:rsidP="00D863E8">
      <w:pPr>
        <w:spacing w:after="0"/>
        <w:rPr>
          <w:rFonts w:ascii="Times New Roman" w:eastAsia="Times New Roman" w:hAnsi="Times New Roman" w:cs="Times New Roman"/>
          <w:i/>
          <w:sz w:val="24"/>
          <w:szCs w:val="24"/>
          <w:lang w:eastAsia="ru-RU"/>
        </w:rPr>
      </w:pPr>
      <w:r w:rsidRPr="005F4AAF">
        <w:rPr>
          <w:rFonts w:ascii="Times New Roman" w:eastAsia="Times New Roman" w:hAnsi="Times New Roman" w:cs="Times New Roman"/>
          <w:i/>
          <w:sz w:val="24"/>
          <w:szCs w:val="24"/>
          <w:lang w:eastAsia="ru-RU"/>
        </w:rPr>
        <w:t>п. Луговской</w:t>
      </w:r>
    </w:p>
    <w:p w:rsidR="00B97CE7" w:rsidRDefault="00B97CE7" w:rsidP="00D863E8">
      <w:pPr>
        <w:spacing w:after="0"/>
        <w:ind w:right="-1"/>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159"/>
      </w:tblGrid>
      <w:tr w:rsidR="00244961" w:rsidTr="00B92F1B">
        <w:tc>
          <w:tcPr>
            <w:tcW w:w="5159" w:type="dxa"/>
            <w:tcBorders>
              <w:top w:val="nil"/>
              <w:left w:val="nil"/>
              <w:bottom w:val="nil"/>
              <w:right w:val="nil"/>
            </w:tcBorders>
          </w:tcPr>
          <w:p w:rsidR="00244961" w:rsidRDefault="00244961" w:rsidP="00C65740">
            <w:pPr>
              <w:spacing w:line="276" w:lineRule="auto"/>
              <w:ind w:right="317"/>
              <w:jc w:val="both"/>
              <w:rPr>
                <w:rFonts w:ascii="Times New Roman" w:eastAsia="Times New Roman" w:hAnsi="Times New Roman" w:cs="Times New Roman"/>
                <w:sz w:val="28"/>
                <w:szCs w:val="28"/>
                <w:lang w:eastAsia="ru-RU"/>
              </w:rPr>
            </w:pPr>
            <w:r w:rsidRPr="00801108">
              <w:rPr>
                <w:rFonts w:ascii="Times New Roman" w:eastAsia="Times New Roman" w:hAnsi="Times New Roman" w:cs="Times New Roman"/>
                <w:sz w:val="28"/>
                <w:szCs w:val="28"/>
                <w:lang w:eastAsia="ru-RU"/>
              </w:rPr>
              <w:t>О</w:t>
            </w:r>
            <w:r w:rsidR="007C3E95">
              <w:rPr>
                <w:rFonts w:ascii="Times New Roman" w:eastAsia="Times New Roman" w:hAnsi="Times New Roman" w:cs="Times New Roman"/>
                <w:sz w:val="28"/>
                <w:szCs w:val="28"/>
                <w:lang w:eastAsia="ru-RU"/>
              </w:rPr>
              <w:t xml:space="preserve"> назначении публичных  слушаний по проекту </w:t>
            </w:r>
            <w:r w:rsidR="00FA4DC3">
              <w:rPr>
                <w:rFonts w:ascii="Times New Roman" w:eastAsia="Times New Roman" w:hAnsi="Times New Roman" w:cs="Times New Roman"/>
                <w:sz w:val="28"/>
                <w:szCs w:val="28"/>
                <w:lang w:eastAsia="ru-RU"/>
              </w:rPr>
              <w:t xml:space="preserve">решения Совета депутатов сельского поселения Луговской </w:t>
            </w:r>
            <w:r w:rsidR="006A5701">
              <w:rPr>
                <w:rFonts w:ascii="Times New Roman" w:eastAsia="Times New Roman" w:hAnsi="Times New Roman" w:cs="Times New Roman"/>
                <w:sz w:val="28"/>
                <w:szCs w:val="28"/>
                <w:lang w:eastAsia="ru-RU"/>
              </w:rPr>
              <w:t xml:space="preserve">«Об утверждении проекта </w:t>
            </w:r>
            <w:r w:rsidR="007C3E95">
              <w:rPr>
                <w:rFonts w:ascii="Times New Roman" w:eastAsia="Times New Roman" w:hAnsi="Times New Roman" w:cs="Times New Roman"/>
                <w:sz w:val="28"/>
                <w:szCs w:val="28"/>
                <w:lang w:eastAsia="ru-RU"/>
              </w:rPr>
              <w:t xml:space="preserve">планировки и межевания </w:t>
            </w:r>
            <w:r w:rsidR="006A2A64">
              <w:rPr>
                <w:rFonts w:ascii="Times New Roman" w:eastAsia="Times New Roman" w:hAnsi="Times New Roman" w:cs="Times New Roman"/>
                <w:sz w:val="28"/>
                <w:szCs w:val="28"/>
                <w:lang w:eastAsia="ru-RU"/>
              </w:rPr>
              <w:t>территории</w:t>
            </w:r>
            <w:r w:rsidR="0092043E">
              <w:rPr>
                <w:rFonts w:ascii="Times New Roman" w:eastAsia="Times New Roman" w:hAnsi="Times New Roman" w:cs="Times New Roman"/>
                <w:sz w:val="28"/>
                <w:szCs w:val="28"/>
                <w:lang w:eastAsia="ru-RU"/>
              </w:rPr>
              <w:t xml:space="preserve"> в</w:t>
            </w:r>
            <w:r w:rsidR="008A6304">
              <w:rPr>
                <w:rFonts w:ascii="Times New Roman" w:eastAsia="Times New Roman" w:hAnsi="Times New Roman" w:cs="Times New Roman"/>
                <w:sz w:val="28"/>
                <w:szCs w:val="28"/>
                <w:lang w:eastAsia="ru-RU"/>
              </w:rPr>
              <w:t xml:space="preserve"> </w:t>
            </w:r>
            <w:r w:rsidR="00C65740">
              <w:rPr>
                <w:rFonts w:ascii="Times New Roman" w:eastAsia="Times New Roman" w:hAnsi="Times New Roman" w:cs="Times New Roman"/>
                <w:sz w:val="28"/>
                <w:szCs w:val="28"/>
                <w:lang w:eastAsia="ru-RU"/>
              </w:rPr>
              <w:t>с. Троица</w:t>
            </w:r>
            <w:r w:rsidR="00090A7C">
              <w:rPr>
                <w:rFonts w:ascii="Times New Roman" w:eastAsia="Times New Roman" w:hAnsi="Times New Roman" w:cs="Times New Roman"/>
                <w:sz w:val="28"/>
                <w:szCs w:val="28"/>
                <w:lang w:eastAsia="ru-RU"/>
              </w:rPr>
              <w:t>»</w:t>
            </w:r>
          </w:p>
        </w:tc>
      </w:tr>
    </w:tbl>
    <w:p w:rsidR="00801108" w:rsidRDefault="00801108" w:rsidP="00D863E8">
      <w:pPr>
        <w:spacing w:after="0"/>
        <w:ind w:right="-1"/>
        <w:rPr>
          <w:rFonts w:ascii="Times New Roman" w:eastAsia="Times New Roman" w:hAnsi="Times New Roman" w:cs="Times New Roman"/>
          <w:sz w:val="28"/>
          <w:szCs w:val="28"/>
          <w:lang w:eastAsia="ru-RU"/>
        </w:rPr>
      </w:pPr>
    </w:p>
    <w:p w:rsidR="00D863E8" w:rsidRDefault="00D863E8" w:rsidP="00D863E8">
      <w:pPr>
        <w:spacing w:after="0"/>
        <w:ind w:right="-1"/>
        <w:rPr>
          <w:rFonts w:ascii="Times New Roman" w:eastAsia="Times New Roman" w:hAnsi="Times New Roman" w:cs="Times New Roman"/>
          <w:sz w:val="28"/>
          <w:szCs w:val="28"/>
          <w:lang w:eastAsia="ru-RU"/>
        </w:rPr>
      </w:pPr>
    </w:p>
    <w:p w:rsidR="00D930E0" w:rsidRDefault="00693D4F" w:rsidP="00BF4DA4">
      <w:pPr>
        <w:spacing w:after="0"/>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статьями 8,</w:t>
      </w:r>
      <w:r w:rsidR="00EA103E" w:rsidRPr="00EA103E">
        <w:rPr>
          <w:rFonts w:ascii="Times New Roman" w:eastAsia="Times New Roman" w:hAnsi="Times New Roman" w:cs="Times New Roman"/>
          <w:sz w:val="28"/>
          <w:szCs w:val="28"/>
          <w:lang w:eastAsia="ru-RU"/>
        </w:rPr>
        <w:t xml:space="preserve"> 46 Градостроительного кодекса Российской Федерации, стать</w:t>
      </w:r>
      <w:r w:rsidR="00E70A4C">
        <w:rPr>
          <w:rFonts w:ascii="Times New Roman" w:eastAsia="Times New Roman" w:hAnsi="Times New Roman" w:cs="Times New Roman"/>
          <w:sz w:val="28"/>
          <w:szCs w:val="28"/>
          <w:lang w:eastAsia="ru-RU"/>
        </w:rPr>
        <w:t>ями</w:t>
      </w:r>
      <w:r w:rsidR="00EA103E" w:rsidRPr="00EA103E">
        <w:rPr>
          <w:rFonts w:ascii="Times New Roman" w:eastAsia="Times New Roman" w:hAnsi="Times New Roman" w:cs="Times New Roman"/>
          <w:sz w:val="28"/>
          <w:szCs w:val="28"/>
          <w:lang w:eastAsia="ru-RU"/>
        </w:rPr>
        <w:t xml:space="preserve"> 16</w:t>
      </w:r>
      <w:r>
        <w:rPr>
          <w:rFonts w:ascii="Times New Roman" w:eastAsia="Times New Roman" w:hAnsi="Times New Roman" w:cs="Times New Roman"/>
          <w:sz w:val="28"/>
          <w:szCs w:val="28"/>
          <w:lang w:eastAsia="ru-RU"/>
        </w:rPr>
        <w:t>, 28</w:t>
      </w:r>
      <w:r w:rsidR="00EA103E" w:rsidRPr="00EA103E">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w:t>
      </w:r>
      <w:r w:rsidR="00BF4DA4">
        <w:rPr>
          <w:rFonts w:ascii="Times New Roman" w:eastAsia="Times New Roman" w:hAnsi="Times New Roman" w:cs="Times New Roman"/>
          <w:sz w:val="28"/>
          <w:szCs w:val="28"/>
          <w:lang w:eastAsia="ru-RU"/>
        </w:rPr>
        <w:t>авления в Российской Федерации»</w:t>
      </w:r>
      <w:r w:rsidR="00B92F1B">
        <w:rPr>
          <w:rFonts w:ascii="Times New Roman" w:eastAsia="Times New Roman" w:hAnsi="Times New Roman" w:cs="Times New Roman"/>
          <w:sz w:val="28"/>
          <w:szCs w:val="28"/>
          <w:lang w:eastAsia="ru-RU"/>
        </w:rPr>
        <w:t>, Уставом сельского поселения Луговской</w:t>
      </w:r>
      <w:r w:rsidR="00EA103E" w:rsidRPr="00EA103E">
        <w:rPr>
          <w:rFonts w:ascii="Times New Roman" w:eastAsia="Times New Roman" w:hAnsi="Times New Roman" w:cs="Times New Roman"/>
          <w:sz w:val="28"/>
          <w:szCs w:val="28"/>
          <w:lang w:eastAsia="ru-RU"/>
        </w:rPr>
        <w:t>:</w:t>
      </w:r>
    </w:p>
    <w:p w:rsidR="00801108" w:rsidRDefault="00801108" w:rsidP="00D863E8">
      <w:pPr>
        <w:spacing w:after="0"/>
        <w:ind w:right="-1"/>
        <w:jc w:val="both"/>
        <w:rPr>
          <w:rFonts w:ascii="Times New Roman" w:eastAsia="Times New Roman" w:hAnsi="Times New Roman" w:cs="Times New Roman"/>
          <w:sz w:val="28"/>
          <w:szCs w:val="24"/>
          <w:lang w:eastAsia="ru-RU"/>
        </w:rPr>
      </w:pPr>
    </w:p>
    <w:p w:rsidR="00EA103E" w:rsidRDefault="00EA103E" w:rsidP="005B2C7B">
      <w:pPr>
        <w:pStyle w:val="a4"/>
        <w:numPr>
          <w:ilvl w:val="0"/>
          <w:numId w:val="2"/>
        </w:numPr>
        <w:tabs>
          <w:tab w:val="left" w:pos="709"/>
        </w:tabs>
        <w:spacing w:after="0"/>
        <w:ind w:left="0" w:right="-1" w:firstLine="708"/>
        <w:jc w:val="both"/>
        <w:rPr>
          <w:rFonts w:ascii="Times New Roman" w:eastAsia="Times New Roman" w:hAnsi="Times New Roman" w:cs="Times New Roman"/>
          <w:sz w:val="28"/>
          <w:szCs w:val="28"/>
          <w:lang w:eastAsia="ru-RU"/>
        </w:rPr>
      </w:pPr>
      <w:r w:rsidRPr="0099250F">
        <w:rPr>
          <w:rFonts w:ascii="Times New Roman" w:eastAsia="Times New Roman" w:hAnsi="Times New Roman" w:cs="Times New Roman"/>
          <w:sz w:val="28"/>
          <w:szCs w:val="28"/>
          <w:lang w:eastAsia="ru-RU"/>
        </w:rPr>
        <w:t xml:space="preserve">Назначить проведение публичных слушаний по рассмотрению проекта </w:t>
      </w:r>
      <w:r w:rsidR="00A950D2" w:rsidRPr="0099250F">
        <w:rPr>
          <w:rFonts w:ascii="Times New Roman" w:eastAsia="Times New Roman" w:hAnsi="Times New Roman" w:cs="Times New Roman"/>
          <w:sz w:val="28"/>
          <w:szCs w:val="28"/>
          <w:lang w:eastAsia="ru-RU"/>
        </w:rPr>
        <w:t xml:space="preserve">решения Совета депутатов сельского поселения Луговской «Об утверждении проекта </w:t>
      </w:r>
      <w:r w:rsidR="004C6B7B" w:rsidRPr="0099250F">
        <w:rPr>
          <w:rFonts w:ascii="Times New Roman" w:eastAsia="Times New Roman" w:hAnsi="Times New Roman" w:cs="Times New Roman"/>
          <w:sz w:val="28"/>
          <w:szCs w:val="28"/>
          <w:lang w:eastAsia="ru-RU"/>
        </w:rPr>
        <w:t>планировки и межевания территории</w:t>
      </w:r>
      <w:r w:rsidR="00A950D2" w:rsidRPr="0099250F">
        <w:rPr>
          <w:rFonts w:ascii="Times New Roman" w:eastAsia="Times New Roman" w:hAnsi="Times New Roman" w:cs="Times New Roman"/>
          <w:sz w:val="28"/>
          <w:szCs w:val="28"/>
          <w:lang w:eastAsia="ru-RU"/>
        </w:rPr>
        <w:t xml:space="preserve"> в </w:t>
      </w:r>
      <w:r w:rsidR="00C65740">
        <w:rPr>
          <w:rFonts w:ascii="Times New Roman" w:eastAsia="Times New Roman" w:hAnsi="Times New Roman" w:cs="Times New Roman"/>
          <w:sz w:val="28"/>
          <w:szCs w:val="28"/>
          <w:lang w:eastAsia="ru-RU"/>
        </w:rPr>
        <w:t>с. Троица</w:t>
      </w:r>
      <w:r w:rsidR="00A950D2" w:rsidRPr="0099250F">
        <w:rPr>
          <w:rFonts w:ascii="Times New Roman" w:eastAsia="Times New Roman" w:hAnsi="Times New Roman" w:cs="Times New Roman"/>
          <w:sz w:val="28"/>
          <w:szCs w:val="28"/>
          <w:lang w:eastAsia="ru-RU"/>
        </w:rPr>
        <w:t>»</w:t>
      </w:r>
      <w:r w:rsidRPr="0099250F">
        <w:rPr>
          <w:rFonts w:ascii="Times New Roman" w:eastAsia="Times New Roman" w:hAnsi="Times New Roman" w:cs="Times New Roman"/>
          <w:sz w:val="28"/>
          <w:szCs w:val="28"/>
          <w:lang w:eastAsia="ru-RU"/>
        </w:rPr>
        <w:t>.</w:t>
      </w:r>
    </w:p>
    <w:p w:rsidR="00C6102E" w:rsidRDefault="00EA103E" w:rsidP="00B92F1B">
      <w:pPr>
        <w:pStyle w:val="a4"/>
        <w:numPr>
          <w:ilvl w:val="0"/>
          <w:numId w:val="2"/>
        </w:numPr>
        <w:tabs>
          <w:tab w:val="left" w:pos="0"/>
        </w:tabs>
        <w:spacing w:after="0"/>
        <w:ind w:left="0" w:firstLine="709"/>
        <w:jc w:val="both"/>
        <w:rPr>
          <w:rFonts w:ascii="Times New Roman" w:eastAsia="Times New Roman" w:hAnsi="Times New Roman" w:cs="Times New Roman"/>
          <w:sz w:val="28"/>
          <w:szCs w:val="28"/>
          <w:lang w:eastAsia="ru-RU"/>
        </w:rPr>
      </w:pPr>
      <w:r w:rsidRPr="005B2C7B">
        <w:rPr>
          <w:rFonts w:ascii="Times New Roman" w:eastAsia="Times New Roman" w:hAnsi="Times New Roman" w:cs="Times New Roman"/>
          <w:sz w:val="28"/>
          <w:szCs w:val="28"/>
          <w:lang w:eastAsia="ru-RU"/>
        </w:rPr>
        <w:t xml:space="preserve">Местом размещения проектных материалов, проведения публичных слушаний и сбором предложений и замечаний определить </w:t>
      </w:r>
      <w:r w:rsidR="00C6102E" w:rsidRPr="005B2C7B">
        <w:rPr>
          <w:rFonts w:ascii="Times New Roman" w:eastAsia="Times New Roman" w:hAnsi="Times New Roman" w:cs="Times New Roman"/>
          <w:sz w:val="28"/>
          <w:szCs w:val="28"/>
          <w:lang w:eastAsia="ru-RU"/>
        </w:rPr>
        <w:t xml:space="preserve"> здание администрации сельского поселения Луговской.</w:t>
      </w:r>
    </w:p>
    <w:p w:rsidR="00EA103E" w:rsidRPr="00102E72" w:rsidRDefault="00EA103E" w:rsidP="00B92F1B">
      <w:pPr>
        <w:pStyle w:val="a4"/>
        <w:numPr>
          <w:ilvl w:val="0"/>
          <w:numId w:val="2"/>
        </w:numPr>
        <w:tabs>
          <w:tab w:val="left" w:pos="0"/>
        </w:tabs>
        <w:spacing w:after="0"/>
        <w:ind w:left="0" w:firstLine="709"/>
        <w:jc w:val="both"/>
        <w:rPr>
          <w:rFonts w:ascii="Times New Roman" w:eastAsia="Times New Roman" w:hAnsi="Times New Roman" w:cs="Times New Roman"/>
          <w:sz w:val="28"/>
          <w:szCs w:val="28"/>
          <w:lang w:eastAsia="ru-RU"/>
        </w:rPr>
      </w:pPr>
      <w:r w:rsidRPr="00102E72">
        <w:rPr>
          <w:rFonts w:ascii="Times New Roman" w:eastAsia="Times New Roman" w:hAnsi="Times New Roman" w:cs="Times New Roman"/>
          <w:sz w:val="28"/>
          <w:szCs w:val="28"/>
          <w:lang w:eastAsia="ru-RU"/>
        </w:rPr>
        <w:t>Наз</w:t>
      </w:r>
      <w:r w:rsidR="00C6102E" w:rsidRPr="00102E72">
        <w:rPr>
          <w:rFonts w:ascii="Times New Roman" w:eastAsia="Times New Roman" w:hAnsi="Times New Roman" w:cs="Times New Roman"/>
          <w:sz w:val="28"/>
          <w:szCs w:val="28"/>
          <w:lang w:eastAsia="ru-RU"/>
        </w:rPr>
        <w:t>н</w:t>
      </w:r>
      <w:r w:rsidR="00DE72CA">
        <w:rPr>
          <w:rFonts w:ascii="Times New Roman" w:eastAsia="Times New Roman" w:hAnsi="Times New Roman" w:cs="Times New Roman"/>
          <w:sz w:val="28"/>
          <w:szCs w:val="28"/>
          <w:lang w:eastAsia="ru-RU"/>
        </w:rPr>
        <w:t xml:space="preserve">ачить проведение </w:t>
      </w:r>
      <w:r w:rsidR="00FD757F">
        <w:rPr>
          <w:rFonts w:ascii="Times New Roman" w:eastAsia="Times New Roman" w:hAnsi="Times New Roman" w:cs="Times New Roman"/>
          <w:sz w:val="28"/>
          <w:szCs w:val="28"/>
          <w:lang w:eastAsia="ru-RU"/>
        </w:rPr>
        <w:t xml:space="preserve">публичных </w:t>
      </w:r>
      <w:r w:rsidR="00EA43B5">
        <w:rPr>
          <w:rFonts w:ascii="Times New Roman" w:eastAsia="Times New Roman" w:hAnsi="Times New Roman" w:cs="Times New Roman"/>
          <w:sz w:val="28"/>
          <w:szCs w:val="28"/>
          <w:lang w:eastAsia="ru-RU"/>
        </w:rPr>
        <w:t>слушаний на «</w:t>
      </w:r>
      <w:r w:rsidR="00C65740">
        <w:rPr>
          <w:rFonts w:ascii="Times New Roman" w:eastAsia="Times New Roman" w:hAnsi="Times New Roman" w:cs="Times New Roman"/>
          <w:sz w:val="28"/>
          <w:szCs w:val="28"/>
          <w:lang w:eastAsia="ru-RU"/>
        </w:rPr>
        <w:t>17</w:t>
      </w:r>
      <w:r w:rsidRPr="00102E72">
        <w:rPr>
          <w:rFonts w:ascii="Times New Roman" w:eastAsia="Times New Roman" w:hAnsi="Times New Roman" w:cs="Times New Roman"/>
          <w:sz w:val="28"/>
          <w:szCs w:val="28"/>
          <w:lang w:eastAsia="ru-RU"/>
        </w:rPr>
        <w:t xml:space="preserve">» </w:t>
      </w:r>
      <w:r w:rsidR="00C97EF7">
        <w:rPr>
          <w:rFonts w:ascii="Times New Roman" w:eastAsia="Times New Roman" w:hAnsi="Times New Roman" w:cs="Times New Roman"/>
          <w:sz w:val="28"/>
          <w:szCs w:val="28"/>
          <w:lang w:eastAsia="ru-RU"/>
        </w:rPr>
        <w:t>январ</w:t>
      </w:r>
      <w:r w:rsidR="00FD5598">
        <w:rPr>
          <w:rFonts w:ascii="Times New Roman" w:eastAsia="Times New Roman" w:hAnsi="Times New Roman" w:cs="Times New Roman"/>
          <w:sz w:val="28"/>
          <w:szCs w:val="28"/>
          <w:lang w:eastAsia="ru-RU"/>
        </w:rPr>
        <w:t>я</w:t>
      </w:r>
      <w:r w:rsidR="003A0DCB">
        <w:rPr>
          <w:rFonts w:ascii="Times New Roman" w:eastAsia="Times New Roman" w:hAnsi="Times New Roman" w:cs="Times New Roman"/>
          <w:sz w:val="28"/>
          <w:szCs w:val="28"/>
          <w:lang w:eastAsia="ru-RU"/>
        </w:rPr>
        <w:t xml:space="preserve"> </w:t>
      </w:r>
      <w:r w:rsidRPr="00102E72">
        <w:rPr>
          <w:rFonts w:ascii="Times New Roman" w:eastAsia="Times New Roman" w:hAnsi="Times New Roman" w:cs="Times New Roman"/>
          <w:sz w:val="28"/>
          <w:szCs w:val="28"/>
          <w:lang w:eastAsia="ru-RU"/>
        </w:rPr>
        <w:t>201</w:t>
      </w:r>
      <w:r w:rsidR="00C97EF7">
        <w:rPr>
          <w:rFonts w:ascii="Times New Roman" w:eastAsia="Times New Roman" w:hAnsi="Times New Roman" w:cs="Times New Roman"/>
          <w:sz w:val="28"/>
          <w:szCs w:val="28"/>
          <w:lang w:eastAsia="ru-RU"/>
        </w:rPr>
        <w:t>8</w:t>
      </w:r>
      <w:r w:rsidRPr="00102E72">
        <w:rPr>
          <w:rFonts w:ascii="Times New Roman" w:eastAsia="Times New Roman" w:hAnsi="Times New Roman" w:cs="Times New Roman"/>
          <w:sz w:val="28"/>
          <w:szCs w:val="28"/>
          <w:lang w:eastAsia="ru-RU"/>
        </w:rPr>
        <w:t xml:space="preserve"> года в здании </w:t>
      </w:r>
      <w:r w:rsidR="003A7A85">
        <w:rPr>
          <w:rFonts w:ascii="Times New Roman" w:eastAsia="Times New Roman" w:hAnsi="Times New Roman" w:cs="Times New Roman"/>
          <w:sz w:val="28"/>
          <w:szCs w:val="28"/>
          <w:lang w:eastAsia="ru-RU"/>
        </w:rPr>
        <w:t xml:space="preserve">дома культуры </w:t>
      </w:r>
      <w:r w:rsidR="00C65740">
        <w:rPr>
          <w:rFonts w:ascii="Times New Roman" w:eastAsia="Times New Roman" w:hAnsi="Times New Roman" w:cs="Times New Roman"/>
          <w:sz w:val="28"/>
          <w:szCs w:val="28"/>
          <w:lang w:eastAsia="ru-RU"/>
        </w:rPr>
        <w:t>с. Троица</w:t>
      </w:r>
      <w:r w:rsidR="00125D51" w:rsidRPr="00102E72">
        <w:rPr>
          <w:rFonts w:ascii="Times New Roman" w:eastAsia="Times New Roman" w:hAnsi="Times New Roman" w:cs="Times New Roman"/>
          <w:sz w:val="28"/>
          <w:szCs w:val="28"/>
          <w:lang w:eastAsia="ru-RU"/>
        </w:rPr>
        <w:t>,</w:t>
      </w:r>
      <w:r w:rsidR="003A0DCB">
        <w:rPr>
          <w:rFonts w:ascii="Times New Roman" w:eastAsia="Times New Roman" w:hAnsi="Times New Roman" w:cs="Times New Roman"/>
          <w:sz w:val="28"/>
          <w:szCs w:val="28"/>
          <w:lang w:eastAsia="ru-RU"/>
        </w:rPr>
        <w:t xml:space="preserve"> </w:t>
      </w:r>
      <w:r w:rsidR="00B82194" w:rsidRPr="00102E72">
        <w:rPr>
          <w:rFonts w:ascii="Times New Roman" w:eastAsia="Times New Roman" w:hAnsi="Times New Roman" w:cs="Times New Roman"/>
          <w:sz w:val="28"/>
          <w:szCs w:val="28"/>
          <w:lang w:eastAsia="ru-RU"/>
        </w:rPr>
        <w:t>расположенно</w:t>
      </w:r>
      <w:r w:rsidR="00125D51" w:rsidRPr="00102E72">
        <w:rPr>
          <w:rFonts w:ascii="Times New Roman" w:eastAsia="Times New Roman" w:hAnsi="Times New Roman" w:cs="Times New Roman"/>
          <w:sz w:val="28"/>
          <w:szCs w:val="28"/>
          <w:lang w:eastAsia="ru-RU"/>
        </w:rPr>
        <w:t>м</w:t>
      </w:r>
      <w:r w:rsidR="00B82194" w:rsidRPr="00102E72">
        <w:rPr>
          <w:rFonts w:ascii="Times New Roman" w:eastAsia="Times New Roman" w:hAnsi="Times New Roman" w:cs="Times New Roman"/>
          <w:sz w:val="28"/>
          <w:szCs w:val="28"/>
          <w:lang w:eastAsia="ru-RU"/>
        </w:rPr>
        <w:t xml:space="preserve"> по адресу: ул. </w:t>
      </w:r>
      <w:r w:rsidR="00C65740">
        <w:rPr>
          <w:rFonts w:ascii="Times New Roman" w:eastAsia="Times New Roman" w:hAnsi="Times New Roman" w:cs="Times New Roman"/>
          <w:sz w:val="28"/>
          <w:szCs w:val="28"/>
          <w:lang w:eastAsia="ru-RU"/>
        </w:rPr>
        <w:t>Центральная</w:t>
      </w:r>
      <w:r w:rsidR="00B82194" w:rsidRPr="00102E72">
        <w:rPr>
          <w:rFonts w:ascii="Times New Roman" w:eastAsia="Times New Roman" w:hAnsi="Times New Roman" w:cs="Times New Roman"/>
          <w:sz w:val="28"/>
          <w:szCs w:val="28"/>
          <w:lang w:eastAsia="ru-RU"/>
        </w:rPr>
        <w:t xml:space="preserve">, дом </w:t>
      </w:r>
      <w:r w:rsidR="00C65740">
        <w:rPr>
          <w:rFonts w:ascii="Times New Roman" w:eastAsia="Times New Roman" w:hAnsi="Times New Roman" w:cs="Times New Roman"/>
          <w:sz w:val="28"/>
          <w:szCs w:val="28"/>
          <w:lang w:eastAsia="ru-RU"/>
        </w:rPr>
        <w:t>32</w:t>
      </w:r>
      <w:r w:rsidR="00B82194" w:rsidRPr="00102E72">
        <w:rPr>
          <w:rFonts w:ascii="Times New Roman" w:eastAsia="Times New Roman" w:hAnsi="Times New Roman" w:cs="Times New Roman"/>
          <w:sz w:val="28"/>
          <w:szCs w:val="28"/>
          <w:lang w:eastAsia="ru-RU"/>
        </w:rPr>
        <w:t xml:space="preserve">, </w:t>
      </w:r>
      <w:r w:rsidR="00C65740">
        <w:rPr>
          <w:rFonts w:ascii="Times New Roman" w:eastAsia="Times New Roman" w:hAnsi="Times New Roman" w:cs="Times New Roman"/>
          <w:sz w:val="28"/>
          <w:szCs w:val="28"/>
          <w:lang w:eastAsia="ru-RU"/>
        </w:rPr>
        <w:t>с. Троица</w:t>
      </w:r>
      <w:r w:rsidR="00125D51" w:rsidRPr="00102E72">
        <w:rPr>
          <w:rFonts w:ascii="Times New Roman" w:eastAsia="Times New Roman" w:hAnsi="Times New Roman" w:cs="Times New Roman"/>
          <w:sz w:val="28"/>
          <w:szCs w:val="28"/>
          <w:lang w:eastAsia="ru-RU"/>
        </w:rPr>
        <w:t>.</w:t>
      </w:r>
      <w:r w:rsidR="003A0DCB">
        <w:rPr>
          <w:rFonts w:ascii="Times New Roman" w:eastAsia="Times New Roman" w:hAnsi="Times New Roman" w:cs="Times New Roman"/>
          <w:sz w:val="28"/>
          <w:szCs w:val="28"/>
          <w:lang w:eastAsia="ru-RU"/>
        </w:rPr>
        <w:t xml:space="preserve"> </w:t>
      </w:r>
      <w:r w:rsidR="00125D51" w:rsidRPr="00102E72">
        <w:rPr>
          <w:rFonts w:ascii="Times New Roman" w:hAnsi="Times New Roman" w:cs="Times New Roman"/>
          <w:sz w:val="28"/>
          <w:szCs w:val="28"/>
        </w:rPr>
        <w:t>Н</w:t>
      </w:r>
      <w:r w:rsidR="00B82194" w:rsidRPr="00102E72">
        <w:rPr>
          <w:rFonts w:ascii="Times New Roman" w:hAnsi="Times New Roman" w:cs="Times New Roman"/>
          <w:sz w:val="28"/>
          <w:szCs w:val="28"/>
        </w:rPr>
        <w:t>ачало публичных слушаний – 1</w:t>
      </w:r>
      <w:r w:rsidR="00C97EF7">
        <w:rPr>
          <w:rFonts w:ascii="Times New Roman" w:hAnsi="Times New Roman" w:cs="Times New Roman"/>
          <w:sz w:val="28"/>
          <w:szCs w:val="28"/>
        </w:rPr>
        <w:t>9</w:t>
      </w:r>
      <w:r w:rsidR="00B82194" w:rsidRPr="00102E72">
        <w:rPr>
          <w:rFonts w:ascii="Times New Roman" w:hAnsi="Times New Roman" w:cs="Times New Roman"/>
          <w:sz w:val="28"/>
          <w:szCs w:val="28"/>
        </w:rPr>
        <w:t xml:space="preserve"> часов 00 минут по местному времени.</w:t>
      </w:r>
    </w:p>
    <w:p w:rsidR="00EA103E" w:rsidRDefault="00EA103E" w:rsidP="00CD629B">
      <w:pPr>
        <w:pStyle w:val="a4"/>
        <w:numPr>
          <w:ilvl w:val="0"/>
          <w:numId w:val="2"/>
        </w:numPr>
        <w:tabs>
          <w:tab w:val="left" w:pos="851"/>
          <w:tab w:val="left" w:pos="993"/>
        </w:tabs>
        <w:spacing w:after="0"/>
        <w:ind w:left="0" w:firstLine="851"/>
        <w:jc w:val="both"/>
        <w:rPr>
          <w:rFonts w:ascii="Times New Roman" w:eastAsia="Times New Roman" w:hAnsi="Times New Roman" w:cs="Times New Roman"/>
          <w:sz w:val="28"/>
          <w:szCs w:val="28"/>
          <w:lang w:eastAsia="ru-RU"/>
        </w:rPr>
      </w:pPr>
      <w:r w:rsidRPr="00102E72">
        <w:rPr>
          <w:rFonts w:ascii="Times New Roman" w:eastAsia="Times New Roman" w:hAnsi="Times New Roman" w:cs="Times New Roman"/>
          <w:sz w:val="28"/>
          <w:szCs w:val="28"/>
          <w:lang w:eastAsia="ru-RU"/>
        </w:rPr>
        <w:t>Органом, уполномоченным на проведение публичных слушаний, назначить администрацию сельского поселения</w:t>
      </w:r>
      <w:r w:rsidR="00B33668" w:rsidRPr="00102E72">
        <w:rPr>
          <w:rFonts w:ascii="Times New Roman" w:eastAsia="Times New Roman" w:hAnsi="Times New Roman" w:cs="Times New Roman"/>
          <w:sz w:val="28"/>
          <w:szCs w:val="28"/>
          <w:lang w:eastAsia="ru-RU"/>
        </w:rPr>
        <w:t xml:space="preserve"> Луговской</w:t>
      </w:r>
      <w:r w:rsidRPr="00102E72">
        <w:rPr>
          <w:rFonts w:ascii="Times New Roman" w:eastAsia="Times New Roman" w:hAnsi="Times New Roman" w:cs="Times New Roman"/>
          <w:sz w:val="28"/>
          <w:szCs w:val="28"/>
          <w:lang w:eastAsia="ru-RU"/>
        </w:rPr>
        <w:t>.</w:t>
      </w:r>
    </w:p>
    <w:p w:rsidR="00EA103E" w:rsidRDefault="00EA103E" w:rsidP="00CD629B">
      <w:pPr>
        <w:pStyle w:val="a4"/>
        <w:numPr>
          <w:ilvl w:val="0"/>
          <w:numId w:val="2"/>
        </w:numPr>
        <w:tabs>
          <w:tab w:val="left" w:pos="851"/>
          <w:tab w:val="left" w:pos="993"/>
        </w:tabs>
        <w:spacing w:after="0"/>
        <w:ind w:left="0" w:firstLine="851"/>
        <w:jc w:val="both"/>
        <w:rPr>
          <w:rFonts w:ascii="Times New Roman" w:eastAsia="Times New Roman" w:hAnsi="Times New Roman" w:cs="Times New Roman"/>
          <w:sz w:val="28"/>
          <w:szCs w:val="28"/>
          <w:lang w:eastAsia="ru-RU"/>
        </w:rPr>
      </w:pPr>
      <w:r w:rsidRPr="00102E72">
        <w:rPr>
          <w:rFonts w:ascii="Times New Roman" w:eastAsia="Times New Roman" w:hAnsi="Times New Roman" w:cs="Times New Roman"/>
          <w:sz w:val="28"/>
          <w:szCs w:val="28"/>
          <w:lang w:eastAsia="ru-RU"/>
        </w:rPr>
        <w:lastRenderedPageBreak/>
        <w:t xml:space="preserve">Опубликовать </w:t>
      </w:r>
      <w:r w:rsidR="00EB4970">
        <w:rPr>
          <w:rFonts w:ascii="Times New Roman" w:eastAsia="Times New Roman" w:hAnsi="Times New Roman" w:cs="Times New Roman"/>
          <w:sz w:val="28"/>
          <w:szCs w:val="28"/>
          <w:lang w:eastAsia="ru-RU"/>
        </w:rPr>
        <w:t>настоящее</w:t>
      </w:r>
      <w:r w:rsidRPr="00102E72">
        <w:rPr>
          <w:rFonts w:ascii="Times New Roman" w:eastAsia="Times New Roman" w:hAnsi="Times New Roman" w:cs="Times New Roman"/>
          <w:sz w:val="28"/>
          <w:szCs w:val="28"/>
          <w:lang w:eastAsia="ru-RU"/>
        </w:rPr>
        <w:t xml:space="preserve"> постановление и утверждаемую часть </w:t>
      </w:r>
      <w:r w:rsidR="00445AF9" w:rsidRPr="008A079F">
        <w:rPr>
          <w:rFonts w:ascii="Times New Roman" w:hAnsi="Times New Roman" w:cs="Times New Roman"/>
          <w:sz w:val="28"/>
          <w:szCs w:val="28"/>
        </w:rPr>
        <w:t>в официальном информационном бюллетене «Луговской вестник»</w:t>
      </w:r>
      <w:r w:rsidR="00404AA1">
        <w:rPr>
          <w:rFonts w:ascii="Times New Roman" w:eastAsia="Times New Roman" w:hAnsi="Times New Roman" w:cs="Times New Roman"/>
          <w:sz w:val="28"/>
          <w:szCs w:val="28"/>
          <w:lang w:eastAsia="ru-RU"/>
        </w:rPr>
        <w:t xml:space="preserve"> и </w:t>
      </w:r>
      <w:r w:rsidR="00B2262C">
        <w:rPr>
          <w:rFonts w:ascii="Times New Roman" w:eastAsia="Times New Roman" w:hAnsi="Times New Roman" w:cs="Times New Roman"/>
          <w:sz w:val="28"/>
          <w:szCs w:val="28"/>
          <w:lang w:eastAsia="ru-RU"/>
        </w:rPr>
        <w:t xml:space="preserve">разместить </w:t>
      </w:r>
      <w:r w:rsidR="00404AA1">
        <w:rPr>
          <w:rFonts w:ascii="Times New Roman" w:eastAsia="Times New Roman" w:hAnsi="Times New Roman" w:cs="Times New Roman"/>
          <w:sz w:val="28"/>
          <w:szCs w:val="28"/>
          <w:lang w:eastAsia="ru-RU"/>
        </w:rPr>
        <w:t>на официальном сайте администрации</w:t>
      </w:r>
      <w:r w:rsidR="00B2262C">
        <w:rPr>
          <w:rFonts w:ascii="Times New Roman" w:eastAsia="Times New Roman" w:hAnsi="Times New Roman" w:cs="Times New Roman"/>
          <w:sz w:val="28"/>
          <w:szCs w:val="28"/>
          <w:lang w:eastAsia="ru-RU"/>
        </w:rPr>
        <w:t xml:space="preserve"> сельского поселения Луговской</w:t>
      </w:r>
      <w:r w:rsidR="00E334C0">
        <w:rPr>
          <w:rFonts w:ascii="Times New Roman" w:eastAsia="Times New Roman" w:hAnsi="Times New Roman" w:cs="Times New Roman"/>
          <w:sz w:val="28"/>
          <w:szCs w:val="28"/>
          <w:lang w:eastAsia="ru-RU"/>
        </w:rPr>
        <w:t xml:space="preserve"> </w:t>
      </w:r>
      <w:hyperlink r:id="rId9" w:history="1">
        <w:r w:rsidR="00F841BF" w:rsidRPr="006726F0">
          <w:rPr>
            <w:rStyle w:val="a6"/>
            <w:rFonts w:ascii="Times New Roman" w:eastAsia="Times New Roman" w:hAnsi="Times New Roman" w:cs="Times New Roman"/>
            <w:sz w:val="28"/>
            <w:szCs w:val="28"/>
            <w:lang w:val="en-US" w:eastAsia="ru-RU"/>
          </w:rPr>
          <w:t>www</w:t>
        </w:r>
        <w:r w:rsidR="00F841BF" w:rsidRPr="006726F0">
          <w:rPr>
            <w:rStyle w:val="a6"/>
            <w:rFonts w:ascii="Times New Roman" w:eastAsia="Times New Roman" w:hAnsi="Times New Roman" w:cs="Times New Roman"/>
            <w:sz w:val="28"/>
            <w:szCs w:val="28"/>
            <w:lang w:eastAsia="ru-RU"/>
          </w:rPr>
          <w:t>.</w:t>
        </w:r>
        <w:r w:rsidR="00F841BF" w:rsidRPr="006726F0">
          <w:rPr>
            <w:rStyle w:val="a6"/>
            <w:rFonts w:ascii="Times New Roman" w:eastAsia="Times New Roman" w:hAnsi="Times New Roman" w:cs="Times New Roman"/>
            <w:sz w:val="28"/>
            <w:szCs w:val="28"/>
            <w:lang w:val="en-US" w:eastAsia="ru-RU"/>
          </w:rPr>
          <w:t>lgv</w:t>
        </w:r>
        <w:r w:rsidR="00F841BF" w:rsidRPr="006726F0">
          <w:rPr>
            <w:rStyle w:val="a6"/>
            <w:rFonts w:ascii="Times New Roman" w:eastAsia="Times New Roman" w:hAnsi="Times New Roman" w:cs="Times New Roman"/>
            <w:sz w:val="28"/>
            <w:szCs w:val="28"/>
            <w:lang w:eastAsia="ru-RU"/>
          </w:rPr>
          <w:t>-</w:t>
        </w:r>
        <w:r w:rsidR="00F841BF" w:rsidRPr="006726F0">
          <w:rPr>
            <w:rStyle w:val="a6"/>
            <w:rFonts w:ascii="Times New Roman" w:eastAsia="Times New Roman" w:hAnsi="Times New Roman" w:cs="Times New Roman"/>
            <w:sz w:val="28"/>
            <w:szCs w:val="28"/>
            <w:lang w:val="en-US" w:eastAsia="ru-RU"/>
          </w:rPr>
          <w:t>adm</w:t>
        </w:r>
        <w:r w:rsidR="00F841BF" w:rsidRPr="006726F0">
          <w:rPr>
            <w:rStyle w:val="a6"/>
            <w:rFonts w:ascii="Times New Roman" w:eastAsia="Times New Roman" w:hAnsi="Times New Roman" w:cs="Times New Roman"/>
            <w:sz w:val="28"/>
            <w:szCs w:val="28"/>
            <w:lang w:eastAsia="ru-RU"/>
          </w:rPr>
          <w:t>.</w:t>
        </w:r>
        <w:r w:rsidR="00F841BF" w:rsidRPr="006726F0">
          <w:rPr>
            <w:rStyle w:val="a6"/>
            <w:rFonts w:ascii="Times New Roman" w:eastAsia="Times New Roman" w:hAnsi="Times New Roman" w:cs="Times New Roman"/>
            <w:sz w:val="28"/>
            <w:szCs w:val="28"/>
            <w:lang w:val="en-US" w:eastAsia="ru-RU"/>
          </w:rPr>
          <w:t>ru</w:t>
        </w:r>
      </w:hyperlink>
      <w:r w:rsidR="002F3D12" w:rsidRPr="002F3D12">
        <w:rPr>
          <w:rStyle w:val="a6"/>
          <w:rFonts w:ascii="Times New Roman" w:eastAsia="Times New Roman" w:hAnsi="Times New Roman" w:cs="Times New Roman"/>
          <w:sz w:val="28"/>
          <w:szCs w:val="28"/>
          <w:u w:val="none"/>
          <w:lang w:eastAsia="ru-RU"/>
        </w:rPr>
        <w:t xml:space="preserve"> </w:t>
      </w:r>
      <w:r w:rsidR="00F841BF">
        <w:rPr>
          <w:rFonts w:ascii="Times New Roman" w:eastAsia="Times New Roman" w:hAnsi="Times New Roman" w:cs="Times New Roman"/>
          <w:sz w:val="28"/>
          <w:szCs w:val="28"/>
          <w:lang w:eastAsia="ru-RU"/>
        </w:rPr>
        <w:t>в разделе «Документы» подразделе «Постановления».</w:t>
      </w:r>
    </w:p>
    <w:p w:rsidR="00C05444" w:rsidRPr="00102E72" w:rsidRDefault="00EA103E" w:rsidP="00CD629B">
      <w:pPr>
        <w:pStyle w:val="a4"/>
        <w:numPr>
          <w:ilvl w:val="0"/>
          <w:numId w:val="2"/>
        </w:numPr>
        <w:tabs>
          <w:tab w:val="left" w:pos="851"/>
          <w:tab w:val="left" w:pos="993"/>
        </w:tabs>
        <w:spacing w:after="0"/>
        <w:ind w:left="0" w:firstLine="851"/>
        <w:jc w:val="both"/>
        <w:rPr>
          <w:rFonts w:ascii="Times New Roman" w:eastAsia="Times New Roman" w:hAnsi="Times New Roman" w:cs="Times New Roman"/>
          <w:sz w:val="28"/>
          <w:szCs w:val="28"/>
          <w:lang w:eastAsia="ru-RU"/>
        </w:rPr>
      </w:pPr>
      <w:r w:rsidRPr="00102E72">
        <w:rPr>
          <w:rFonts w:ascii="Times New Roman" w:eastAsia="Times New Roman" w:hAnsi="Times New Roman" w:cs="Times New Roman"/>
          <w:sz w:val="28"/>
          <w:szCs w:val="28"/>
          <w:lang w:eastAsia="ru-RU"/>
        </w:rPr>
        <w:t xml:space="preserve">Контроль за выполнением </w:t>
      </w:r>
      <w:r w:rsidR="00D863E8" w:rsidRPr="00102E72">
        <w:rPr>
          <w:rFonts w:ascii="Times New Roman" w:eastAsia="Times New Roman" w:hAnsi="Times New Roman" w:cs="Times New Roman"/>
          <w:sz w:val="28"/>
          <w:szCs w:val="28"/>
          <w:lang w:eastAsia="ru-RU"/>
        </w:rPr>
        <w:t xml:space="preserve">настоящего </w:t>
      </w:r>
      <w:r w:rsidRPr="00102E72">
        <w:rPr>
          <w:rFonts w:ascii="Times New Roman" w:eastAsia="Times New Roman" w:hAnsi="Times New Roman" w:cs="Times New Roman"/>
          <w:sz w:val="28"/>
          <w:szCs w:val="28"/>
          <w:lang w:eastAsia="ru-RU"/>
        </w:rPr>
        <w:t>постановления оставляю за собой.</w:t>
      </w:r>
    </w:p>
    <w:p w:rsidR="00A85B4F" w:rsidRDefault="00A85B4F" w:rsidP="00D863E8">
      <w:pPr>
        <w:tabs>
          <w:tab w:val="left" w:pos="851"/>
        </w:tabs>
        <w:spacing w:after="0"/>
        <w:jc w:val="both"/>
        <w:rPr>
          <w:rFonts w:ascii="Times New Roman" w:eastAsia="Times New Roman" w:hAnsi="Times New Roman" w:cs="Times New Roman"/>
          <w:sz w:val="28"/>
          <w:szCs w:val="28"/>
          <w:lang w:eastAsia="ru-RU"/>
        </w:rPr>
      </w:pPr>
    </w:p>
    <w:p w:rsidR="00D930E0" w:rsidRDefault="00D930E0" w:rsidP="00D863E8">
      <w:pPr>
        <w:tabs>
          <w:tab w:val="left" w:pos="851"/>
        </w:tabs>
        <w:spacing w:after="0"/>
        <w:jc w:val="both"/>
        <w:rPr>
          <w:rFonts w:ascii="Times New Roman" w:eastAsia="Times New Roman" w:hAnsi="Times New Roman" w:cs="Times New Roman"/>
          <w:sz w:val="28"/>
          <w:szCs w:val="28"/>
          <w:lang w:eastAsia="ru-RU"/>
        </w:rPr>
      </w:pPr>
    </w:p>
    <w:p w:rsidR="00214CCC" w:rsidRDefault="00214CCC" w:rsidP="00D863E8">
      <w:pPr>
        <w:tabs>
          <w:tab w:val="left" w:pos="851"/>
        </w:tabs>
        <w:spacing w:after="0"/>
        <w:jc w:val="both"/>
        <w:rPr>
          <w:rFonts w:ascii="Times New Roman" w:eastAsia="Times New Roman" w:hAnsi="Times New Roman" w:cs="Times New Roman"/>
          <w:sz w:val="28"/>
          <w:szCs w:val="28"/>
          <w:lang w:eastAsia="ru-RU"/>
        </w:rPr>
      </w:pPr>
    </w:p>
    <w:p w:rsidR="00C05444" w:rsidRDefault="00C05444" w:rsidP="00D863E8">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1676DC" w:rsidRDefault="00C05444" w:rsidP="00D863E8">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Луговской                                         Н.В.Веретельников</w:t>
      </w: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D000A6" w:rsidRDefault="00D000A6" w:rsidP="00D863E8">
      <w:pPr>
        <w:tabs>
          <w:tab w:val="left" w:pos="851"/>
        </w:tabs>
        <w:spacing w:after="0"/>
        <w:jc w:val="both"/>
        <w:rPr>
          <w:rFonts w:ascii="Times New Roman" w:eastAsia="Times New Roman" w:hAnsi="Times New Roman" w:cs="Times New Roman"/>
          <w:sz w:val="28"/>
          <w:szCs w:val="28"/>
          <w:lang w:eastAsia="ru-RU"/>
        </w:rPr>
      </w:pPr>
    </w:p>
    <w:p w:rsidR="00D000A6" w:rsidRDefault="00D000A6"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B92F1B" w:rsidRDefault="00B92F1B"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3663B2" w:rsidRDefault="003663B2"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3663B2" w:rsidRDefault="003663B2"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3663B2" w:rsidRDefault="003663B2"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65740" w:rsidRDefault="00C65740"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65740" w:rsidRDefault="00C65740"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401BB1" w:rsidRPr="00401BB1" w:rsidRDefault="00401BB1" w:rsidP="00401BB1">
      <w:pPr>
        <w:spacing w:after="0" w:line="240" w:lineRule="auto"/>
        <w:ind w:left="1069"/>
        <w:contextualSpacing/>
        <w:jc w:val="right"/>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sz w:val="28"/>
          <w:szCs w:val="28"/>
          <w:lang w:eastAsia="ru-RU"/>
        </w:rPr>
        <w:lastRenderedPageBreak/>
        <w:t xml:space="preserve">Приложение </w:t>
      </w:r>
    </w:p>
    <w:p w:rsidR="00401BB1" w:rsidRPr="00401BB1" w:rsidRDefault="00401BB1" w:rsidP="00401BB1">
      <w:pPr>
        <w:spacing w:after="0" w:line="240" w:lineRule="auto"/>
        <w:ind w:left="1069"/>
        <w:contextualSpacing/>
        <w:jc w:val="right"/>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sz w:val="28"/>
          <w:szCs w:val="28"/>
          <w:lang w:eastAsia="ru-RU"/>
        </w:rPr>
        <w:t>к постановлению администрации</w:t>
      </w:r>
    </w:p>
    <w:p w:rsidR="00401BB1" w:rsidRPr="00401BB1" w:rsidRDefault="00401BB1" w:rsidP="00401BB1">
      <w:pPr>
        <w:spacing w:after="0" w:line="240" w:lineRule="auto"/>
        <w:ind w:left="1069"/>
        <w:contextualSpacing/>
        <w:jc w:val="right"/>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sz w:val="28"/>
          <w:szCs w:val="28"/>
          <w:lang w:eastAsia="ru-RU"/>
        </w:rPr>
        <w:t>сельского поселения Луговской</w:t>
      </w:r>
    </w:p>
    <w:p w:rsidR="00401BB1" w:rsidRPr="00401BB1" w:rsidRDefault="00050BB4" w:rsidP="00401BB1">
      <w:pPr>
        <w:spacing w:after="0" w:line="240" w:lineRule="auto"/>
        <w:ind w:left="1069"/>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2F3D12">
        <w:rPr>
          <w:rFonts w:ascii="Times New Roman" w:eastAsiaTheme="minorEastAsia" w:hAnsi="Times New Roman" w:cs="Times New Roman"/>
          <w:sz w:val="28"/>
          <w:szCs w:val="28"/>
          <w:lang w:eastAsia="ru-RU"/>
        </w:rPr>
        <w:t>2</w:t>
      </w:r>
      <w:r w:rsidR="00C97EF7">
        <w:rPr>
          <w:rFonts w:ascii="Times New Roman" w:eastAsiaTheme="minorEastAsia" w:hAnsi="Times New Roman" w:cs="Times New Roman"/>
          <w:sz w:val="28"/>
          <w:szCs w:val="28"/>
          <w:lang w:eastAsia="ru-RU"/>
        </w:rPr>
        <w:t>5</w:t>
      </w:r>
      <w:r w:rsidR="002F3D12">
        <w:rPr>
          <w:rFonts w:ascii="Times New Roman" w:eastAsiaTheme="minorEastAsia" w:hAnsi="Times New Roman" w:cs="Times New Roman"/>
          <w:sz w:val="28"/>
          <w:szCs w:val="28"/>
          <w:lang w:eastAsia="ru-RU"/>
        </w:rPr>
        <w:t>.1</w:t>
      </w:r>
      <w:r w:rsidR="00C97EF7">
        <w:rPr>
          <w:rFonts w:ascii="Times New Roman" w:eastAsiaTheme="minorEastAsia" w:hAnsi="Times New Roman" w:cs="Times New Roman"/>
          <w:sz w:val="28"/>
          <w:szCs w:val="28"/>
          <w:lang w:eastAsia="ru-RU"/>
        </w:rPr>
        <w:t>2</w:t>
      </w:r>
      <w:r w:rsidR="00D000A6">
        <w:rPr>
          <w:rFonts w:ascii="Times New Roman" w:eastAsiaTheme="minorEastAsia" w:hAnsi="Times New Roman" w:cs="Times New Roman"/>
          <w:sz w:val="28"/>
          <w:szCs w:val="28"/>
          <w:lang w:eastAsia="ru-RU"/>
        </w:rPr>
        <w:t>.2017 года №</w:t>
      </w:r>
      <w:r w:rsidR="00C97EF7">
        <w:rPr>
          <w:rFonts w:ascii="Times New Roman" w:eastAsiaTheme="minorEastAsia" w:hAnsi="Times New Roman" w:cs="Times New Roman"/>
          <w:sz w:val="28"/>
          <w:szCs w:val="28"/>
          <w:lang w:eastAsia="ru-RU"/>
        </w:rPr>
        <w:t>11</w:t>
      </w:r>
      <w:r w:rsidR="00C65740">
        <w:rPr>
          <w:rFonts w:ascii="Times New Roman" w:eastAsiaTheme="minorEastAsia" w:hAnsi="Times New Roman" w:cs="Times New Roman"/>
          <w:sz w:val="28"/>
          <w:szCs w:val="28"/>
          <w:lang w:eastAsia="ru-RU"/>
        </w:rPr>
        <w:t>5</w:t>
      </w:r>
    </w:p>
    <w:p w:rsidR="00401BB1" w:rsidRPr="00401BB1" w:rsidRDefault="00401BB1" w:rsidP="00401BB1">
      <w:pPr>
        <w:spacing w:after="0" w:line="240" w:lineRule="auto"/>
        <w:ind w:left="567"/>
        <w:contextualSpacing/>
        <w:jc w:val="both"/>
        <w:rPr>
          <w:rFonts w:ascii="Times New Roman" w:eastAsiaTheme="minorEastAsia" w:hAnsi="Times New Roman" w:cs="Times New Roman"/>
          <w:sz w:val="28"/>
          <w:szCs w:val="28"/>
          <w:lang w:eastAsia="ru-RU"/>
        </w:rPr>
      </w:pPr>
    </w:p>
    <w:p w:rsidR="00401BB1" w:rsidRPr="00401BB1" w:rsidRDefault="00401BB1" w:rsidP="00401BB1">
      <w:pPr>
        <w:shd w:val="clear" w:color="auto" w:fill="FFFFFF"/>
        <w:spacing w:after="0" w:line="240" w:lineRule="auto"/>
        <w:ind w:left="288"/>
        <w:jc w:val="right"/>
        <w:rPr>
          <w:rFonts w:ascii="Times New Roman" w:eastAsiaTheme="minorEastAsia" w:hAnsi="Times New Roman" w:cs="Times New Roman"/>
          <w:b/>
          <w:bCs/>
          <w:spacing w:val="-13"/>
          <w:sz w:val="28"/>
          <w:szCs w:val="28"/>
          <w:lang w:eastAsia="ru-RU"/>
        </w:rPr>
      </w:pPr>
      <w:r w:rsidRPr="00401BB1">
        <w:rPr>
          <w:rFonts w:ascii="Times New Roman" w:eastAsiaTheme="minorEastAsia" w:hAnsi="Times New Roman" w:cs="Times New Roman"/>
          <w:b/>
          <w:bCs/>
          <w:spacing w:val="-13"/>
          <w:sz w:val="28"/>
          <w:szCs w:val="28"/>
          <w:lang w:eastAsia="ru-RU"/>
        </w:rPr>
        <w:t>ПРОЕКТ</w:t>
      </w:r>
    </w:p>
    <w:p w:rsidR="00401BB1" w:rsidRPr="00401BB1" w:rsidRDefault="00401BB1" w:rsidP="00401BB1">
      <w:pPr>
        <w:shd w:val="clear" w:color="auto" w:fill="FFFFFF"/>
        <w:spacing w:after="0" w:line="240" w:lineRule="auto"/>
        <w:ind w:left="288"/>
        <w:jc w:val="center"/>
        <w:rPr>
          <w:rFonts w:ascii="Times New Roman" w:eastAsiaTheme="minorEastAsia" w:hAnsi="Times New Roman" w:cs="Times New Roman"/>
          <w:b/>
          <w:bCs/>
          <w:spacing w:val="-13"/>
          <w:sz w:val="28"/>
          <w:szCs w:val="28"/>
          <w:lang w:eastAsia="ru-RU"/>
        </w:rPr>
      </w:pPr>
    </w:p>
    <w:p w:rsidR="00401BB1" w:rsidRPr="00401BB1" w:rsidRDefault="00401BB1" w:rsidP="00401BB1">
      <w:pPr>
        <w:shd w:val="clear" w:color="auto" w:fill="FFFFFF"/>
        <w:spacing w:after="0" w:line="240" w:lineRule="auto"/>
        <w:ind w:left="28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3"/>
          <w:sz w:val="28"/>
          <w:szCs w:val="28"/>
          <w:lang w:eastAsia="ru-RU"/>
        </w:rPr>
        <w:t>ХАНТЫ-МАНСИЙСКИЙ АВТОНОМНЫЙ ОКРУГ - ЮГРА</w:t>
      </w:r>
    </w:p>
    <w:p w:rsidR="00401BB1" w:rsidRPr="00401BB1" w:rsidRDefault="00401BB1" w:rsidP="00401BB1">
      <w:pPr>
        <w:shd w:val="clear" w:color="auto" w:fill="FFFFFF"/>
        <w:spacing w:before="5" w:after="0" w:line="240" w:lineRule="auto"/>
        <w:ind w:left="53"/>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ТЮМЕНСКАЯ ОБЛАСТЬ</w:t>
      </w:r>
    </w:p>
    <w:p w:rsidR="00401BB1" w:rsidRPr="00401BB1" w:rsidRDefault="00401BB1" w:rsidP="00401BB1">
      <w:pPr>
        <w:shd w:val="clear" w:color="auto" w:fill="FFFFFF"/>
        <w:spacing w:after="0" w:line="240" w:lineRule="auto"/>
        <w:ind w:left="5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ХАНТЫ-МАНСИЙСКИЙ РАЙОН</w:t>
      </w:r>
    </w:p>
    <w:p w:rsidR="00401BB1" w:rsidRPr="00401BB1" w:rsidRDefault="00401BB1" w:rsidP="00401BB1">
      <w:pPr>
        <w:shd w:val="clear" w:color="auto" w:fill="FFFFFF"/>
        <w:spacing w:after="0" w:line="240" w:lineRule="auto"/>
        <w:ind w:left="72"/>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1"/>
          <w:sz w:val="28"/>
          <w:szCs w:val="28"/>
          <w:lang w:eastAsia="ru-RU"/>
        </w:rPr>
        <w:t>СЕЛЬСКОЕ ПОСЕЛЕНИЕ ЛУГОВСКОЙ</w:t>
      </w:r>
    </w:p>
    <w:p w:rsidR="00401BB1" w:rsidRPr="00401BB1" w:rsidRDefault="00401BB1" w:rsidP="00401BB1">
      <w:pPr>
        <w:shd w:val="clear" w:color="auto" w:fill="FFFFFF"/>
        <w:spacing w:after="0" w:line="240" w:lineRule="auto"/>
        <w:ind w:left="130"/>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1"/>
          <w:sz w:val="28"/>
          <w:szCs w:val="28"/>
          <w:lang w:eastAsia="ru-RU"/>
        </w:rPr>
        <w:t>СОВЕТ ДЕПУТАТОВ</w:t>
      </w:r>
    </w:p>
    <w:p w:rsidR="00401BB1" w:rsidRPr="00401BB1" w:rsidRDefault="00401BB1" w:rsidP="00401BB1">
      <w:pPr>
        <w:shd w:val="clear" w:color="auto" w:fill="FFFFFF"/>
        <w:spacing w:before="341" w:after="0" w:line="240" w:lineRule="auto"/>
        <w:ind w:left="67"/>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 xml:space="preserve">РЕШЕНИЕ </w:t>
      </w:r>
    </w:p>
    <w:p w:rsidR="00B92F1B" w:rsidRDefault="00B92F1B" w:rsidP="00D000A6">
      <w:pPr>
        <w:shd w:val="clear" w:color="auto" w:fill="FFFFFF"/>
        <w:tabs>
          <w:tab w:val="left" w:pos="7219"/>
        </w:tabs>
        <w:spacing w:after="0" w:line="240" w:lineRule="auto"/>
        <w:ind w:left="154" w:right="-1" w:hanging="154"/>
        <w:rPr>
          <w:rFonts w:ascii="Times New Roman" w:eastAsiaTheme="minorEastAsia" w:hAnsi="Times New Roman" w:cs="Times New Roman"/>
          <w:b/>
          <w:bCs/>
          <w:spacing w:val="-8"/>
          <w:sz w:val="28"/>
          <w:szCs w:val="28"/>
          <w:lang w:eastAsia="ru-RU"/>
        </w:rPr>
      </w:pPr>
    </w:p>
    <w:p w:rsidR="00401BB1" w:rsidRPr="00401BB1" w:rsidRDefault="00B92F1B" w:rsidP="002F3D12">
      <w:pPr>
        <w:shd w:val="clear" w:color="auto" w:fill="FFFFFF"/>
        <w:tabs>
          <w:tab w:val="left" w:pos="9072"/>
        </w:tabs>
        <w:spacing w:after="0" w:line="240" w:lineRule="auto"/>
        <w:ind w:right="-1"/>
        <w:jc w:val="both"/>
        <w:rPr>
          <w:rFonts w:ascii="Times New Roman" w:eastAsiaTheme="minorEastAsia" w:hAnsi="Times New Roman" w:cs="Times New Roman"/>
          <w:b/>
          <w:bCs/>
          <w:spacing w:val="-4"/>
          <w:sz w:val="28"/>
          <w:szCs w:val="28"/>
          <w:lang w:eastAsia="ru-RU"/>
        </w:rPr>
      </w:pPr>
      <w:r>
        <w:rPr>
          <w:rFonts w:ascii="Times New Roman" w:eastAsiaTheme="minorEastAsia" w:hAnsi="Times New Roman" w:cs="Times New Roman"/>
          <w:b/>
          <w:bCs/>
          <w:spacing w:val="-8"/>
          <w:sz w:val="28"/>
          <w:szCs w:val="28"/>
          <w:lang w:eastAsia="ru-RU"/>
        </w:rPr>
        <w:t>00.00.201</w:t>
      </w:r>
      <w:r w:rsidR="00C97EF7">
        <w:rPr>
          <w:rFonts w:ascii="Times New Roman" w:eastAsiaTheme="minorEastAsia" w:hAnsi="Times New Roman" w:cs="Times New Roman"/>
          <w:b/>
          <w:bCs/>
          <w:spacing w:val="-8"/>
          <w:sz w:val="28"/>
          <w:szCs w:val="28"/>
          <w:lang w:eastAsia="ru-RU"/>
        </w:rPr>
        <w:t>8</w:t>
      </w:r>
      <w:r>
        <w:rPr>
          <w:rFonts w:ascii="Times New Roman" w:eastAsiaTheme="minorEastAsia" w:hAnsi="Times New Roman" w:cs="Times New Roman"/>
          <w:b/>
          <w:bCs/>
          <w:spacing w:val="-8"/>
          <w:sz w:val="28"/>
          <w:szCs w:val="28"/>
          <w:lang w:eastAsia="ru-RU"/>
        </w:rPr>
        <w:t xml:space="preserve">    </w:t>
      </w:r>
      <w:r w:rsidR="002F3D12">
        <w:rPr>
          <w:rFonts w:ascii="Times New Roman" w:eastAsiaTheme="minorEastAsia" w:hAnsi="Times New Roman" w:cs="Times New Roman"/>
          <w:b/>
          <w:bCs/>
          <w:spacing w:val="-8"/>
          <w:sz w:val="28"/>
          <w:szCs w:val="28"/>
          <w:lang w:eastAsia="ru-RU"/>
        </w:rPr>
        <w:t xml:space="preserve">                                                                                                               </w:t>
      </w:r>
      <w:r w:rsidR="00401BB1" w:rsidRPr="00401BB1">
        <w:rPr>
          <w:rFonts w:ascii="Times New Roman" w:eastAsiaTheme="minorEastAsia" w:hAnsi="Times New Roman" w:cs="Times New Roman"/>
          <w:b/>
          <w:bCs/>
          <w:spacing w:val="-4"/>
          <w:sz w:val="28"/>
          <w:szCs w:val="28"/>
          <w:lang w:eastAsia="ru-RU"/>
        </w:rPr>
        <w:t>№ 000</w:t>
      </w:r>
    </w:p>
    <w:p w:rsidR="00401BB1" w:rsidRPr="00401BB1" w:rsidRDefault="00401BB1" w:rsidP="00401BB1">
      <w:pPr>
        <w:spacing w:after="0" w:line="240" w:lineRule="auto"/>
        <w:jc w:val="both"/>
        <w:rPr>
          <w:rFonts w:ascii="Times New Roman" w:eastAsiaTheme="minorEastAsia" w:hAnsi="Times New Roman" w:cs="Times New Roman"/>
          <w:b/>
          <w:sz w:val="24"/>
          <w:szCs w:val="24"/>
          <w:lang w:eastAsia="ru-RU"/>
        </w:rPr>
      </w:pPr>
      <w:r w:rsidRPr="00401BB1">
        <w:rPr>
          <w:rFonts w:ascii="Times New Roman" w:eastAsiaTheme="minorEastAsia" w:hAnsi="Times New Roman" w:cs="Times New Roman"/>
          <w:b/>
          <w:sz w:val="24"/>
          <w:szCs w:val="24"/>
          <w:lang w:eastAsia="ru-RU"/>
        </w:rPr>
        <w:t>п. Луговской</w:t>
      </w:r>
    </w:p>
    <w:p w:rsidR="00401BB1" w:rsidRPr="00401BB1" w:rsidRDefault="00401BB1" w:rsidP="00401BB1">
      <w:pPr>
        <w:spacing w:after="0" w:line="240" w:lineRule="auto"/>
        <w:jc w:val="both"/>
        <w:rPr>
          <w:rFonts w:ascii="Times New Roman" w:eastAsiaTheme="minorEastAsia" w:hAnsi="Times New Roman" w:cs="Times New Roman"/>
          <w:lang w:eastAsia="ru-RU"/>
        </w:rPr>
      </w:pPr>
    </w:p>
    <w:tbl>
      <w:tblPr>
        <w:tblStyle w:val="1"/>
        <w:tblW w:w="0" w:type="auto"/>
        <w:tblLook w:val="04A0" w:firstRow="1" w:lastRow="0" w:firstColumn="1" w:lastColumn="0" w:noHBand="0" w:noVBand="1"/>
      </w:tblPr>
      <w:tblGrid>
        <w:gridCol w:w="4762"/>
      </w:tblGrid>
      <w:tr w:rsidR="00401BB1" w:rsidRPr="00401BB1" w:rsidTr="00B92F1B">
        <w:tc>
          <w:tcPr>
            <w:tcW w:w="4762" w:type="dxa"/>
            <w:tcBorders>
              <w:top w:val="nil"/>
              <w:left w:val="nil"/>
              <w:bottom w:val="nil"/>
              <w:right w:val="nil"/>
            </w:tcBorders>
          </w:tcPr>
          <w:p w:rsidR="00401BB1" w:rsidRPr="00401BB1" w:rsidRDefault="00401BB1" w:rsidP="00C65740">
            <w:pPr>
              <w:tabs>
                <w:tab w:val="left" w:pos="3828"/>
              </w:tabs>
              <w:spacing w:line="276" w:lineRule="auto"/>
              <w:ind w:right="33"/>
              <w:jc w:val="both"/>
              <w:rPr>
                <w:rFonts w:ascii="Times New Roman" w:eastAsia="Times New Roman" w:hAnsi="Times New Roman" w:cs="Times New Roman"/>
                <w:sz w:val="28"/>
                <w:szCs w:val="28"/>
              </w:rPr>
            </w:pPr>
            <w:r w:rsidRPr="00401BB1">
              <w:rPr>
                <w:rFonts w:ascii="Times New Roman" w:hAnsi="Times New Roman" w:cs="Times New Roman"/>
                <w:sz w:val="28"/>
                <w:szCs w:val="28"/>
              </w:rPr>
              <w:t>О</w:t>
            </w:r>
            <w:r w:rsidR="00050BB4">
              <w:rPr>
                <w:rFonts w:ascii="Times New Roman" w:hAnsi="Times New Roman" w:cs="Times New Roman"/>
                <w:sz w:val="28"/>
                <w:szCs w:val="28"/>
              </w:rPr>
              <w:t>б</w:t>
            </w:r>
            <w:r w:rsidR="00E467EC">
              <w:rPr>
                <w:rFonts w:ascii="Times New Roman" w:hAnsi="Times New Roman" w:cs="Times New Roman"/>
                <w:sz w:val="28"/>
                <w:szCs w:val="28"/>
              </w:rPr>
              <w:t xml:space="preserve"> </w:t>
            </w:r>
            <w:r w:rsidR="00050BB4">
              <w:rPr>
                <w:rFonts w:ascii="Times New Roman" w:eastAsia="Times New Roman" w:hAnsi="Times New Roman" w:cs="Times New Roman"/>
                <w:sz w:val="28"/>
                <w:szCs w:val="28"/>
              </w:rPr>
              <w:t xml:space="preserve">утверждении проекта </w:t>
            </w:r>
            <w:r w:rsidR="00EF75F3">
              <w:rPr>
                <w:rFonts w:ascii="Times New Roman" w:eastAsia="Times New Roman" w:hAnsi="Times New Roman" w:cs="Times New Roman"/>
                <w:sz w:val="28"/>
                <w:szCs w:val="28"/>
              </w:rPr>
              <w:t>планировки и межевания территории</w:t>
            </w:r>
            <w:r w:rsidR="00050BB4">
              <w:rPr>
                <w:rFonts w:ascii="Times New Roman" w:eastAsia="Times New Roman" w:hAnsi="Times New Roman" w:cs="Times New Roman"/>
                <w:sz w:val="28"/>
                <w:szCs w:val="28"/>
              </w:rPr>
              <w:t xml:space="preserve"> в </w:t>
            </w:r>
            <w:r w:rsidR="00C65740">
              <w:rPr>
                <w:rFonts w:ascii="Times New Roman" w:eastAsia="Times New Roman" w:hAnsi="Times New Roman" w:cs="Times New Roman"/>
                <w:sz w:val="28"/>
                <w:szCs w:val="28"/>
              </w:rPr>
              <w:t>с. Троица</w:t>
            </w:r>
          </w:p>
        </w:tc>
      </w:tr>
    </w:tbl>
    <w:p w:rsidR="00401BB1" w:rsidRDefault="00401BB1" w:rsidP="00401BB1">
      <w:pPr>
        <w:spacing w:after="0" w:line="240" w:lineRule="auto"/>
        <w:rPr>
          <w:rFonts w:ascii="Times New Roman" w:eastAsiaTheme="minorEastAsia" w:hAnsi="Times New Roman" w:cs="Times New Roman"/>
          <w:sz w:val="28"/>
          <w:szCs w:val="28"/>
          <w:lang w:eastAsia="ru-RU"/>
        </w:rPr>
      </w:pPr>
    </w:p>
    <w:p w:rsidR="00D000A6" w:rsidRPr="00401BB1" w:rsidRDefault="00D000A6" w:rsidP="00401BB1">
      <w:pPr>
        <w:spacing w:after="0" w:line="240" w:lineRule="auto"/>
        <w:rPr>
          <w:rFonts w:ascii="Times New Roman" w:eastAsiaTheme="minorEastAsia" w:hAnsi="Times New Roman" w:cs="Times New Roman"/>
          <w:sz w:val="28"/>
          <w:szCs w:val="28"/>
          <w:lang w:eastAsia="ru-RU"/>
        </w:rPr>
      </w:pPr>
    </w:p>
    <w:p w:rsidR="00401BB1" w:rsidRPr="00401BB1" w:rsidRDefault="00401BB1" w:rsidP="007C5959">
      <w:pPr>
        <w:spacing w:after="0"/>
        <w:ind w:right="-1" w:firstLine="708"/>
        <w:jc w:val="both"/>
        <w:rPr>
          <w:rFonts w:ascii="Times New Roman" w:eastAsia="Times New Roman" w:hAnsi="Times New Roman" w:cs="Times New Roman"/>
          <w:sz w:val="28"/>
          <w:szCs w:val="28"/>
          <w:lang w:eastAsia="ru-RU"/>
        </w:rPr>
      </w:pPr>
      <w:r w:rsidRPr="00401BB1">
        <w:rPr>
          <w:rFonts w:ascii="Times New Roman" w:eastAsiaTheme="minorEastAsia" w:hAnsi="Times New Roman" w:cs="Times New Roman"/>
          <w:sz w:val="28"/>
          <w:szCs w:val="28"/>
          <w:lang w:eastAsia="ru-RU"/>
        </w:rPr>
        <w:t xml:space="preserve">В целях создания условий для устойчивого развития сельского поселения Луговской, эффективного землепользования и застройки, планировки территории поселения, обеспечения прав и законных интересов физических и юридических лиц, </w:t>
      </w:r>
      <w:r w:rsidR="00BB4AB2">
        <w:rPr>
          <w:rFonts w:ascii="Times New Roman" w:eastAsia="Times New Roman" w:hAnsi="Times New Roman" w:cs="Times New Roman"/>
          <w:sz w:val="28"/>
          <w:szCs w:val="28"/>
          <w:lang w:eastAsia="ru-RU"/>
        </w:rPr>
        <w:t>в</w:t>
      </w:r>
      <w:r w:rsidR="00BB4AB2" w:rsidRPr="00EA103E">
        <w:rPr>
          <w:rFonts w:ascii="Times New Roman" w:eastAsia="Times New Roman" w:hAnsi="Times New Roman" w:cs="Times New Roman"/>
          <w:sz w:val="28"/>
          <w:szCs w:val="28"/>
          <w:lang w:eastAsia="ru-RU"/>
        </w:rPr>
        <w:t xml:space="preserve"> соответствии со ст</w:t>
      </w:r>
      <w:r w:rsidR="00693D4F">
        <w:rPr>
          <w:rFonts w:ascii="Times New Roman" w:eastAsia="Times New Roman" w:hAnsi="Times New Roman" w:cs="Times New Roman"/>
          <w:sz w:val="28"/>
          <w:szCs w:val="28"/>
          <w:lang w:eastAsia="ru-RU"/>
        </w:rPr>
        <w:t xml:space="preserve">атьями 8, </w:t>
      </w:r>
      <w:r w:rsidR="00BB4AB2" w:rsidRPr="00EA103E">
        <w:rPr>
          <w:rFonts w:ascii="Times New Roman" w:eastAsia="Times New Roman" w:hAnsi="Times New Roman" w:cs="Times New Roman"/>
          <w:sz w:val="28"/>
          <w:szCs w:val="28"/>
          <w:lang w:eastAsia="ru-RU"/>
        </w:rPr>
        <w:t>46 Градостроительного коде</w:t>
      </w:r>
      <w:r w:rsidR="00693D4F">
        <w:rPr>
          <w:rFonts w:ascii="Times New Roman" w:eastAsia="Times New Roman" w:hAnsi="Times New Roman" w:cs="Times New Roman"/>
          <w:sz w:val="28"/>
          <w:szCs w:val="28"/>
          <w:lang w:eastAsia="ru-RU"/>
        </w:rPr>
        <w:t>кса Российской Федерации, статьями</w:t>
      </w:r>
      <w:r w:rsidR="00BB4AB2" w:rsidRPr="00EA103E">
        <w:rPr>
          <w:rFonts w:ascii="Times New Roman" w:eastAsia="Times New Roman" w:hAnsi="Times New Roman" w:cs="Times New Roman"/>
          <w:sz w:val="28"/>
          <w:szCs w:val="28"/>
          <w:lang w:eastAsia="ru-RU"/>
        </w:rPr>
        <w:t xml:space="preserve"> 16</w:t>
      </w:r>
      <w:r w:rsidR="00693D4F">
        <w:rPr>
          <w:rFonts w:ascii="Times New Roman" w:eastAsia="Times New Roman" w:hAnsi="Times New Roman" w:cs="Times New Roman"/>
          <w:sz w:val="28"/>
          <w:szCs w:val="28"/>
          <w:lang w:eastAsia="ru-RU"/>
        </w:rPr>
        <w:t>, 28</w:t>
      </w:r>
      <w:r w:rsidR="00BB4AB2" w:rsidRPr="00EA103E">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w:t>
      </w:r>
      <w:r w:rsidR="007B6049">
        <w:rPr>
          <w:rFonts w:ascii="Times New Roman" w:eastAsia="Times New Roman" w:hAnsi="Times New Roman" w:cs="Times New Roman"/>
          <w:sz w:val="28"/>
          <w:szCs w:val="28"/>
          <w:lang w:eastAsia="ru-RU"/>
        </w:rPr>
        <w:t>авления в Российской Федерации»</w:t>
      </w:r>
      <w:r w:rsidR="00B92F1B">
        <w:rPr>
          <w:rFonts w:ascii="Times New Roman" w:eastAsia="Times New Roman" w:hAnsi="Times New Roman" w:cs="Times New Roman"/>
          <w:sz w:val="28"/>
          <w:szCs w:val="28"/>
          <w:lang w:eastAsia="ru-RU"/>
        </w:rPr>
        <w:t>, Уставом сельского поселения Луговской,</w:t>
      </w:r>
    </w:p>
    <w:p w:rsidR="00401BB1" w:rsidRPr="00401BB1" w:rsidRDefault="00401BB1" w:rsidP="00401BB1">
      <w:pPr>
        <w:spacing w:after="0" w:line="240" w:lineRule="auto"/>
        <w:ind w:firstLine="709"/>
        <w:jc w:val="both"/>
        <w:rPr>
          <w:rFonts w:ascii="Times New Roman" w:eastAsiaTheme="minorEastAsia" w:hAnsi="Times New Roman" w:cs="Times New Roman"/>
          <w:sz w:val="28"/>
          <w:szCs w:val="28"/>
          <w:lang w:eastAsia="ru-RU"/>
        </w:rPr>
      </w:pP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sz w:val="28"/>
          <w:szCs w:val="28"/>
          <w:lang w:eastAsia="ru-RU"/>
        </w:rPr>
        <w:t>Совет депутатов сельского поселения</w:t>
      </w: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b/>
          <w:sz w:val="28"/>
          <w:szCs w:val="28"/>
          <w:lang w:eastAsia="ru-RU"/>
        </w:rPr>
        <w:t>РЕШИЛ:</w:t>
      </w: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p>
    <w:p w:rsidR="00401BB1" w:rsidRDefault="00911271" w:rsidP="00FD757F">
      <w:pPr>
        <w:pStyle w:val="a4"/>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Утвердить </w:t>
      </w:r>
      <w:r w:rsidRPr="00937F82">
        <w:rPr>
          <w:rFonts w:ascii="Times New Roman" w:eastAsia="Times New Roman" w:hAnsi="Times New Roman" w:cs="Times New Roman"/>
          <w:sz w:val="28"/>
          <w:szCs w:val="28"/>
          <w:lang w:eastAsia="ru-RU"/>
        </w:rPr>
        <w:t xml:space="preserve">проект планировки и межевания территории в </w:t>
      </w:r>
      <w:r w:rsidR="00C65740">
        <w:rPr>
          <w:rFonts w:ascii="Times New Roman" w:eastAsia="Times New Roman" w:hAnsi="Times New Roman" w:cs="Times New Roman"/>
          <w:sz w:val="28"/>
          <w:szCs w:val="28"/>
          <w:lang w:eastAsia="ru-RU"/>
        </w:rPr>
        <w:t>с. Троица</w:t>
      </w:r>
      <w:r w:rsidR="003663B2">
        <w:rPr>
          <w:rFonts w:ascii="Times New Roman" w:eastAsia="Times New Roman" w:hAnsi="Times New Roman" w:cs="Times New Roman"/>
          <w:sz w:val="28"/>
          <w:szCs w:val="28"/>
          <w:lang w:eastAsia="ru-RU"/>
        </w:rPr>
        <w:t xml:space="preserve"> согласно приложению</w:t>
      </w:r>
      <w:r w:rsidR="00AF3164" w:rsidRPr="00937F82">
        <w:rPr>
          <w:rFonts w:ascii="Times New Roman" w:eastAsia="Times New Roman" w:hAnsi="Times New Roman" w:cs="Times New Roman"/>
          <w:sz w:val="28"/>
          <w:szCs w:val="28"/>
          <w:lang w:eastAsia="ru-RU"/>
        </w:rPr>
        <w:t>.</w:t>
      </w:r>
    </w:p>
    <w:p w:rsidR="00937F82" w:rsidRDefault="00B92F1B" w:rsidP="003F6203">
      <w:pPr>
        <w:shd w:val="clear" w:color="auto" w:fill="FFFFFF"/>
        <w:tabs>
          <w:tab w:val="left" w:pos="0"/>
        </w:tabs>
        <w:spacing w:after="0"/>
        <w:ind w:firstLine="709"/>
        <w:jc w:val="both"/>
        <w:rPr>
          <w:rFonts w:ascii="Times New Roman" w:eastAsia="Times New Roman" w:hAnsi="Times New Roman" w:cs="Times New Roman"/>
          <w:sz w:val="28"/>
          <w:szCs w:val="28"/>
          <w:lang w:eastAsia="ru-RU"/>
        </w:rPr>
      </w:pPr>
      <w:r w:rsidRPr="00B92F1B">
        <w:rPr>
          <w:rFonts w:ascii="Times New Roman" w:eastAsia="Calibri" w:hAnsi="Times New Roman" w:cs="Times New Roman"/>
          <w:sz w:val="28"/>
          <w:szCs w:val="28"/>
        </w:rPr>
        <w:t xml:space="preserve">2. </w:t>
      </w:r>
      <w:r w:rsidR="00937F82" w:rsidRPr="00102E72">
        <w:rPr>
          <w:rFonts w:ascii="Times New Roman" w:eastAsia="Times New Roman" w:hAnsi="Times New Roman" w:cs="Times New Roman"/>
          <w:sz w:val="28"/>
          <w:szCs w:val="28"/>
          <w:lang w:eastAsia="ru-RU"/>
        </w:rPr>
        <w:t xml:space="preserve">Опубликовать </w:t>
      </w:r>
      <w:r w:rsidR="00937F82">
        <w:rPr>
          <w:rFonts w:ascii="Times New Roman" w:eastAsia="Times New Roman" w:hAnsi="Times New Roman" w:cs="Times New Roman"/>
          <w:sz w:val="28"/>
          <w:szCs w:val="28"/>
          <w:lang w:eastAsia="ru-RU"/>
        </w:rPr>
        <w:t>настоящее</w:t>
      </w:r>
      <w:r w:rsidR="00772CF7">
        <w:rPr>
          <w:rFonts w:ascii="Times New Roman" w:eastAsia="Times New Roman" w:hAnsi="Times New Roman" w:cs="Times New Roman"/>
          <w:sz w:val="28"/>
          <w:szCs w:val="28"/>
          <w:lang w:eastAsia="ru-RU"/>
        </w:rPr>
        <w:t xml:space="preserve"> </w:t>
      </w:r>
      <w:r w:rsidR="00B03F43">
        <w:rPr>
          <w:rFonts w:ascii="Times New Roman" w:eastAsia="Times New Roman" w:hAnsi="Times New Roman" w:cs="Times New Roman"/>
          <w:sz w:val="28"/>
          <w:szCs w:val="28"/>
          <w:lang w:eastAsia="ru-RU"/>
        </w:rPr>
        <w:t>решение</w:t>
      </w:r>
      <w:r w:rsidR="00937F82" w:rsidRPr="00102E72">
        <w:rPr>
          <w:rFonts w:ascii="Times New Roman" w:eastAsia="Times New Roman" w:hAnsi="Times New Roman" w:cs="Times New Roman"/>
          <w:sz w:val="28"/>
          <w:szCs w:val="28"/>
          <w:lang w:eastAsia="ru-RU"/>
        </w:rPr>
        <w:t xml:space="preserve"> </w:t>
      </w:r>
      <w:r w:rsidR="00FD757F" w:rsidRPr="008A079F">
        <w:rPr>
          <w:rFonts w:ascii="Times New Roman" w:hAnsi="Times New Roman" w:cs="Times New Roman"/>
          <w:sz w:val="28"/>
          <w:szCs w:val="28"/>
        </w:rPr>
        <w:t>в официальном информационном бюллетене «Луговской вестник»</w:t>
      </w:r>
      <w:r w:rsidR="00937F82">
        <w:rPr>
          <w:rFonts w:ascii="Times New Roman" w:eastAsia="Times New Roman" w:hAnsi="Times New Roman" w:cs="Times New Roman"/>
          <w:sz w:val="28"/>
          <w:szCs w:val="28"/>
          <w:lang w:eastAsia="ru-RU"/>
        </w:rPr>
        <w:t xml:space="preserve"> и разместить на официальном сайте администрации сельского поселения Луговской </w:t>
      </w:r>
      <w:hyperlink r:id="rId10" w:history="1">
        <w:r w:rsidR="00937F82" w:rsidRPr="006726F0">
          <w:rPr>
            <w:rStyle w:val="a6"/>
            <w:rFonts w:ascii="Times New Roman" w:eastAsia="Times New Roman" w:hAnsi="Times New Roman" w:cs="Times New Roman"/>
            <w:sz w:val="28"/>
            <w:szCs w:val="28"/>
            <w:lang w:val="en-US" w:eastAsia="ru-RU"/>
          </w:rPr>
          <w:t>www</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lgv</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adm</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ru</w:t>
        </w:r>
      </w:hyperlink>
      <w:r w:rsidR="007B08E9" w:rsidRPr="007B08E9">
        <w:rPr>
          <w:rStyle w:val="a6"/>
          <w:rFonts w:ascii="Times New Roman" w:eastAsia="Times New Roman" w:hAnsi="Times New Roman" w:cs="Times New Roman"/>
          <w:sz w:val="28"/>
          <w:szCs w:val="28"/>
          <w:u w:val="none"/>
          <w:lang w:eastAsia="ru-RU"/>
        </w:rPr>
        <w:t xml:space="preserve"> </w:t>
      </w:r>
      <w:r w:rsidR="00937F82">
        <w:rPr>
          <w:rFonts w:ascii="Times New Roman" w:eastAsia="Times New Roman" w:hAnsi="Times New Roman" w:cs="Times New Roman"/>
          <w:sz w:val="28"/>
          <w:szCs w:val="28"/>
          <w:lang w:eastAsia="ru-RU"/>
        </w:rPr>
        <w:t>в разделе «Документы» подразделе «</w:t>
      </w:r>
      <w:r w:rsidR="00B03F43">
        <w:rPr>
          <w:rFonts w:ascii="Times New Roman" w:eastAsia="Times New Roman" w:hAnsi="Times New Roman" w:cs="Times New Roman"/>
          <w:sz w:val="28"/>
          <w:szCs w:val="28"/>
          <w:lang w:eastAsia="ru-RU"/>
        </w:rPr>
        <w:t>Решения Совета</w:t>
      </w:r>
      <w:r w:rsidR="00937F82">
        <w:rPr>
          <w:rFonts w:ascii="Times New Roman" w:eastAsia="Times New Roman" w:hAnsi="Times New Roman" w:cs="Times New Roman"/>
          <w:sz w:val="28"/>
          <w:szCs w:val="28"/>
          <w:lang w:eastAsia="ru-RU"/>
        </w:rPr>
        <w:t>».</w:t>
      </w:r>
    </w:p>
    <w:p w:rsidR="00401BB1" w:rsidRPr="00937F82" w:rsidRDefault="00401BB1" w:rsidP="00FD757F">
      <w:pPr>
        <w:pStyle w:val="a4"/>
        <w:numPr>
          <w:ilvl w:val="0"/>
          <w:numId w:val="6"/>
        </w:numPr>
        <w:tabs>
          <w:tab w:val="left" w:pos="709"/>
          <w:tab w:val="left" w:pos="993"/>
        </w:tabs>
        <w:spacing w:after="0" w:line="240" w:lineRule="auto"/>
        <w:ind w:left="0" w:firstLine="600"/>
        <w:jc w:val="both"/>
        <w:rPr>
          <w:rFonts w:ascii="Times New Roman" w:eastAsiaTheme="minorEastAsia" w:hAnsi="Times New Roman" w:cs="Times New Roman"/>
          <w:sz w:val="28"/>
          <w:szCs w:val="28"/>
          <w:lang w:eastAsia="ru-RU"/>
        </w:rPr>
      </w:pPr>
      <w:r w:rsidRPr="00937F82">
        <w:rPr>
          <w:rFonts w:ascii="Times New Roman" w:eastAsiaTheme="minorEastAsia" w:hAnsi="Times New Roman" w:cs="Times New Roman"/>
          <w:sz w:val="28"/>
          <w:szCs w:val="28"/>
          <w:lang w:eastAsia="ru-RU"/>
        </w:rPr>
        <w:lastRenderedPageBreak/>
        <w:t xml:space="preserve">Настоящее решение вступает в силу </w:t>
      </w:r>
      <w:r w:rsidR="00FD757F">
        <w:rPr>
          <w:rFonts w:ascii="Times New Roman" w:eastAsiaTheme="minorEastAsia" w:hAnsi="Times New Roman" w:cs="Times New Roman"/>
          <w:sz w:val="28"/>
          <w:szCs w:val="28"/>
          <w:lang w:eastAsia="ru-RU"/>
        </w:rPr>
        <w:t>после</w:t>
      </w:r>
      <w:r w:rsidRPr="00937F82">
        <w:rPr>
          <w:rFonts w:ascii="Times New Roman" w:eastAsiaTheme="minorEastAsia" w:hAnsi="Times New Roman" w:cs="Times New Roman"/>
          <w:sz w:val="28"/>
          <w:szCs w:val="28"/>
          <w:lang w:eastAsia="ru-RU"/>
        </w:rPr>
        <w:t xml:space="preserve"> его официального опубликования (обнародования).</w:t>
      </w:r>
    </w:p>
    <w:p w:rsidR="00401BB1" w:rsidRPr="00401BB1" w:rsidRDefault="00401BB1" w:rsidP="00401BB1">
      <w:pPr>
        <w:spacing w:after="0" w:line="240" w:lineRule="auto"/>
        <w:ind w:firstLine="600"/>
        <w:rPr>
          <w:rFonts w:ascii="Times New Roman" w:eastAsiaTheme="minorEastAsia" w:hAnsi="Times New Roman" w:cs="Times New Roman"/>
          <w:sz w:val="28"/>
          <w:szCs w:val="28"/>
          <w:lang w:eastAsia="ru-RU"/>
        </w:rPr>
      </w:pPr>
    </w:p>
    <w:p w:rsidR="00401BB1" w:rsidRPr="00401BB1" w:rsidRDefault="00401BB1" w:rsidP="00401BB1">
      <w:pPr>
        <w:spacing w:after="0" w:line="240" w:lineRule="auto"/>
        <w:rPr>
          <w:rFonts w:ascii="Times New Roman" w:eastAsiaTheme="minorEastAsia" w:hAnsi="Times New Roman" w:cs="Times New Roman"/>
          <w:sz w:val="28"/>
          <w:szCs w:val="28"/>
          <w:lang w:eastAsia="ru-RU"/>
        </w:rPr>
      </w:pPr>
    </w:p>
    <w:p w:rsidR="00401BB1" w:rsidRPr="00401BB1" w:rsidRDefault="00401BB1" w:rsidP="00401BB1">
      <w:pPr>
        <w:spacing w:after="0" w:line="240" w:lineRule="auto"/>
        <w:rPr>
          <w:rFonts w:ascii="Times New Roman" w:eastAsiaTheme="minorEastAsia" w:hAnsi="Times New Roman" w:cs="Times New Roman"/>
          <w:sz w:val="28"/>
          <w:szCs w:val="28"/>
          <w:lang w:eastAsia="ru-RU"/>
        </w:rPr>
      </w:pPr>
    </w:p>
    <w:tbl>
      <w:tblPr>
        <w:tblStyle w:val="1"/>
        <w:tblW w:w="9411" w:type="dxa"/>
        <w:tblInd w:w="108" w:type="dxa"/>
        <w:tblLook w:val="04A0" w:firstRow="1" w:lastRow="0" w:firstColumn="1" w:lastColumn="0" w:noHBand="0" w:noVBand="1"/>
      </w:tblPr>
      <w:tblGrid>
        <w:gridCol w:w="4252"/>
        <w:gridCol w:w="907"/>
        <w:gridCol w:w="4252"/>
      </w:tblGrid>
      <w:tr w:rsidR="00401BB1" w:rsidRPr="00401BB1" w:rsidTr="00302E77">
        <w:tc>
          <w:tcPr>
            <w:tcW w:w="4252" w:type="dxa"/>
            <w:tcBorders>
              <w:top w:val="nil"/>
              <w:left w:val="nil"/>
              <w:bottom w:val="nil"/>
              <w:right w:val="nil"/>
            </w:tcBorders>
          </w:tcPr>
          <w:p w:rsidR="00401BB1" w:rsidRPr="00401BB1" w:rsidRDefault="00401BB1" w:rsidP="00401BB1">
            <w:pPr>
              <w:contextualSpacing/>
              <w:jc w:val="both"/>
              <w:rPr>
                <w:rFonts w:ascii="Times New Roman" w:hAnsi="Times New Roman"/>
                <w:sz w:val="28"/>
                <w:szCs w:val="28"/>
              </w:rPr>
            </w:pPr>
            <w:r w:rsidRPr="00401BB1">
              <w:rPr>
                <w:rFonts w:ascii="Times New Roman" w:hAnsi="Times New Roman"/>
                <w:sz w:val="28"/>
                <w:szCs w:val="28"/>
              </w:rPr>
              <w:t>Председатель Совета депутатов</w:t>
            </w:r>
          </w:p>
          <w:p w:rsidR="00401BB1" w:rsidRPr="00401BB1" w:rsidRDefault="00401BB1" w:rsidP="00401BB1">
            <w:pPr>
              <w:contextualSpacing/>
              <w:rPr>
                <w:rFonts w:ascii="Times New Roman" w:hAnsi="Times New Roman"/>
                <w:sz w:val="28"/>
                <w:szCs w:val="28"/>
              </w:rPr>
            </w:pPr>
            <w:r w:rsidRPr="00401BB1">
              <w:rPr>
                <w:rFonts w:ascii="Times New Roman" w:hAnsi="Times New Roman"/>
                <w:sz w:val="28"/>
                <w:szCs w:val="28"/>
              </w:rPr>
              <w:t xml:space="preserve">сельского поселения Луговской </w:t>
            </w:r>
          </w:p>
          <w:p w:rsidR="00401BB1" w:rsidRPr="00401BB1" w:rsidRDefault="00401BB1" w:rsidP="00401BB1">
            <w:pPr>
              <w:contextualSpacing/>
              <w:rPr>
                <w:rFonts w:ascii="Times New Roman" w:hAnsi="Times New Roman"/>
                <w:sz w:val="28"/>
                <w:szCs w:val="28"/>
              </w:rPr>
            </w:pPr>
          </w:p>
          <w:p w:rsidR="00401BB1" w:rsidRPr="00401BB1" w:rsidRDefault="00401BB1" w:rsidP="000B2C6D">
            <w:pPr>
              <w:contextualSpacing/>
              <w:rPr>
                <w:rFonts w:ascii="Times New Roman" w:hAnsi="Times New Roman"/>
                <w:sz w:val="28"/>
                <w:szCs w:val="28"/>
              </w:rPr>
            </w:pPr>
            <w:r w:rsidRPr="00401BB1">
              <w:rPr>
                <w:rFonts w:ascii="Times New Roman" w:hAnsi="Times New Roman"/>
                <w:sz w:val="28"/>
                <w:szCs w:val="28"/>
              </w:rPr>
              <w:t xml:space="preserve"> ______________</w:t>
            </w:r>
            <w:r w:rsidR="000B2C6D">
              <w:rPr>
                <w:rFonts w:ascii="Times New Roman" w:hAnsi="Times New Roman"/>
                <w:sz w:val="28"/>
                <w:szCs w:val="28"/>
              </w:rPr>
              <w:t xml:space="preserve">   И.А. Воронцов</w:t>
            </w:r>
          </w:p>
        </w:tc>
        <w:tc>
          <w:tcPr>
            <w:tcW w:w="907" w:type="dxa"/>
            <w:tcBorders>
              <w:top w:val="nil"/>
              <w:left w:val="nil"/>
              <w:bottom w:val="nil"/>
              <w:right w:val="nil"/>
            </w:tcBorders>
          </w:tcPr>
          <w:p w:rsidR="00401BB1" w:rsidRPr="00401BB1" w:rsidRDefault="00401BB1" w:rsidP="00401BB1">
            <w:pPr>
              <w:contextualSpacing/>
              <w:rPr>
                <w:rFonts w:ascii="Times New Roman" w:hAnsi="Times New Roman"/>
                <w:sz w:val="28"/>
                <w:szCs w:val="28"/>
              </w:rPr>
            </w:pPr>
          </w:p>
        </w:tc>
        <w:tc>
          <w:tcPr>
            <w:tcW w:w="4252" w:type="dxa"/>
            <w:tcBorders>
              <w:top w:val="nil"/>
              <w:left w:val="nil"/>
              <w:bottom w:val="nil"/>
              <w:right w:val="nil"/>
            </w:tcBorders>
          </w:tcPr>
          <w:p w:rsidR="00401BB1" w:rsidRPr="00401BB1" w:rsidRDefault="00AF3164" w:rsidP="00401BB1">
            <w:pPr>
              <w:contextualSpacing/>
              <w:rPr>
                <w:rFonts w:ascii="Times New Roman" w:hAnsi="Times New Roman"/>
                <w:sz w:val="28"/>
                <w:szCs w:val="28"/>
              </w:rPr>
            </w:pPr>
            <w:r>
              <w:rPr>
                <w:rFonts w:ascii="Times New Roman" w:hAnsi="Times New Roman"/>
                <w:sz w:val="28"/>
                <w:szCs w:val="28"/>
              </w:rPr>
              <w:t>Глава</w:t>
            </w:r>
          </w:p>
          <w:p w:rsidR="00401BB1" w:rsidRPr="00401BB1" w:rsidRDefault="00401BB1" w:rsidP="00401BB1">
            <w:pPr>
              <w:contextualSpacing/>
              <w:rPr>
                <w:rFonts w:ascii="Times New Roman" w:hAnsi="Times New Roman"/>
                <w:sz w:val="28"/>
                <w:szCs w:val="28"/>
              </w:rPr>
            </w:pPr>
            <w:r w:rsidRPr="00401BB1">
              <w:rPr>
                <w:rFonts w:ascii="Times New Roman" w:hAnsi="Times New Roman"/>
                <w:sz w:val="28"/>
                <w:szCs w:val="28"/>
              </w:rPr>
              <w:t>сельского поселения Луговской</w:t>
            </w:r>
          </w:p>
          <w:p w:rsidR="00401BB1" w:rsidRPr="00401BB1" w:rsidRDefault="00401BB1" w:rsidP="00401BB1">
            <w:pPr>
              <w:contextualSpacing/>
              <w:rPr>
                <w:rFonts w:ascii="Times New Roman" w:hAnsi="Times New Roman"/>
                <w:sz w:val="28"/>
                <w:szCs w:val="28"/>
              </w:rPr>
            </w:pPr>
          </w:p>
          <w:p w:rsidR="00401BB1" w:rsidRPr="00401BB1" w:rsidRDefault="00401BB1" w:rsidP="00AF3164">
            <w:pPr>
              <w:contextualSpacing/>
              <w:rPr>
                <w:rFonts w:ascii="Times New Roman" w:hAnsi="Times New Roman"/>
                <w:sz w:val="28"/>
                <w:szCs w:val="28"/>
              </w:rPr>
            </w:pPr>
            <w:r w:rsidRPr="00401BB1">
              <w:rPr>
                <w:rFonts w:ascii="Times New Roman" w:hAnsi="Times New Roman"/>
                <w:sz w:val="28"/>
                <w:szCs w:val="28"/>
              </w:rPr>
              <w:t xml:space="preserve">___________ </w:t>
            </w:r>
            <w:r w:rsidR="00AF3164">
              <w:rPr>
                <w:rFonts w:ascii="Times New Roman" w:hAnsi="Times New Roman"/>
                <w:sz w:val="28"/>
                <w:szCs w:val="28"/>
              </w:rPr>
              <w:t>Н.В. Веретельников</w:t>
            </w:r>
          </w:p>
        </w:tc>
      </w:tr>
    </w:tbl>
    <w:p w:rsidR="00401BB1" w:rsidRPr="00401BB1" w:rsidRDefault="00401BB1" w:rsidP="00401BB1">
      <w:pPr>
        <w:jc w:val="both"/>
        <w:rPr>
          <w:rFonts w:ascii="Times New Roman" w:eastAsiaTheme="minorEastAsia" w:hAnsi="Times New Roman" w:cs="Times New Roman"/>
          <w:sz w:val="28"/>
          <w:szCs w:val="28"/>
          <w:lang w:eastAsia="ru-RU"/>
        </w:rPr>
      </w:pPr>
    </w:p>
    <w:p w:rsidR="00401BB1" w:rsidRPr="00401BB1" w:rsidRDefault="00401BB1" w:rsidP="00401BB1">
      <w:pPr>
        <w:spacing w:after="0" w:line="240" w:lineRule="auto"/>
        <w:jc w:val="both"/>
        <w:rPr>
          <w:rFonts w:ascii="Times New Roman" w:eastAsiaTheme="minorEastAsia" w:hAnsi="Times New Roman" w:cs="Times New Roman"/>
          <w:sz w:val="28"/>
          <w:szCs w:val="28"/>
          <w:lang w:eastAsia="ru-RU"/>
        </w:rPr>
      </w:pPr>
      <w:r w:rsidRPr="00401BB1">
        <w:rPr>
          <w:rFonts w:ascii="Times New Roman" w:eastAsiaTheme="minorEastAsia" w:hAnsi="Times New Roman"/>
          <w:sz w:val="28"/>
          <w:szCs w:val="28"/>
          <w:lang w:eastAsia="ru-RU"/>
        </w:rPr>
        <w:t>«___» ________________ 201</w:t>
      </w:r>
      <w:r w:rsidR="00C97EF7">
        <w:rPr>
          <w:rFonts w:ascii="Times New Roman" w:eastAsiaTheme="minorEastAsia" w:hAnsi="Times New Roman"/>
          <w:sz w:val="28"/>
          <w:szCs w:val="28"/>
          <w:lang w:eastAsia="ru-RU"/>
        </w:rPr>
        <w:t>8</w:t>
      </w:r>
      <w:r w:rsidRPr="00401BB1">
        <w:rPr>
          <w:rFonts w:ascii="Times New Roman" w:eastAsiaTheme="minorEastAsia" w:hAnsi="Times New Roman"/>
          <w:sz w:val="28"/>
          <w:szCs w:val="28"/>
          <w:lang w:eastAsia="ru-RU"/>
        </w:rPr>
        <w:t xml:space="preserve"> года</w:t>
      </w:r>
    </w:p>
    <w:p w:rsidR="00401BB1" w:rsidRDefault="00401BB1"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7B6049" w:rsidRDefault="007B6049" w:rsidP="00401BB1">
      <w:pPr>
        <w:spacing w:after="0" w:line="240" w:lineRule="auto"/>
        <w:ind w:left="567"/>
        <w:contextualSpacing/>
        <w:jc w:val="both"/>
        <w:rPr>
          <w:rFonts w:ascii="Times New Roman" w:eastAsiaTheme="minorEastAsia" w:hAnsi="Times New Roman" w:cs="Times New Roman"/>
          <w:sz w:val="28"/>
          <w:szCs w:val="28"/>
          <w:lang w:eastAsia="ru-RU"/>
        </w:rPr>
      </w:pPr>
    </w:p>
    <w:p w:rsidR="007B6049" w:rsidRDefault="007B6049" w:rsidP="00401BB1">
      <w:pPr>
        <w:spacing w:after="0" w:line="240" w:lineRule="auto"/>
        <w:ind w:left="567"/>
        <w:contextualSpacing/>
        <w:jc w:val="both"/>
        <w:rPr>
          <w:rFonts w:ascii="Times New Roman" w:eastAsiaTheme="minorEastAsia" w:hAnsi="Times New Roman" w:cs="Times New Roman"/>
          <w:sz w:val="28"/>
          <w:szCs w:val="28"/>
          <w:lang w:eastAsia="ru-RU"/>
        </w:rPr>
      </w:pPr>
    </w:p>
    <w:p w:rsidR="003F6203" w:rsidRDefault="003F6203"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F6203" w:rsidRDefault="003F6203"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F6203" w:rsidRDefault="003F6203"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DF312B" w:rsidRDefault="00DF312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DF312B" w:rsidRDefault="00DF312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F6203" w:rsidRDefault="003F6203"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Приложение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решению Совета депутатов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сельского поселения Луговской </w:t>
      </w:r>
    </w:p>
    <w:p w:rsidR="00C870D3"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00.00.20</w:t>
      </w:r>
      <w:r w:rsidR="00C97EF7">
        <w:rPr>
          <w:rFonts w:ascii="Times New Roman" w:eastAsiaTheme="minorEastAsia" w:hAnsi="Times New Roman" w:cs="Times New Roman"/>
          <w:sz w:val="28"/>
          <w:szCs w:val="28"/>
          <w:lang w:eastAsia="ru-RU"/>
        </w:rPr>
        <w:t>18</w:t>
      </w:r>
      <w:r w:rsidR="00101D6F">
        <w:rPr>
          <w:rFonts w:ascii="Times New Roman" w:eastAsiaTheme="minorEastAsia" w:hAnsi="Times New Roman" w:cs="Times New Roman"/>
          <w:sz w:val="28"/>
          <w:szCs w:val="28"/>
          <w:lang w:eastAsia="ru-RU"/>
        </w:rPr>
        <w:t xml:space="preserve"> </w:t>
      </w:r>
      <w:r w:rsidR="00FD757F">
        <w:rPr>
          <w:rFonts w:ascii="Times New Roman" w:eastAsiaTheme="minorEastAsia" w:hAnsi="Times New Roman" w:cs="Times New Roman"/>
          <w:sz w:val="28"/>
          <w:szCs w:val="28"/>
          <w:lang w:eastAsia="ru-RU"/>
        </w:rPr>
        <w:t xml:space="preserve">года </w:t>
      </w:r>
      <w:r>
        <w:rPr>
          <w:rFonts w:ascii="Times New Roman" w:eastAsiaTheme="minorEastAsia" w:hAnsi="Times New Roman" w:cs="Times New Roman"/>
          <w:sz w:val="28"/>
          <w:szCs w:val="28"/>
          <w:lang w:eastAsia="ru-RU"/>
        </w:rPr>
        <w:t>№ 000</w:t>
      </w: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УТВЕРЖДЕН</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решением Совета депутатов </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 Луговской</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«______» _____________201</w:t>
      </w:r>
      <w:r w:rsidR="00C97EF7">
        <w:rPr>
          <w:rFonts w:ascii="Times New Roman" w:eastAsiaTheme="minorEastAsia" w:hAnsi="Times New Roman" w:cs="Times New Roman"/>
          <w:sz w:val="28"/>
          <w:szCs w:val="28"/>
          <w:lang w:eastAsia="ru-RU"/>
        </w:rPr>
        <w:t>8</w:t>
      </w: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ПРОЕКТ </w:t>
      </w: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ПЛАНИРОВКИ И МЕЖЕВАНИЯ</w:t>
      </w:r>
    </w:p>
    <w:p w:rsidR="001543EB" w:rsidRP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ТЕРРИТОРИИ</w:t>
      </w:r>
      <w:r w:rsidR="000B2C6D">
        <w:rPr>
          <w:rFonts w:ascii="Times New Roman" w:eastAsiaTheme="minorEastAsia" w:hAnsi="Times New Roman" w:cs="Times New Roman"/>
          <w:b/>
          <w:sz w:val="28"/>
          <w:szCs w:val="28"/>
          <w:lang w:eastAsia="ru-RU"/>
        </w:rPr>
        <w:t xml:space="preserve"> </w:t>
      </w:r>
      <w:r w:rsidR="003035FE">
        <w:rPr>
          <w:rFonts w:ascii="Times New Roman" w:eastAsiaTheme="minorEastAsia" w:hAnsi="Times New Roman" w:cs="Times New Roman"/>
          <w:b/>
          <w:sz w:val="28"/>
          <w:szCs w:val="28"/>
          <w:lang w:eastAsia="ru-RU"/>
        </w:rPr>
        <w:t xml:space="preserve">В </w:t>
      </w:r>
      <w:r w:rsidR="00C65740">
        <w:rPr>
          <w:rFonts w:ascii="Times New Roman" w:eastAsiaTheme="minorEastAsia" w:hAnsi="Times New Roman" w:cs="Times New Roman"/>
          <w:b/>
          <w:sz w:val="28"/>
          <w:szCs w:val="28"/>
          <w:lang w:eastAsia="ru-RU"/>
        </w:rPr>
        <w:t>С. ТРОИЦА</w:t>
      </w: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Pr="00401BB1"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401BB1" w:rsidRPr="00401BB1" w:rsidRDefault="00401BB1" w:rsidP="00401BB1">
      <w:pPr>
        <w:rPr>
          <w:rFonts w:eastAsiaTheme="minorEastAsia"/>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3035FE" w:rsidRDefault="003035FE" w:rsidP="003035FE">
      <w:pPr>
        <w:tabs>
          <w:tab w:val="left" w:pos="851"/>
        </w:tabs>
        <w:spacing w:after="0" w:line="240" w:lineRule="auto"/>
        <w:jc w:val="center"/>
        <w:rPr>
          <w:rFonts w:ascii="Times New Roman" w:eastAsia="Times New Roman" w:hAnsi="Times New Roman" w:cs="Times New Roman"/>
          <w:sz w:val="28"/>
          <w:szCs w:val="28"/>
          <w:lang w:eastAsia="ru-RU"/>
        </w:rPr>
      </w:pPr>
    </w:p>
    <w:p w:rsidR="000B2C6D" w:rsidRDefault="000B2C6D" w:rsidP="003035FE">
      <w:pPr>
        <w:tabs>
          <w:tab w:val="left" w:pos="851"/>
        </w:tabs>
        <w:spacing w:after="0" w:line="240" w:lineRule="auto"/>
        <w:jc w:val="center"/>
        <w:rPr>
          <w:rFonts w:ascii="Times New Roman" w:eastAsia="Times New Roman" w:hAnsi="Times New Roman" w:cs="Times New Roman"/>
          <w:sz w:val="28"/>
          <w:szCs w:val="28"/>
          <w:lang w:eastAsia="ru-RU"/>
        </w:rPr>
      </w:pPr>
    </w:p>
    <w:p w:rsidR="00940941" w:rsidRDefault="00940941" w:rsidP="003035FE">
      <w:pPr>
        <w:tabs>
          <w:tab w:val="left" w:pos="851"/>
        </w:tabs>
        <w:spacing w:after="0" w:line="240" w:lineRule="auto"/>
        <w:jc w:val="center"/>
        <w:rPr>
          <w:rFonts w:ascii="Times New Roman" w:eastAsia="Times New Roman" w:hAnsi="Times New Roman" w:cs="Times New Roman"/>
          <w:sz w:val="28"/>
          <w:szCs w:val="28"/>
          <w:lang w:eastAsia="ru-RU"/>
        </w:rPr>
      </w:pPr>
    </w:p>
    <w:p w:rsidR="003035FE" w:rsidRDefault="003035FE" w:rsidP="003035FE">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C97EF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p>
    <w:p w:rsidR="00611E8C" w:rsidRPr="00493106" w:rsidRDefault="00611E8C" w:rsidP="004E1905">
      <w:pPr>
        <w:jc w:val="center"/>
        <w:rPr>
          <w:rFonts w:ascii="Times New Roman" w:hAnsi="Times New Roman" w:cs="Times New Roman"/>
          <w:b/>
          <w:sz w:val="28"/>
          <w:szCs w:val="28"/>
        </w:rPr>
      </w:pPr>
      <w:bookmarkStart w:id="1" w:name="_Toc326067812"/>
      <w:bookmarkStart w:id="2" w:name="_Toc341192044"/>
      <w:r w:rsidRPr="00493106">
        <w:rPr>
          <w:rFonts w:ascii="Times New Roman" w:hAnsi="Times New Roman" w:cs="Times New Roman"/>
          <w:b/>
          <w:sz w:val="28"/>
          <w:szCs w:val="28"/>
        </w:rPr>
        <w:lastRenderedPageBreak/>
        <w:t>СОДЕРЖАНИЕ</w:t>
      </w:r>
      <w:bookmarkEnd w:id="1"/>
      <w:bookmarkEnd w:id="2"/>
    </w:p>
    <w:p w:rsidR="004E1905" w:rsidRDefault="00895FC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Состав проекта планировки и межевания </w:t>
      </w:r>
    </w:p>
    <w:p w:rsidR="008F13A9" w:rsidRPr="008F13A9" w:rsidRDefault="008F13A9" w:rsidP="00095103">
      <w:pPr>
        <w:spacing w:after="0"/>
        <w:ind w:right="-1"/>
        <w:outlineLvl w:val="0"/>
        <w:rPr>
          <w:rFonts w:ascii="Times New Roman" w:eastAsia="Times New Roman" w:hAnsi="Times New Roman" w:cs="Times New Roman"/>
          <w:b/>
          <w:sz w:val="28"/>
          <w:szCs w:val="28"/>
          <w:lang w:eastAsia="ru-RU"/>
        </w:rPr>
      </w:pPr>
      <w:r w:rsidRPr="008F13A9">
        <w:rPr>
          <w:rFonts w:ascii="Times New Roman" w:eastAsia="Times New Roman" w:hAnsi="Times New Roman" w:cs="Times New Roman"/>
          <w:b/>
          <w:sz w:val="28"/>
          <w:szCs w:val="28"/>
          <w:lang w:eastAsia="ru-RU"/>
        </w:rPr>
        <w:t>Проект планировки</w:t>
      </w:r>
    </w:p>
    <w:p w:rsidR="00DD0802" w:rsidRPr="00E44A67" w:rsidRDefault="00DD0802"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DD08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ОБЩАЯ ЧАСТЬ</w:t>
      </w:r>
    </w:p>
    <w:p w:rsidR="00095103" w:rsidRDefault="00E44A67" w:rsidP="00095103">
      <w:pPr>
        <w:spacing w:after="0"/>
        <w:ind w:right="-1"/>
        <w:outlineLvl w:val="0"/>
        <w:rPr>
          <w:rFonts w:ascii="Times New Roman" w:eastAsia="Times New Roman" w:hAnsi="Times New Roman" w:cs="Times New Roman"/>
          <w:sz w:val="28"/>
          <w:szCs w:val="28"/>
          <w:lang w:eastAsia="ru-RU"/>
        </w:rPr>
      </w:pPr>
      <w:r w:rsidRPr="00E44A6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Введение. Цели и задачи проекта</w:t>
      </w:r>
    </w:p>
    <w:p w:rsidR="00095103" w:rsidRDefault="00E44A67"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Нормативная база</w:t>
      </w:r>
    </w:p>
    <w:p w:rsidR="00E44A67" w:rsidRPr="00E44A67" w:rsidRDefault="00E44A67" w:rsidP="00095103">
      <w:pPr>
        <w:spacing w:after="0"/>
        <w:ind w:right="-1"/>
        <w:outlineLvl w:val="0"/>
        <w:rPr>
          <w:rFonts w:ascii="Times New Roman" w:eastAsia="Times New Roman" w:hAnsi="Times New Roman" w:cs="Times New Roman"/>
          <w:b/>
          <w:sz w:val="28"/>
          <w:szCs w:val="28"/>
          <w:lang w:eastAsia="ru-RU"/>
        </w:rPr>
      </w:pPr>
      <w:r w:rsidRPr="00E44A67">
        <w:rPr>
          <w:rFonts w:ascii="Times New Roman" w:eastAsia="Times New Roman" w:hAnsi="Times New Roman" w:cs="Times New Roman"/>
          <w:b/>
          <w:sz w:val="28"/>
          <w:szCs w:val="28"/>
          <w:lang w:val="en-US" w:eastAsia="ru-RU"/>
        </w:rPr>
        <w:t>II</w:t>
      </w:r>
      <w:r w:rsidRPr="00E44A67">
        <w:rPr>
          <w:rFonts w:ascii="Times New Roman" w:eastAsia="Times New Roman" w:hAnsi="Times New Roman" w:cs="Times New Roman"/>
          <w:b/>
          <w:sz w:val="28"/>
          <w:szCs w:val="28"/>
          <w:lang w:eastAsia="ru-RU"/>
        </w:rPr>
        <w:t xml:space="preserve">. </w:t>
      </w:r>
      <w:r w:rsidR="00E333D0">
        <w:rPr>
          <w:rFonts w:ascii="Times New Roman" w:eastAsia="Times New Roman" w:hAnsi="Times New Roman" w:cs="Times New Roman"/>
          <w:b/>
          <w:sz w:val="28"/>
          <w:szCs w:val="28"/>
          <w:lang w:eastAsia="ru-RU"/>
        </w:rPr>
        <w:t>Характеристика планируемого развития территории</w:t>
      </w:r>
    </w:p>
    <w:p w:rsidR="00E44A67" w:rsidRPr="00095103" w:rsidRDefault="00E333D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Параметры планируемого развития территории</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Новое жилищное строительство</w:t>
      </w:r>
    </w:p>
    <w:p w:rsidR="00145759" w:rsidRPr="0036169B"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Развитие системы социально-культурного и коммунально-бытового обслуживания</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Развитие системы инженерно-техн</w:t>
      </w:r>
      <w:r w:rsidR="00095103">
        <w:rPr>
          <w:rFonts w:ascii="Times New Roman" w:eastAsia="Times New Roman" w:hAnsi="Times New Roman" w:cs="Times New Roman"/>
          <w:sz w:val="28"/>
          <w:szCs w:val="28"/>
          <w:lang w:eastAsia="ru-RU"/>
        </w:rPr>
        <w:t>ического обеспечения территории</w:t>
      </w:r>
    </w:p>
    <w:p w:rsidR="00145759" w:rsidRPr="00E44A67"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Развитие улично-дорожной сети</w:t>
      </w:r>
    </w:p>
    <w:p w:rsidR="001725F8" w:rsidRDefault="00145759" w:rsidP="00095103">
      <w:pPr>
        <w:spacing w:after="0"/>
        <w:outlineLvl w:val="0"/>
        <w:rPr>
          <w:rFonts w:ascii="Times New Roman" w:eastAsia="Times New Roman" w:hAnsi="Times New Roman" w:cs="Times New Roman"/>
          <w:noProof/>
          <w:sz w:val="28"/>
          <w:szCs w:val="28"/>
          <w:lang w:eastAsia="ru-RU"/>
        </w:rPr>
      </w:pPr>
      <w:r w:rsidRPr="00534B98">
        <w:rPr>
          <w:rFonts w:ascii="Times New Roman" w:eastAsia="Times New Roman" w:hAnsi="Times New Roman" w:cs="Times New Roman"/>
          <w:b/>
          <w:noProof/>
          <w:sz w:val="28"/>
          <w:szCs w:val="28"/>
          <w:lang w:val="en-US" w:eastAsia="ru-RU"/>
        </w:rPr>
        <w:t>III</w:t>
      </w:r>
      <w:r w:rsidRPr="00534B98">
        <w:rPr>
          <w:rFonts w:ascii="Times New Roman" w:eastAsia="Times New Roman" w:hAnsi="Times New Roman" w:cs="Times New Roman"/>
          <w:b/>
          <w:noProof/>
          <w:sz w:val="28"/>
          <w:szCs w:val="28"/>
          <w:lang w:eastAsia="ru-RU"/>
        </w:rPr>
        <w:t>. Характеристика планируемых к размещению объектов капитального строительства. Технико-экономические показатели</w:t>
      </w:r>
    </w:p>
    <w:p w:rsidR="00BF7A6C" w:rsidRPr="0067452D" w:rsidRDefault="00BF7A6C" w:rsidP="00095103">
      <w:pPr>
        <w:spacing w:after="0"/>
        <w:outlineLvl w:val="0"/>
        <w:rPr>
          <w:rFonts w:ascii="Times New Roman" w:eastAsia="Times New Roman" w:hAnsi="Times New Roman" w:cs="Times New Roman"/>
          <w:noProof/>
          <w:sz w:val="28"/>
          <w:szCs w:val="28"/>
          <w:lang w:eastAsia="ru-RU"/>
        </w:rPr>
      </w:pPr>
      <w:r w:rsidRPr="0067452D">
        <w:rPr>
          <w:rFonts w:ascii="Times New Roman" w:eastAsia="Times New Roman" w:hAnsi="Times New Roman" w:cs="Times New Roman"/>
          <w:b/>
          <w:noProof/>
          <w:sz w:val="28"/>
          <w:szCs w:val="28"/>
          <w:lang w:eastAsia="ru-RU"/>
        </w:rPr>
        <w:t>Проект межевания</w:t>
      </w:r>
    </w:p>
    <w:p w:rsidR="00095103" w:rsidRPr="0067452D" w:rsidRDefault="007366D7"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noProof/>
          <w:sz w:val="28"/>
          <w:szCs w:val="28"/>
          <w:lang w:val="en-US" w:eastAsia="ru-RU"/>
        </w:rPr>
        <w:t>I</w:t>
      </w:r>
      <w:r w:rsidRPr="0067452D">
        <w:rPr>
          <w:rFonts w:ascii="Times New Roman" w:eastAsia="Times New Roman" w:hAnsi="Times New Roman" w:cs="Times New Roman"/>
          <w:b/>
          <w:noProof/>
          <w:sz w:val="28"/>
          <w:szCs w:val="28"/>
          <w:lang w:eastAsia="ru-RU"/>
        </w:rPr>
        <w:t xml:space="preserve">. </w:t>
      </w:r>
      <w:r w:rsidR="00095103" w:rsidRPr="0067452D">
        <w:rPr>
          <w:rFonts w:ascii="Times New Roman" w:eastAsia="Times New Roman" w:hAnsi="Times New Roman" w:cs="Times New Roman"/>
          <w:b/>
          <w:sz w:val="28"/>
          <w:szCs w:val="28"/>
          <w:lang w:eastAsia="ru-RU"/>
        </w:rPr>
        <w:t>Х</w:t>
      </w:r>
      <w:r w:rsidR="00D336E1" w:rsidRPr="0067452D">
        <w:rPr>
          <w:rFonts w:ascii="Times New Roman" w:eastAsia="Times New Roman" w:hAnsi="Times New Roman" w:cs="Times New Roman"/>
          <w:b/>
          <w:sz w:val="28"/>
          <w:szCs w:val="28"/>
          <w:lang w:eastAsia="ru-RU"/>
        </w:rPr>
        <w:t>арактеристика</w:t>
      </w:r>
      <w:r w:rsidR="00095103" w:rsidRPr="0067452D">
        <w:rPr>
          <w:rFonts w:ascii="Times New Roman" w:eastAsia="Times New Roman" w:hAnsi="Times New Roman" w:cs="Times New Roman"/>
          <w:b/>
          <w:sz w:val="28"/>
          <w:szCs w:val="28"/>
          <w:lang w:eastAsia="ru-RU"/>
        </w:rPr>
        <w:t xml:space="preserve"> </w:t>
      </w:r>
      <w:r w:rsidR="00D336E1" w:rsidRPr="0067452D">
        <w:rPr>
          <w:rFonts w:ascii="Times New Roman" w:eastAsia="Times New Roman" w:hAnsi="Times New Roman" w:cs="Times New Roman"/>
          <w:b/>
          <w:sz w:val="28"/>
          <w:szCs w:val="28"/>
          <w:lang w:eastAsia="ru-RU"/>
        </w:rPr>
        <w:t>проектируемой</w:t>
      </w:r>
      <w:r w:rsidR="00095103" w:rsidRPr="0067452D">
        <w:rPr>
          <w:rFonts w:ascii="Times New Roman" w:eastAsia="Times New Roman" w:hAnsi="Times New Roman" w:cs="Times New Roman"/>
          <w:b/>
          <w:sz w:val="28"/>
          <w:szCs w:val="28"/>
          <w:lang w:eastAsia="ru-RU"/>
        </w:rPr>
        <w:t xml:space="preserve"> </w:t>
      </w:r>
      <w:r w:rsidR="00D336E1" w:rsidRPr="0067452D">
        <w:rPr>
          <w:rFonts w:ascii="Times New Roman" w:eastAsia="Times New Roman" w:hAnsi="Times New Roman" w:cs="Times New Roman"/>
          <w:b/>
          <w:sz w:val="28"/>
          <w:szCs w:val="28"/>
          <w:lang w:eastAsia="ru-RU"/>
        </w:rPr>
        <w:t>территории</w:t>
      </w:r>
    </w:p>
    <w:p w:rsidR="00095103" w:rsidRPr="0067452D" w:rsidRDefault="00095103"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1.1. Границы проектируемой территории</w:t>
      </w:r>
    </w:p>
    <w:p w:rsidR="00CD20FB" w:rsidRPr="0067452D" w:rsidRDefault="00CD20FB"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1.2. Сведения о территории проектирования</w:t>
      </w:r>
    </w:p>
    <w:p w:rsidR="00CD20FB" w:rsidRPr="0067452D" w:rsidRDefault="00CD20FB"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1.3. Сведения об изменяемых земельных участках</w:t>
      </w:r>
    </w:p>
    <w:p w:rsidR="00CD20FB" w:rsidRPr="0067452D" w:rsidRDefault="00D336E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val="en-US" w:eastAsia="ru-RU"/>
        </w:rPr>
        <w:t>II</w:t>
      </w:r>
      <w:r w:rsidRPr="0067452D">
        <w:rPr>
          <w:rFonts w:ascii="Times New Roman" w:eastAsia="Times New Roman" w:hAnsi="Times New Roman" w:cs="Times New Roman"/>
          <w:b/>
          <w:sz w:val="28"/>
          <w:szCs w:val="28"/>
          <w:lang w:eastAsia="ru-RU"/>
        </w:rPr>
        <w:t>. Проектные предложения по межеванию территории</w:t>
      </w:r>
    </w:p>
    <w:p w:rsidR="00D336E1" w:rsidRPr="0067452D" w:rsidRDefault="00D336E1"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2.1. Сведения об образуемых земельных участках</w:t>
      </w:r>
    </w:p>
    <w:p w:rsidR="00D336E1" w:rsidRPr="0067452D" w:rsidRDefault="00D336E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val="en-US" w:eastAsia="ru-RU"/>
        </w:rPr>
        <w:t>III</w:t>
      </w:r>
      <w:r w:rsidRPr="0067452D">
        <w:rPr>
          <w:rFonts w:ascii="Times New Roman" w:eastAsia="Times New Roman" w:hAnsi="Times New Roman" w:cs="Times New Roman"/>
          <w:b/>
          <w:sz w:val="28"/>
          <w:szCs w:val="28"/>
          <w:lang w:eastAsia="ru-RU"/>
        </w:rPr>
        <w:t>. Ведомость координат границ образуемых земельных участков</w:t>
      </w:r>
    </w:p>
    <w:p w:rsidR="00611E8C" w:rsidRPr="0067452D" w:rsidRDefault="00611E8C"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b/>
          <w:noProof/>
          <w:sz w:val="28"/>
          <w:szCs w:val="28"/>
          <w:lang w:eastAsia="ru-RU"/>
        </w:rPr>
        <w:t>П</w:t>
      </w:r>
      <w:r w:rsidR="004B221D" w:rsidRPr="0067452D">
        <w:rPr>
          <w:rFonts w:ascii="Times New Roman" w:eastAsia="Times New Roman" w:hAnsi="Times New Roman" w:cs="Times New Roman"/>
          <w:b/>
          <w:noProof/>
          <w:sz w:val="28"/>
          <w:szCs w:val="28"/>
          <w:lang w:eastAsia="ru-RU"/>
        </w:rPr>
        <w:t>риложение</w:t>
      </w:r>
      <w:r w:rsidRPr="0067452D">
        <w:rPr>
          <w:rFonts w:ascii="Times New Roman" w:eastAsia="Times New Roman" w:hAnsi="Times New Roman" w:cs="Times New Roman"/>
          <w:b/>
          <w:noProof/>
          <w:sz w:val="28"/>
          <w:szCs w:val="28"/>
          <w:lang w:eastAsia="ru-RU"/>
        </w:rPr>
        <w:t xml:space="preserve"> 1: </w:t>
      </w:r>
      <w:r w:rsidRPr="0067452D">
        <w:rPr>
          <w:rFonts w:ascii="Times New Roman" w:eastAsia="Times New Roman" w:hAnsi="Times New Roman" w:cs="Times New Roman"/>
          <w:sz w:val="28"/>
          <w:szCs w:val="28"/>
          <w:lang w:eastAsia="ru-RU"/>
        </w:rPr>
        <w:t>Ведомость координат поворотных точек красных линий</w:t>
      </w:r>
    </w:p>
    <w:p w:rsidR="00326671" w:rsidRPr="0067452D" w:rsidRDefault="004B221D"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b/>
          <w:sz w:val="28"/>
          <w:szCs w:val="28"/>
          <w:lang w:eastAsia="ru-RU"/>
        </w:rPr>
        <w:t xml:space="preserve">Приложение 2: </w:t>
      </w:r>
      <w:r w:rsidRPr="0067452D">
        <w:rPr>
          <w:rFonts w:ascii="Times New Roman" w:eastAsia="Times New Roman" w:hAnsi="Times New Roman" w:cs="Times New Roman"/>
          <w:sz w:val="28"/>
          <w:szCs w:val="28"/>
          <w:lang w:eastAsia="ru-RU"/>
        </w:rPr>
        <w:t>Чертеж</w:t>
      </w:r>
      <w:r w:rsidR="00101D6F" w:rsidRPr="0067452D">
        <w:rPr>
          <w:rFonts w:ascii="Times New Roman" w:eastAsia="Times New Roman" w:hAnsi="Times New Roman" w:cs="Times New Roman"/>
          <w:b/>
          <w:sz w:val="28"/>
          <w:szCs w:val="28"/>
          <w:lang w:eastAsia="ru-RU"/>
        </w:rPr>
        <w:t xml:space="preserve"> </w:t>
      </w:r>
      <w:r w:rsidR="00101D6F" w:rsidRPr="0067452D">
        <w:rPr>
          <w:rFonts w:ascii="Times New Roman" w:eastAsia="Times New Roman" w:hAnsi="Times New Roman" w:cs="Times New Roman"/>
          <w:sz w:val="28"/>
          <w:szCs w:val="28"/>
          <w:lang w:eastAsia="ru-RU"/>
        </w:rPr>
        <w:t>планировки территории</w:t>
      </w:r>
    </w:p>
    <w:p w:rsidR="004B221D" w:rsidRPr="0067452D" w:rsidRDefault="0032667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eastAsia="ru-RU"/>
        </w:rPr>
        <w:t>Приложение 3:</w:t>
      </w:r>
      <w:r w:rsidR="002927DB" w:rsidRPr="0067452D">
        <w:rPr>
          <w:rFonts w:ascii="Times New Roman" w:eastAsia="Times New Roman" w:hAnsi="Times New Roman" w:cs="Times New Roman"/>
          <w:sz w:val="28"/>
          <w:szCs w:val="28"/>
          <w:lang w:eastAsia="ru-RU"/>
        </w:rPr>
        <w:t xml:space="preserve"> Чертеж межевания территории</w:t>
      </w:r>
      <w:r w:rsidR="004B221D" w:rsidRPr="0067452D">
        <w:rPr>
          <w:rFonts w:ascii="Times New Roman" w:eastAsia="Times New Roman" w:hAnsi="Times New Roman" w:cs="Times New Roman"/>
          <w:b/>
          <w:sz w:val="28"/>
          <w:szCs w:val="28"/>
          <w:lang w:eastAsia="ru-RU"/>
        </w:rPr>
        <w:t xml:space="preserve"> </w:t>
      </w:r>
    </w:p>
    <w:p w:rsidR="004B221D" w:rsidRPr="00611E8C" w:rsidRDefault="004B221D" w:rsidP="00095103">
      <w:pPr>
        <w:spacing w:after="0"/>
        <w:outlineLvl w:val="0"/>
        <w:rPr>
          <w:rFonts w:ascii="Times New Roman" w:eastAsia="Times New Roman" w:hAnsi="Times New Roman" w:cs="Times New Roman"/>
          <w:caps/>
          <w:sz w:val="28"/>
          <w:szCs w:val="28"/>
          <w:lang w:eastAsia="ru-RU"/>
        </w:rPr>
      </w:pPr>
    </w:p>
    <w:p w:rsidR="00611E8C" w:rsidRPr="00611E8C" w:rsidRDefault="00611E8C" w:rsidP="00611E8C">
      <w:pPr>
        <w:tabs>
          <w:tab w:val="right" w:leader="dot" w:pos="9344"/>
        </w:tabs>
        <w:spacing w:after="0" w:line="240" w:lineRule="auto"/>
        <w:ind w:left="426" w:hanging="426"/>
        <w:rPr>
          <w:rFonts w:ascii="Calibri" w:eastAsia="Times New Roman" w:hAnsi="Calibri" w:cs="Times New Roman"/>
          <w:noProof/>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530061" w:rsidRPr="00530061" w:rsidRDefault="008F13A9" w:rsidP="005300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СОСТАВ ПРОЕКТА ПЛАНИРОВКИ И МЕЖЕВАНИЯ</w:t>
      </w:r>
      <w:r w:rsidR="00530061" w:rsidRPr="00530061">
        <w:rPr>
          <w:rFonts w:ascii="Times New Roman" w:eastAsia="Times New Roman" w:hAnsi="Times New Roman" w:cs="Times New Roman"/>
          <w:b/>
          <w:sz w:val="24"/>
          <w:szCs w:val="24"/>
          <w:lang w:eastAsia="ru-RU"/>
        </w:rPr>
        <w:t xml:space="preserve"> </w:t>
      </w:r>
    </w:p>
    <w:p w:rsidR="00530061" w:rsidRPr="00530061" w:rsidRDefault="00530061" w:rsidP="00530061">
      <w:pPr>
        <w:spacing w:after="60" w:line="240" w:lineRule="auto"/>
        <w:jc w:val="center"/>
        <w:rPr>
          <w:rFonts w:ascii="Times New Roman" w:eastAsia="Times New Roman" w:hAnsi="Times New Roman" w:cs="Times New Roman"/>
          <w:b/>
          <w:sz w:val="24"/>
          <w:szCs w:val="24"/>
          <w:lang w:eastAsia="ru-RU"/>
        </w:rPr>
      </w:pPr>
    </w:p>
    <w:tbl>
      <w:tblPr>
        <w:tblW w:w="5263" w:type="pct"/>
        <w:tblInd w:w="-355" w:type="dxa"/>
        <w:tblLayout w:type="fixed"/>
        <w:tblCellMar>
          <w:left w:w="0" w:type="dxa"/>
          <w:right w:w="0" w:type="dxa"/>
        </w:tblCellMar>
        <w:tblLook w:val="0000" w:firstRow="0" w:lastRow="0" w:firstColumn="0" w:lastColumn="0" w:noHBand="0" w:noVBand="0"/>
      </w:tblPr>
      <w:tblGrid>
        <w:gridCol w:w="8321"/>
        <w:gridCol w:w="1238"/>
      </w:tblGrid>
      <w:tr w:rsidR="00530061" w:rsidRPr="00530061" w:rsidTr="00530061">
        <w:trPr>
          <w:tblHeader/>
        </w:trPr>
        <w:tc>
          <w:tcPr>
            <w:tcW w:w="8582" w:type="dxa"/>
            <w:tcBorders>
              <w:top w:val="single" w:sz="4" w:space="0" w:color="000000"/>
              <w:left w:val="single" w:sz="4" w:space="0" w:color="000000"/>
              <w:bottom w:val="single" w:sz="4" w:space="0" w:color="000000"/>
            </w:tcBorders>
          </w:tcPr>
          <w:p w:rsidR="00530061" w:rsidRPr="00530061" w:rsidRDefault="00530061" w:rsidP="00530061">
            <w:pPr>
              <w:tabs>
                <w:tab w:val="left" w:pos="2490"/>
                <w:tab w:val="center" w:pos="4351"/>
              </w:tabs>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Наименование документации</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Масштаб</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6E4F3A">
            <w:pPr>
              <w:widowControl w:val="0"/>
              <w:numPr>
                <w:ilvl w:val="0"/>
                <w:numId w:val="11"/>
              </w:numPr>
              <w:suppressAutoHyphens/>
              <w:autoSpaceDE w:val="0"/>
              <w:snapToGrid w:val="0"/>
              <w:spacing w:after="0" w:line="240" w:lineRule="auto"/>
              <w:ind w:left="76" w:firstLine="0"/>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ПРОЕКТ ПЛАНИРОВКИ ТЕРРИТОРИИ</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6E4F3A" w:rsidP="006E4F3A">
            <w:pPr>
              <w:widowControl w:val="0"/>
              <w:numPr>
                <w:ilvl w:val="1"/>
                <w:numId w:val="11"/>
              </w:numPr>
              <w:suppressAutoHyphens/>
              <w:autoSpaceDE w:val="0"/>
              <w:snapToGrid w:val="0"/>
              <w:spacing w:after="0" w:line="240" w:lineRule="auto"/>
              <w:ind w:left="0" w:firstLine="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00530061" w:rsidRPr="00530061">
              <w:rPr>
                <w:rFonts w:ascii="Times New Roman" w:eastAsia="Times New Roman" w:hAnsi="Times New Roman" w:cs="Times New Roman"/>
                <w:b/>
                <w:bCs/>
                <w:iCs/>
                <w:sz w:val="24"/>
                <w:szCs w:val="24"/>
                <w:lang w:eastAsia="ru-RU"/>
              </w:rPr>
              <w:t>Основная часть</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napToGrid w:val="0"/>
              <w:spacing w:after="0" w:line="240" w:lineRule="auto"/>
              <w:jc w:val="center"/>
              <w:rPr>
                <w:rFonts w:ascii="Times New Roman" w:eastAsia="Times New Roman" w:hAnsi="Times New Roman" w:cs="Times New Roman"/>
                <w:bCs/>
                <w:sz w:val="24"/>
                <w:szCs w:val="24"/>
                <w:lang w:eastAsia="ru-RU"/>
              </w:rPr>
            </w:pPr>
            <w:r w:rsidRPr="00530061">
              <w:rPr>
                <w:rFonts w:ascii="Times New Roman" w:eastAsia="Times New Roman" w:hAnsi="Times New Roman" w:cs="Arial"/>
                <w:sz w:val="24"/>
                <w:szCs w:val="24"/>
                <w:lang w:eastAsia="ru-RU"/>
              </w:rPr>
              <w:t xml:space="preserve">Положения о размещении объектов капитального строительства. </w:t>
            </w:r>
            <w:r w:rsidRPr="00530061">
              <w:rPr>
                <w:rFonts w:ascii="Times New Roman" w:eastAsia="Times New Roman" w:hAnsi="Times New Roman" w:cs="Arial"/>
                <w:b/>
                <w:sz w:val="24"/>
                <w:szCs w:val="24"/>
                <w:lang w:eastAsia="ru-RU"/>
              </w:rPr>
              <w:t>Том 1</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before="120" w:after="12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Функциональное зонирование, транспортная инфраструктура, красные линии, размещение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Инженерная инфраструктура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6E4F3A" w:rsidP="006E4F3A">
            <w:pPr>
              <w:widowControl w:val="0"/>
              <w:numPr>
                <w:ilvl w:val="1"/>
                <w:numId w:val="11"/>
              </w:numPr>
              <w:suppressAutoHyphens/>
              <w:autoSpaceDE w:val="0"/>
              <w:snapToGrid w:val="0"/>
              <w:spacing w:after="0" w:line="240" w:lineRule="auto"/>
              <w:ind w:left="76"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30061" w:rsidRPr="00530061">
              <w:rPr>
                <w:rFonts w:ascii="Times New Roman" w:eastAsia="Times New Roman" w:hAnsi="Times New Roman" w:cs="Times New Roman"/>
                <w:b/>
                <w:sz w:val="24"/>
                <w:szCs w:val="24"/>
                <w:lang w:eastAsia="ru-RU"/>
              </w:rPr>
              <w:t>Материалы по обоснованию</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530061">
            <w:pPr>
              <w:spacing w:after="60" w:line="240" w:lineRule="auto"/>
              <w:ind w:left="720"/>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по обоснованию проекта планировки. </w:t>
            </w:r>
            <w:r w:rsidRPr="00530061">
              <w:rPr>
                <w:rFonts w:ascii="Times New Roman" w:eastAsia="Times New Roman" w:hAnsi="Times New Roman" w:cs="Times New Roman"/>
                <w:b/>
                <w:sz w:val="24"/>
                <w:szCs w:val="24"/>
                <w:lang w:eastAsia="ru-RU"/>
              </w:rPr>
              <w:t>Том 2. Книга 1.</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Схема расположения элемента планировочной структуры в генеральном плане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границ территориальных зон и установленных регламентов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размещения объектов инженерной инфраструктуры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организации улично-дорожной сети и движения транспорта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границ зон с особыми условиями использования территории и границ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вертикальной планировки и инженерной подготовки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Водоснабжение и водоотведение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Энергоснабжение и средства связи.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Разбивочный чертеж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архитектурно-планировочной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благоустройства, озеленения и ландшафтной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Cs/>
                <w:sz w:val="24"/>
                <w:szCs w:val="24"/>
                <w:lang w:eastAsia="ru-RU"/>
              </w:rPr>
              <w:t>Перечень мероприятий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r w:rsidRPr="00530061">
              <w:rPr>
                <w:rFonts w:ascii="Times New Roman" w:eastAsia="Times New Roman" w:hAnsi="Times New Roman" w:cs="Times New Roman"/>
                <w:sz w:val="24"/>
                <w:szCs w:val="24"/>
                <w:lang w:eastAsia="ru-RU"/>
              </w:rPr>
              <w:t xml:space="preserve"> </w:t>
            </w:r>
            <w:r w:rsidRPr="00530061">
              <w:rPr>
                <w:rFonts w:ascii="Times New Roman" w:eastAsia="Times New Roman" w:hAnsi="Times New Roman" w:cs="Times New Roman"/>
                <w:b/>
                <w:sz w:val="24"/>
                <w:szCs w:val="24"/>
                <w:lang w:eastAsia="ru-RU"/>
              </w:rPr>
              <w:t>Том 2. Книга 2</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Чертеж «Границы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noProof/>
                <w:sz w:val="24"/>
                <w:szCs w:val="24"/>
                <w:lang w:eastAsia="ru-RU"/>
              </w:rPr>
              <w:lastRenderedPageBreak/>
              <w:t>Чертеж «Организация гражданской обороны и защиты от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noProof/>
                <w:sz w:val="24"/>
                <w:szCs w:val="24"/>
                <w:lang w:eastAsia="ru-RU"/>
              </w:rPr>
              <w:t xml:space="preserve">Сбор и систематизация исходных данных. </w:t>
            </w:r>
            <w:r w:rsidRPr="00530061">
              <w:rPr>
                <w:rFonts w:ascii="Times New Roman" w:eastAsia="Times New Roman" w:hAnsi="Times New Roman" w:cs="Times New Roman"/>
                <w:b/>
                <w:noProof/>
                <w:sz w:val="24"/>
                <w:szCs w:val="24"/>
                <w:lang w:eastAsia="ru-RU"/>
              </w:rPr>
              <w:t>Том 2. Книга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sz w:val="24"/>
                <w:szCs w:val="24"/>
                <w:lang w:eastAsia="ru-RU"/>
              </w:rPr>
              <w:t xml:space="preserve">Предложения по изменению регламентов застройки территории. </w:t>
            </w:r>
            <w:r w:rsidRPr="00530061">
              <w:rPr>
                <w:rFonts w:ascii="Times New Roman" w:eastAsia="Times New Roman" w:hAnsi="Times New Roman" w:cs="Times New Roman"/>
                <w:b/>
                <w:sz w:val="24"/>
                <w:szCs w:val="24"/>
                <w:lang w:eastAsia="ru-RU"/>
              </w:rPr>
              <w:t>Том 2.</w:t>
            </w:r>
          </w:p>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Книга 4</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согласования проектов планировки и проектов межевания. </w:t>
            </w:r>
            <w:r w:rsidRPr="00530061">
              <w:rPr>
                <w:rFonts w:ascii="Times New Roman" w:eastAsia="Times New Roman" w:hAnsi="Times New Roman" w:cs="Times New Roman"/>
                <w:b/>
                <w:sz w:val="24"/>
                <w:szCs w:val="24"/>
                <w:lang w:eastAsia="ru-RU"/>
              </w:rPr>
              <w:t>Том 2. Книга 5</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градостроительного зонирования территории планировочного микрорайона. Существующее положение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Предложения по изменению градостроительного зонирования (регламентов застройки территории) для внесения их в Правила землепользования и застройки территории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widowControl w:val="0"/>
              <w:numPr>
                <w:ilvl w:val="0"/>
                <w:numId w:val="11"/>
              </w:numPr>
              <w:suppressAutoHyphens/>
              <w:autoSpaceDE w:val="0"/>
              <w:snapToGrid w:val="0"/>
              <w:spacing w:after="0" w:line="240" w:lineRule="auto"/>
              <w:ind w:left="0" w:firstLine="0"/>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ПРОЕКТ МЕЖЕВАНИЯ ТЕРРИТОРИИ</w:t>
            </w: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i/>
                <w:sz w:val="24"/>
                <w:szCs w:val="24"/>
                <w:lang w:eastAsia="ru-RU"/>
              </w:rPr>
            </w:pPr>
            <w:r w:rsidRPr="00530061">
              <w:rPr>
                <w:rFonts w:ascii="Times New Roman" w:eastAsia="Calibri"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b/>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Пояснительная записка.</w:t>
            </w:r>
            <w:r w:rsidRPr="00530061">
              <w:rPr>
                <w:rFonts w:ascii="Times New Roman" w:eastAsia="Calibri" w:hAnsi="Times New Roman" w:cs="Times New Roman"/>
                <w:b/>
                <w:sz w:val="24"/>
                <w:szCs w:val="24"/>
                <w:lang w:eastAsia="ru-RU"/>
              </w:rPr>
              <w:t xml:space="preserve"> Том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Графические материалы в Томе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 xml:space="preserve">1.1 </w:t>
            </w:r>
            <w:r w:rsidRPr="00530061">
              <w:rPr>
                <w:rFonts w:ascii="Times New Roman" w:eastAsia="Calibri" w:hAnsi="Times New Roman" w:cs="Times New Roman"/>
                <w:b/>
                <w:bCs/>
                <w:iCs/>
                <w:sz w:val="24"/>
                <w:szCs w:val="24"/>
                <w:lang w:eastAsia="ru-RU"/>
              </w:rPr>
              <w:t>Основная часть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Чертеж межевания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1.2 Материалы по обоснованию</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Границы существующих земельных участков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160" w:line="259" w:lineRule="auto"/>
              <w:jc w:val="center"/>
              <w:rPr>
                <w:rFonts w:ascii="Times New Roman" w:eastAsia="Calibri" w:hAnsi="Times New Roman" w:cs="Times New Roman"/>
                <w:bCs/>
                <w:sz w:val="24"/>
                <w:szCs w:val="24"/>
                <w:lang w:eastAsia="ru-RU"/>
              </w:rPr>
            </w:pPr>
            <w:r w:rsidRPr="00530061">
              <w:rPr>
                <w:rFonts w:ascii="Times New Roman" w:eastAsia="Calibri" w:hAnsi="Times New Roman" w:cs="Times New Roman"/>
                <w:bCs/>
                <w:sz w:val="24"/>
                <w:szCs w:val="24"/>
                <w:lang w:eastAsia="ru-RU"/>
              </w:rPr>
              <w:t>Границы зон с особыми условиями использования территорий. Границы особо охраняемых природных территорий. Границы территорий объектов культурного наследия</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widowControl w:val="0"/>
              <w:autoSpaceDE w:val="0"/>
              <w:spacing w:after="1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Местоположение существующих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bl>
    <w:p w:rsidR="00530061" w:rsidRPr="00105ED9" w:rsidRDefault="00530061" w:rsidP="00016892">
      <w:pPr>
        <w:pageBreakBefore/>
        <w:suppressAutoHyphens/>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val="en-US" w:eastAsia="ar-SA"/>
        </w:rPr>
        <w:lastRenderedPageBreak/>
        <w:t>I</w:t>
      </w:r>
      <w:r w:rsidRPr="00105ED9">
        <w:rPr>
          <w:rFonts w:ascii="Times New Roman" w:eastAsia="Times New Roman" w:hAnsi="Times New Roman" w:cs="Times New Roman"/>
          <w:b/>
          <w:sz w:val="28"/>
          <w:szCs w:val="28"/>
          <w:lang w:eastAsia="ar-SA"/>
        </w:rPr>
        <w:t>. ОБЩАЯ ЧАСТЬ</w:t>
      </w:r>
    </w:p>
    <w:p w:rsidR="00530061" w:rsidRPr="00105ED9" w:rsidRDefault="00530061" w:rsidP="00016892">
      <w:pPr>
        <w:suppressAutoHyphens/>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1.</w:t>
      </w:r>
      <w:r w:rsidR="00105ED9">
        <w:rPr>
          <w:rFonts w:ascii="Times New Roman" w:eastAsia="Times New Roman" w:hAnsi="Times New Roman" w:cs="Times New Roman"/>
          <w:b/>
          <w:sz w:val="28"/>
          <w:szCs w:val="28"/>
          <w:lang w:eastAsia="ar-SA"/>
        </w:rPr>
        <w:t xml:space="preserve"> </w:t>
      </w:r>
      <w:r w:rsidRPr="00105ED9">
        <w:rPr>
          <w:rFonts w:ascii="Times New Roman" w:eastAsia="Times New Roman" w:hAnsi="Times New Roman" w:cs="Times New Roman"/>
          <w:b/>
          <w:sz w:val="28"/>
          <w:szCs w:val="28"/>
          <w:lang w:eastAsia="ar-SA"/>
        </w:rPr>
        <w:t>Введение. Цели и задачи проекта планировки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sz w:val="28"/>
          <w:szCs w:val="28"/>
          <w:lang w:eastAsia="ar-SA"/>
        </w:rPr>
        <w:t xml:space="preserve">Подготовка документации по планировке и межеванию территорий сельских поселений и населённых пунктов выполнена в соответствии с муниципальным контрактом </w:t>
      </w:r>
      <w:r w:rsidRPr="00105ED9">
        <w:rPr>
          <w:rFonts w:ascii="Times New Roman" w:eastAsia="Times New Roman" w:hAnsi="Times New Roman" w:cs="Times New Roman"/>
          <w:color w:val="000000"/>
          <w:sz w:val="28"/>
          <w:szCs w:val="28"/>
          <w:lang w:eastAsia="ar-SA"/>
        </w:rPr>
        <w:t>№ 0187300008417000119-ок от 15.06.2017 и техническим заданием на выполнение проектных работ.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Основными целями работы являются: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обеспечение устойчивого развития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выделение элементов планировочной структуры территории проектирования;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параметров планируемого развития элементов планировочной структуры;</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зон планируемого размещения объектов капитального строительства с выделением территорий объектов федерального, регионального и местного значения;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земельных участков.</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В задачи работы входит: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сбор исходных данных и анализ существующего положения с составлением плана современного использования территории и выявлением планировочных ограничений;</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планировки территории, включающего в себя проектные предложения по функционально-планировочной организации, культурно-бытовому обслуживанию, инженерно-транспортному обеспечению проектируемой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определение основных технико-экономических показателей проекта планировки;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межевания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предоставление проектов планировок и проектов межевания согласующим органам;</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принятие участия в проведении публичных слушаний;</w:t>
      </w:r>
    </w:p>
    <w:p w:rsidR="00530061" w:rsidRPr="00105ED9" w:rsidRDefault="00530061" w:rsidP="005059F6">
      <w:pPr>
        <w:tabs>
          <w:tab w:val="left" w:pos="567"/>
        </w:tabs>
        <w:suppressAutoHyphens/>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доработка проектов в случае заключения по публичным слушаниям с замечаниями.</w:t>
      </w:r>
    </w:p>
    <w:p w:rsidR="00530061" w:rsidRPr="00105ED9" w:rsidRDefault="00530061" w:rsidP="005059F6">
      <w:pPr>
        <w:tabs>
          <w:tab w:val="left" w:pos="567"/>
          <w:tab w:val="left" w:pos="720"/>
        </w:tabs>
        <w:suppressAutoHyphens/>
        <w:ind w:firstLine="709"/>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2. Нормативная база</w:t>
      </w:r>
    </w:p>
    <w:p w:rsidR="00530061" w:rsidRPr="00105ED9" w:rsidRDefault="00530061" w:rsidP="005059F6">
      <w:pPr>
        <w:tabs>
          <w:tab w:val="left" w:pos="567"/>
          <w:tab w:val="left" w:pos="720"/>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При разработке проекта учтены следующие нормативные документы: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Градостроительный кодекс РФ от 29.12.2004 №190-ФЗ;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lastRenderedPageBreak/>
        <w:t xml:space="preserve">- </w:t>
      </w:r>
      <w:r w:rsidRPr="00105ED9">
        <w:rPr>
          <w:rFonts w:ascii="Times New Roman" w:eastAsia="Times New Roman" w:hAnsi="Times New Roman" w:cs="Times New Roman"/>
          <w:iCs/>
          <w:sz w:val="28"/>
          <w:szCs w:val="28"/>
          <w:lang w:eastAsia="ar-SA"/>
        </w:rPr>
        <w:t>Земельный кодекс РФ от 25.10.2001 № 136-ФЗ;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Водный кодекс РФ от 03.06.2006 № 74-Ф;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Лесной кодекс РФ от 04.12.2006 № 200-ФЗ;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06.10.2003 № 131-ФЗ «Об общих принципах организации местного самоуправления в Российской Федерации»;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18.06.2001 № 78-ФЗ «О землеустройстве»;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14.03.1995 № 33-ФЗ «Об особо охраняемых территориях»;</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25.06.2002 № 73-ФЗ «Об объектах культурного наследия, памятниках истории и культуры народов»;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30.03.1999 № 52-ФЗ «О санитарно-эпидемиологическом благополучии населения»;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68-ФЗ «О защите территорий и населения от чрезвычайных ситуаций природного и техногенного характера»;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10.01.2002 № 7-ФЗ «Об охране окружающей среды»;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69-ФЗ «О пожарной безопасности»;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24.07.2007 № 221-ФЗ «О государственном кадастре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СП 42.13330.2011 "СНиП 2.07.01-89* Градостроительство. Планировка и застройка городских и сельских поселений";</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СНиП 11-04-2003 «Инструкция о порядке разработки, согласования, экспертизе и утверждении градостроительной документации» в части не противоречащей Градостроительному кодексу РФ;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СанПиН 2.2.1/2.1.1.1200-03 «Санитарно-защитные зоны и санитарная классификация предприятий, сооружений и иных объектов»;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СП 11-112-2001 «Порядок разработки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территории городских и сельских поселений, других муниципальных образований»;</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2.01.51-90 «Инженерно-технические мероприятия гражданской обороны»;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2.06.15-85 «Инженерная защита территорий от затопления и подтопления»;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lastRenderedPageBreak/>
        <w:t>- Приказ Министерства регионального развития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20.10.2010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01.08.2014 №П/369 «О реализации информационного взаимодействия при ведении государственного кадастра недвижимости в электронном виде»;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Правительства Ханты-Мансийского автономного округа – Югры от 29.12.2014 №534-п «Об утверждении Региональных нормативов градостроительного проектирования Ханты-Мансийского автономного округа – Югры»;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Стратегия социально-экономического развития Ханты-Мансийского района до 2020 года и на период до 2030 года утвержденная постановлением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25.08.2015 №194 были внесены изменения в части развития рыбопромышленного комплекса в постановление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30.09.2013 №247 «Об утверждении муниципальной программы «Подготовка перспективных территорий для развития жилищного строительства Ханты-Мансийского района на 2014-2019 годы», утвержденная Постановлением администрации Ханты-Мансийского района от 30.09.2013 года № 247 (с изменениями от 02.03.2017 №56);</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Постановление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w:t>
      </w:r>
      <w:r w:rsidRPr="00105ED9">
        <w:rPr>
          <w:rFonts w:ascii="Times New Roman" w:eastAsia="Times New Roman" w:hAnsi="Times New Roman" w:cs="Times New Roman"/>
          <w:sz w:val="28"/>
          <w:szCs w:val="28"/>
          <w:lang w:eastAsia="ar-SA"/>
        </w:rPr>
        <w:lastRenderedPageBreak/>
        <w:t>Мансийского автономного округа-Югры, документов территориального планирования муниципальных образований автономного округа».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p>
    <w:p w:rsidR="00530061" w:rsidRPr="00105ED9" w:rsidRDefault="00530061" w:rsidP="005059F6">
      <w:pPr>
        <w:spacing w:after="160"/>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t>II</w:t>
      </w:r>
      <w:r w:rsidRPr="00105ED9">
        <w:rPr>
          <w:rFonts w:ascii="Times New Roman" w:eastAsia="Calibri" w:hAnsi="Times New Roman" w:cs="Times New Roman"/>
          <w:b/>
          <w:sz w:val="28"/>
          <w:szCs w:val="28"/>
        </w:rPr>
        <w:t>. Характеристика планируемого развития территории</w:t>
      </w:r>
    </w:p>
    <w:p w:rsidR="00530061" w:rsidRPr="00105ED9" w:rsidRDefault="00530061" w:rsidP="005059F6">
      <w:pPr>
        <w:ind w:firstLine="567"/>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rPr>
        <w:t>1. Параметры планируемого развития территории</w:t>
      </w:r>
    </w:p>
    <w:p w:rsidR="002C0DDF" w:rsidRPr="002C0DDF" w:rsidRDefault="002C0DDF" w:rsidP="002C0DDF">
      <w:pPr>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Планируемые к размещению объекты капитального строительства федерального значения отсутствуют.</w:t>
      </w:r>
    </w:p>
    <w:p w:rsidR="002C0DDF" w:rsidRPr="002C0DDF" w:rsidRDefault="002C0DDF" w:rsidP="002C0DDF">
      <w:pPr>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Планируемые к размещению и реконструкции объекты капитального строительства регионального значения:</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Calibri" w:hAnsi="Times New Roman" w:cs="Times New Roman"/>
          <w:sz w:val="28"/>
          <w:szCs w:val="28"/>
        </w:rPr>
        <w:t>- пожарное депо;</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Планируемые к размещению и реконструкции объекты капитального строительства местного значения:</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учреждение общего образования (реконструкция) на 30 мест;</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учреждение дошкольного образования(реконструкция) до 25 мест;</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Calibri" w:hAnsi="Times New Roman" w:cs="Times New Roman"/>
          <w:sz w:val="28"/>
          <w:szCs w:val="28"/>
        </w:rPr>
        <w:t xml:space="preserve">- </w:t>
      </w:r>
      <w:r w:rsidRPr="002C0DDF">
        <w:rPr>
          <w:rFonts w:ascii="Times New Roman" w:eastAsia="Times New Roman" w:hAnsi="Times New Roman" w:cs="Times New Roman"/>
          <w:sz w:val="28"/>
          <w:szCs w:val="28"/>
          <w:lang w:eastAsia="ru-RU"/>
        </w:rPr>
        <w:t xml:space="preserve">плоскостные спортивные сооружения на </w:t>
      </w:r>
      <w:r w:rsidRPr="002C0DDF">
        <w:rPr>
          <w:rFonts w:ascii="Times New Roman" w:eastAsia="Calibri" w:hAnsi="Times New Roman" w:cs="Times New Roman"/>
          <w:sz w:val="28"/>
          <w:szCs w:val="28"/>
        </w:rPr>
        <w:t>630 м</w:t>
      </w:r>
      <w:r w:rsidRPr="002C0DDF">
        <w:rPr>
          <w:rFonts w:ascii="Times New Roman" w:eastAsia="Calibri" w:hAnsi="Times New Roman" w:cs="Times New Roman"/>
          <w:sz w:val="28"/>
          <w:szCs w:val="28"/>
          <w:vertAlign w:val="superscript"/>
        </w:rPr>
        <w:t>2</w:t>
      </w:r>
      <w:r w:rsidRPr="002C0DDF">
        <w:rPr>
          <w:rFonts w:ascii="Times New Roman" w:eastAsia="Calibri" w:hAnsi="Times New Roman" w:cs="Times New Roman"/>
          <w:sz w:val="28"/>
          <w:szCs w:val="28"/>
        </w:rPr>
        <w:t xml:space="preserve"> общей площади;</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Times New Roman" w:hAnsi="Times New Roman" w:cs="Times New Roman"/>
          <w:sz w:val="28"/>
          <w:szCs w:val="28"/>
          <w:lang w:eastAsia="ru-RU"/>
        </w:rPr>
        <w:t xml:space="preserve">- </w:t>
      </w:r>
      <w:r w:rsidRPr="002C0DDF">
        <w:rPr>
          <w:rFonts w:ascii="Times New Roman" w:eastAsia="Calibri" w:hAnsi="Times New Roman" w:cs="Times New Roman"/>
          <w:sz w:val="28"/>
          <w:szCs w:val="28"/>
        </w:rPr>
        <w:t>предприятие бытового обслуживания на 3 раб. места;</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Calibri" w:hAnsi="Times New Roman" w:cs="Times New Roman"/>
          <w:sz w:val="28"/>
          <w:szCs w:val="28"/>
        </w:rPr>
        <w:t>- предприятие общественного питания на 18 пос. мест;</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действующая АТС (реконструкция)+31 номер;</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Times New Roman" w:hAnsi="Times New Roman" w:cs="Times New Roman"/>
          <w:sz w:val="28"/>
          <w:szCs w:val="28"/>
          <w:lang w:eastAsia="ru-RU"/>
        </w:rPr>
        <w:t xml:space="preserve">- очистные сооружения с блочно-модульной системой очистки (КОС), </w:t>
      </w:r>
      <w:r w:rsidRPr="002C0DDF">
        <w:rPr>
          <w:rFonts w:ascii="Times New Roman" w:eastAsia="Calibri" w:hAnsi="Times New Roman" w:cs="Times New Roman"/>
          <w:sz w:val="28"/>
          <w:szCs w:val="28"/>
        </w:rPr>
        <w:t>240 м</w:t>
      </w:r>
      <w:r w:rsidRPr="002C0DDF">
        <w:rPr>
          <w:rFonts w:ascii="Times New Roman" w:eastAsia="Calibri" w:hAnsi="Times New Roman" w:cs="Times New Roman"/>
          <w:sz w:val="28"/>
          <w:szCs w:val="28"/>
          <w:vertAlign w:val="superscript"/>
        </w:rPr>
        <w:t>3</w:t>
      </w:r>
      <w:r w:rsidRPr="002C0DDF">
        <w:rPr>
          <w:rFonts w:ascii="Times New Roman" w:eastAsia="Calibri" w:hAnsi="Times New Roman" w:cs="Times New Roman"/>
          <w:sz w:val="28"/>
          <w:szCs w:val="28"/>
        </w:rPr>
        <w:t>/сутки;</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водоочистные сооружения 345 м</w:t>
      </w:r>
      <w:r w:rsidRPr="002C0DDF">
        <w:rPr>
          <w:rFonts w:ascii="Times New Roman" w:eastAsia="Calibri" w:hAnsi="Times New Roman" w:cs="Times New Roman"/>
          <w:sz w:val="28"/>
          <w:szCs w:val="28"/>
          <w:vertAlign w:val="superscript"/>
        </w:rPr>
        <w:t>3</w:t>
      </w:r>
      <w:r w:rsidRPr="002C0DDF">
        <w:rPr>
          <w:rFonts w:ascii="Times New Roman" w:eastAsia="Calibri" w:hAnsi="Times New Roman" w:cs="Times New Roman"/>
          <w:sz w:val="28"/>
          <w:szCs w:val="28"/>
        </w:rPr>
        <w:t>/сутки;</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скважины для забора воды – 1 нов. скважина</w:t>
      </w:r>
    </w:p>
    <w:p w:rsidR="00530061" w:rsidRPr="00105ED9" w:rsidRDefault="00530061" w:rsidP="005059F6">
      <w:pPr>
        <w:tabs>
          <w:tab w:val="left" w:pos="900"/>
        </w:tabs>
        <w:suppressAutoHyphens/>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Красные линии</w:t>
      </w:r>
    </w:p>
    <w:p w:rsidR="001D7041" w:rsidRPr="001D7041" w:rsidRDefault="001D7041" w:rsidP="003A10E8">
      <w:pPr>
        <w:spacing w:after="0"/>
        <w:ind w:firstLine="567"/>
        <w:jc w:val="both"/>
        <w:rPr>
          <w:rFonts w:ascii="Times New Roman" w:eastAsia="Times New Roman" w:hAnsi="Times New Roman" w:cs="Times New Roman"/>
          <w:sz w:val="28"/>
          <w:szCs w:val="28"/>
          <w:lang w:eastAsia="ar-SA"/>
        </w:rPr>
      </w:pPr>
      <w:r w:rsidRPr="001D7041">
        <w:rPr>
          <w:rFonts w:ascii="Times New Roman" w:eastAsia="Times New Roman" w:hAnsi="Times New Roman" w:cs="Times New Roman"/>
          <w:sz w:val="28"/>
          <w:szCs w:val="28"/>
          <w:lang w:eastAsia="ar-SA"/>
        </w:rPr>
        <w:t xml:space="preserve">Красные линии установлены с учётом ранее выполненной проектной документации, сложившейся застройки, в увязке с существующими улицами, проездами, действующими землепользованиями, инженерными сетями. </w:t>
      </w:r>
      <w:r w:rsidRPr="001D7041">
        <w:rPr>
          <w:rFonts w:ascii="Times New Roman" w:eastAsia="Times New Roman" w:hAnsi="Times New Roman" w:cs="Times New Roman"/>
          <w:sz w:val="28"/>
          <w:szCs w:val="28"/>
          <w:lang w:eastAsia="ru-RU"/>
        </w:rPr>
        <w:t xml:space="preserve">Генеральным планом сельского поселения Луговской, с. Троица, утвержденным решением Совета Депутатов сельского поселения Луговской </w:t>
      </w:r>
      <w:r w:rsidRPr="001D7041">
        <w:rPr>
          <w:rFonts w:ascii="Times New Roman" w:eastAsia="Calibri" w:hAnsi="Times New Roman" w:cs="Times New Roman"/>
          <w:sz w:val="28"/>
          <w:szCs w:val="28"/>
        </w:rPr>
        <w:t xml:space="preserve">№ 88 от 25.12.2012 </w:t>
      </w:r>
      <w:r w:rsidRPr="001D7041">
        <w:rPr>
          <w:rFonts w:ascii="Times New Roman" w:eastAsia="Times New Roman" w:hAnsi="Times New Roman" w:cs="Times New Roman"/>
          <w:sz w:val="28"/>
          <w:szCs w:val="28"/>
          <w:bdr w:val="none" w:sz="0" w:space="0" w:color="auto" w:frame="1"/>
          <w:lang w:eastAsia="ru-RU"/>
        </w:rPr>
        <w:t>(с изменениями</w:t>
      </w:r>
      <w:r w:rsidRPr="001D7041">
        <w:rPr>
          <w:rFonts w:ascii="Times New Roman" w:eastAsia="Times New Roman" w:hAnsi="Times New Roman" w:cs="Times New Roman"/>
          <w:sz w:val="28"/>
          <w:szCs w:val="28"/>
          <w:lang w:eastAsia="ru-RU"/>
        </w:rPr>
        <w:t>) определены главные направления формирования и развития улично-дорожной сети населённого пункта в целом. Ширина в красных линиях улиц и проездов местного значения определилась с учетом их категорий, согласно Генеральному плану, в зависимости от типа застройки, размещения границ землепользований. Основные параметры улиц и дорог назначены в соответствии с СП 42.13330.2011 «Градостроительство. Планировка и застройка городских и сельских поселений».</w:t>
      </w:r>
    </w:p>
    <w:p w:rsidR="001D7041" w:rsidRPr="001D7041" w:rsidRDefault="001D7041" w:rsidP="001D7041">
      <w:pPr>
        <w:spacing w:after="0"/>
        <w:ind w:firstLine="567"/>
        <w:jc w:val="both"/>
        <w:rPr>
          <w:rFonts w:ascii="Times New Roman" w:eastAsia="Times New Roman" w:hAnsi="Times New Roman" w:cs="Times New Roman"/>
          <w:sz w:val="28"/>
          <w:szCs w:val="28"/>
          <w:lang w:eastAsia="ar-SA"/>
        </w:rPr>
      </w:pPr>
      <w:r w:rsidRPr="001D7041">
        <w:rPr>
          <w:rFonts w:ascii="Times New Roman" w:eastAsia="Times New Roman" w:hAnsi="Times New Roman" w:cs="Times New Roman"/>
          <w:sz w:val="28"/>
          <w:szCs w:val="28"/>
          <w:lang w:eastAsia="ar-SA"/>
        </w:rPr>
        <w:lastRenderedPageBreak/>
        <w:t>Ведомость координат поворотных точек проектируемых красных линий приведена в Приложении 1.</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Calibri" w:hAnsi="Times New Roman" w:cs="Times New Roman"/>
          <w:b/>
          <w:sz w:val="28"/>
          <w:szCs w:val="28"/>
        </w:rPr>
        <w:t>Функциональные зоны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Функциональное зонирование определено в соответствии с Правилами землепользования и застройки сельского поселения Луговской № 88 от 25.12.2012 (с изменениями).</w:t>
      </w:r>
    </w:p>
    <w:p w:rsidR="004E5933" w:rsidRPr="004E5933" w:rsidRDefault="004E5933" w:rsidP="004E5933">
      <w:pPr>
        <w:spacing w:after="0"/>
        <w:ind w:firstLine="567"/>
        <w:jc w:val="both"/>
        <w:rPr>
          <w:rFonts w:ascii="Times New Roman" w:eastAsia="Calibri" w:hAnsi="Times New Roman" w:cs="Times New Roman"/>
          <w:i/>
          <w:sz w:val="28"/>
          <w:szCs w:val="28"/>
          <w:u w:val="single"/>
        </w:rPr>
      </w:pPr>
      <w:r w:rsidRPr="004E5933">
        <w:rPr>
          <w:rFonts w:ascii="Times New Roman" w:eastAsia="Calibri" w:hAnsi="Times New Roman" w:cs="Times New Roman"/>
          <w:sz w:val="28"/>
          <w:szCs w:val="28"/>
          <w:u w:val="single"/>
        </w:rPr>
        <w:t>Зоны жилой застройки</w:t>
      </w:r>
    </w:p>
    <w:p w:rsidR="004E5933" w:rsidRPr="004E5933" w:rsidRDefault="004E5933" w:rsidP="004E5933">
      <w:pPr>
        <w:spacing w:after="0"/>
        <w:ind w:firstLine="567"/>
        <w:jc w:val="both"/>
        <w:rPr>
          <w:rFonts w:ascii="Times New Roman" w:eastAsia="Calibri" w:hAnsi="Times New Roman" w:cs="Times New Roman"/>
          <w:i/>
          <w:sz w:val="28"/>
          <w:szCs w:val="28"/>
        </w:rPr>
      </w:pPr>
      <w:r w:rsidRPr="004E5933">
        <w:rPr>
          <w:rFonts w:ascii="Times New Roman" w:eastAsia="Calibri" w:hAnsi="Times New Roman" w:cs="Times New Roman"/>
          <w:sz w:val="28"/>
          <w:szCs w:val="28"/>
        </w:rPr>
        <w:t>Ж1 - Зона индивидуального жилищного строительства.</w:t>
      </w:r>
    </w:p>
    <w:p w:rsidR="004E5933" w:rsidRPr="004E5933" w:rsidRDefault="004E5933" w:rsidP="004E5933">
      <w:pPr>
        <w:spacing w:after="0"/>
        <w:ind w:firstLine="567"/>
        <w:jc w:val="both"/>
        <w:rPr>
          <w:rFonts w:ascii="Times New Roman" w:eastAsia="Times New Roman" w:hAnsi="Times New Roman" w:cs="Times New Roman"/>
          <w:sz w:val="28"/>
          <w:szCs w:val="28"/>
          <w:lang w:eastAsia="ru-RU"/>
        </w:rPr>
      </w:pPr>
      <w:r w:rsidRPr="004E5933">
        <w:rPr>
          <w:rFonts w:ascii="Times New Roman" w:eastAsia="Times New Roman" w:hAnsi="Times New Roman" w:cs="Times New Roman"/>
          <w:bCs/>
          <w:sz w:val="28"/>
          <w:szCs w:val="28"/>
          <w:lang w:eastAsia="ru-RU"/>
        </w:rPr>
        <w:t>Цели выделения зоны:</w:t>
      </w:r>
      <w:r w:rsidRPr="004E5933">
        <w:rPr>
          <w:rFonts w:ascii="Times New Roman" w:eastAsia="Times New Roman" w:hAnsi="Times New Roman" w:cs="Times New Roman"/>
          <w:sz w:val="28"/>
          <w:szCs w:val="28"/>
          <w:lang w:eastAsia="ru-RU"/>
        </w:rPr>
        <w:t xml:space="preserve"> </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t>развитие на основе существующих и вновь осваиваемых территорий индивидуальной жилой застройки.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Ж2 – Зона малоэтажной многоквартирной жилой застройки</w:t>
      </w:r>
    </w:p>
    <w:p w:rsidR="004E5933" w:rsidRPr="004E5933" w:rsidRDefault="004E5933" w:rsidP="004E5933">
      <w:pPr>
        <w:spacing w:after="0"/>
        <w:ind w:firstLine="567"/>
        <w:jc w:val="both"/>
        <w:rPr>
          <w:rFonts w:ascii="Times New Roman" w:eastAsia="Times New Roman" w:hAnsi="Times New Roman" w:cs="Times New Roman"/>
          <w:sz w:val="28"/>
          <w:szCs w:val="28"/>
          <w:lang w:eastAsia="ru-RU"/>
        </w:rPr>
      </w:pPr>
      <w:r w:rsidRPr="004E5933">
        <w:rPr>
          <w:rFonts w:ascii="Times New Roman" w:eastAsia="Times New Roman" w:hAnsi="Times New Roman" w:cs="Times New Roman"/>
          <w:bCs/>
          <w:sz w:val="28"/>
          <w:szCs w:val="28"/>
          <w:lang w:eastAsia="ru-RU"/>
        </w:rPr>
        <w:t>Цели выделения зоны:</w:t>
      </w:r>
      <w:r w:rsidRPr="004E5933">
        <w:rPr>
          <w:rFonts w:ascii="Times New Roman" w:eastAsia="Times New Roman" w:hAnsi="Times New Roman" w:cs="Times New Roman"/>
          <w:sz w:val="28"/>
          <w:szCs w:val="28"/>
          <w:lang w:eastAsia="ru-RU"/>
        </w:rPr>
        <w:t xml:space="preserve"> </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t>развитие на основе существующих и вновь осваиваемых территорий жилой застройки зон комфортного малоэтажного многоквартирного жилья;</w:t>
      </w:r>
    </w:p>
    <w:p w:rsidR="00BA1ACE" w:rsidRPr="00BA1ACE" w:rsidRDefault="00BA1ACE" w:rsidP="00BA1ACE">
      <w:pPr>
        <w:spacing w:after="0"/>
        <w:ind w:firstLine="567"/>
        <w:jc w:val="both"/>
        <w:rPr>
          <w:rFonts w:ascii="Times New Roman" w:eastAsia="Times New Roman" w:hAnsi="Times New Roman" w:cs="Times New Roman"/>
          <w:bCs/>
          <w:sz w:val="28"/>
          <w:szCs w:val="28"/>
          <w:lang w:eastAsia="ru-RU"/>
        </w:rPr>
      </w:pPr>
      <w:r w:rsidRPr="00BA1ACE">
        <w:rPr>
          <w:rFonts w:ascii="Times New Roman" w:eastAsia="Times New Roman" w:hAnsi="Times New Roman" w:cs="Times New Roman"/>
          <w:bCs/>
          <w:sz w:val="28"/>
          <w:szCs w:val="28"/>
          <w:lang w:eastAsia="ru-RU"/>
        </w:rPr>
        <w:t>размещение необходимых объектов инженерной и транспортной инфраструктуры.</w:t>
      </w:r>
    </w:p>
    <w:p w:rsidR="004E5933" w:rsidRPr="004E5933" w:rsidRDefault="004E5933" w:rsidP="004E5933">
      <w:pPr>
        <w:spacing w:after="0"/>
        <w:ind w:firstLine="567"/>
        <w:jc w:val="both"/>
        <w:rPr>
          <w:rFonts w:ascii="Times New Roman" w:eastAsia="Calibri" w:hAnsi="Times New Roman" w:cs="Times New Roman"/>
          <w:i/>
          <w:sz w:val="28"/>
          <w:szCs w:val="28"/>
          <w:u w:val="single"/>
        </w:rPr>
      </w:pPr>
      <w:r w:rsidRPr="004E5933">
        <w:rPr>
          <w:rFonts w:ascii="Times New Roman" w:eastAsia="Calibri" w:hAnsi="Times New Roman" w:cs="Times New Roman"/>
          <w:sz w:val="28"/>
          <w:szCs w:val="28"/>
          <w:u w:val="single"/>
        </w:rPr>
        <w:t>Общественно-деловая зона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О1 - Зона делового, общественного и коммерческого назначения.</w:t>
      </w:r>
    </w:p>
    <w:p w:rsidR="004E5933" w:rsidRPr="004E5933" w:rsidRDefault="004E5933" w:rsidP="004E5933">
      <w:pPr>
        <w:spacing w:after="0"/>
        <w:jc w:val="both"/>
        <w:rPr>
          <w:rFonts w:ascii="Times New Roman" w:eastAsia="Calibri" w:hAnsi="Times New Roman" w:cs="Times New Roman"/>
          <w:b/>
          <w:bCs/>
          <w:sz w:val="28"/>
          <w:szCs w:val="28"/>
        </w:rPr>
      </w:pPr>
      <w:r w:rsidRPr="004E5933">
        <w:rPr>
          <w:rFonts w:ascii="Times New Roman" w:eastAsia="Calibri" w:hAnsi="Times New Roman" w:cs="Times New Roman"/>
          <w:bCs/>
          <w:sz w:val="28"/>
          <w:szCs w:val="28"/>
        </w:rPr>
        <w:t>Цели выделения зоны – создание условий для формирования зон для размещения специализированных объектов делового, общественного и коммерческого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О2 - Зона учреждений здравоохранения и социальной защиты.</w:t>
      </w:r>
    </w:p>
    <w:p w:rsidR="004E5933" w:rsidRPr="004E5933" w:rsidRDefault="004E5933" w:rsidP="004E5933">
      <w:pPr>
        <w:spacing w:after="0"/>
        <w:ind w:firstLine="567"/>
        <w:jc w:val="both"/>
        <w:rPr>
          <w:rFonts w:ascii="Times New Roman" w:eastAsia="Times New Roman" w:hAnsi="Times New Roman" w:cs="Times New Roman"/>
          <w:b/>
          <w:bCs/>
          <w:sz w:val="28"/>
          <w:szCs w:val="28"/>
          <w:lang w:eastAsia="ru-RU"/>
        </w:rPr>
      </w:pPr>
      <w:r w:rsidRPr="004E5933">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здравоохранения.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О3 – Зона образовательных учреждений.</w:t>
      </w:r>
    </w:p>
    <w:p w:rsidR="004E5933" w:rsidRPr="004E5933" w:rsidRDefault="004E5933" w:rsidP="004E5933">
      <w:pPr>
        <w:spacing w:after="0"/>
        <w:ind w:firstLine="567"/>
        <w:jc w:val="both"/>
        <w:rPr>
          <w:rFonts w:ascii="Times New Roman" w:eastAsia="Calibri" w:hAnsi="Times New Roman" w:cs="Times New Roman"/>
          <w:bCs/>
          <w:sz w:val="28"/>
          <w:szCs w:val="28"/>
        </w:rPr>
      </w:pPr>
      <w:r w:rsidRPr="004E5933">
        <w:rPr>
          <w:rFonts w:ascii="Times New Roman" w:eastAsia="Calibri" w:hAnsi="Times New Roman" w:cs="Times New Roman"/>
          <w:bCs/>
          <w:sz w:val="28"/>
          <w:szCs w:val="28"/>
        </w:rPr>
        <w:t>Цели выделения зоны – создание условий для формирования зон для размещения образовательных учреждений.</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Зона производственной и коммунально-складской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П - Зона производственного использования.</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К – Зона коммунально-складской инфраструктуры.</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lastRenderedPageBreak/>
        <w:t>Цели выделения зоны – создание условий для формирования зон для размещения объектов коммунально-складского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Зона инженерной и транспортной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И – Зона объектов инженерной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инженерной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Т1 - Зона улично-дорожной сети.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 - создание условий для формирования зон для размещения объектов автомобильного транспорта.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Т2 - Зона объектов внешнего транспорта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внешнего транспорта.</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Зоны рекреационного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Р1 – Зона отдыха, объектов спортивного и лечебно-оздоровительного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создание условий для формирования зон мест отдыха общего пользования;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прибрежных территорий, представляющих ценность для отдыха на открытом воздухе;</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и обустройство открытых озелененных пространств при их активном использовании;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и развитие зеленых насаждений на территории водоохранных зон;</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и развитие зеленых насаждений на территории санитарно-защитных зон.</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И1 – Территории общего пользования.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отсутствие хозяйственной деятельности.</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Зона сельскохозяйственного использования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Сх.</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Зоны специального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Сп1 – Зона специального назначения, занятая кладбищами.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обеспечение правовых условий размещения кладбищ.</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lastRenderedPageBreak/>
        <w:t>Сп2 - Зона складирования отходов потребления и других подобных объектов.</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обеспечение правовых условий складирования отходов потребления и других подобных объектов.</w:t>
      </w:r>
    </w:p>
    <w:p w:rsidR="004E5933" w:rsidRPr="004E5933" w:rsidRDefault="004E5933" w:rsidP="004E5933">
      <w:pPr>
        <w:spacing w:after="0"/>
        <w:ind w:firstLine="567"/>
        <w:jc w:val="both"/>
        <w:rPr>
          <w:rFonts w:ascii="Times New Roman" w:eastAsia="Calibri" w:hAnsi="Times New Roman" w:cs="Times New Roman"/>
          <w:sz w:val="28"/>
          <w:szCs w:val="28"/>
        </w:rPr>
      </w:pPr>
    </w:p>
    <w:p w:rsidR="004E5933" w:rsidRPr="004E5933" w:rsidRDefault="004E5933" w:rsidP="004E5933">
      <w:pPr>
        <w:widowControl w:val="0"/>
        <w:spacing w:after="0"/>
        <w:jc w:val="center"/>
        <w:rPr>
          <w:rFonts w:ascii="Times New Roman" w:eastAsia="Calibri" w:hAnsi="Times New Roman" w:cs="Times New Roman"/>
          <w:sz w:val="28"/>
          <w:szCs w:val="28"/>
        </w:rPr>
      </w:pPr>
      <w:r w:rsidRPr="004E5933">
        <w:rPr>
          <w:rFonts w:ascii="Times New Roman" w:eastAsia="Calibri" w:hAnsi="Times New Roman" w:cs="Times New Roman"/>
          <w:sz w:val="28"/>
          <w:szCs w:val="28"/>
        </w:rPr>
        <w:t>Параметры развития градостроительных зон</w:t>
      </w:r>
    </w:p>
    <w:p w:rsidR="004E5933" w:rsidRPr="004E5933" w:rsidRDefault="004E5933" w:rsidP="004E5933">
      <w:pPr>
        <w:widowControl w:val="0"/>
        <w:spacing w:after="0" w:line="240" w:lineRule="auto"/>
        <w:jc w:val="right"/>
        <w:rPr>
          <w:rFonts w:ascii="Times New Roman" w:eastAsia="Calibri" w:hAnsi="Times New Roman" w:cs="Times New Roman"/>
          <w:i/>
          <w:sz w:val="24"/>
        </w:rPr>
      </w:pPr>
      <w:r w:rsidRPr="004E5933">
        <w:rPr>
          <w:rFonts w:ascii="Times New Roman" w:eastAsia="Calibri" w:hAnsi="Times New Roman" w:cs="Times New Roman"/>
          <w:sz w:val="24"/>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0"/>
        <w:gridCol w:w="1559"/>
        <w:gridCol w:w="1418"/>
      </w:tblGrid>
      <w:tr w:rsidR="004E5933" w:rsidRPr="004E5933" w:rsidTr="001F66FE">
        <w:trPr>
          <w:trHeight w:val="140"/>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Функциональные зоны</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Параметры зоны</w:t>
            </w:r>
          </w:p>
        </w:tc>
      </w:tr>
      <w:tr w:rsidR="004E5933" w:rsidRPr="004E5933" w:rsidTr="001F66FE">
        <w:tc>
          <w:tcPr>
            <w:tcW w:w="959" w:type="dxa"/>
            <w:vMerge/>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spacing w:after="160" w:line="240" w:lineRule="auto"/>
              <w:rPr>
                <w:rFonts w:ascii="Times New Roman" w:eastAsia="Calibri" w:hAnsi="Times New Roman" w:cs="Times New Roman"/>
                <w:b/>
                <w:i/>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spacing w:after="160" w:line="240" w:lineRule="auto"/>
              <w:rPr>
                <w:rFonts w:ascii="Times New Roman" w:eastAsia="Calibri" w:hAnsi="Times New Roman" w:cs="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rPr>
                <w:rFonts w:ascii="Times New Roman" w:eastAsia="Calibri" w:hAnsi="Times New Roman" w:cs="Times New Roman"/>
                <w:i/>
                <w:sz w:val="24"/>
                <w:szCs w:val="24"/>
              </w:rPr>
            </w:pPr>
            <w:r w:rsidRPr="004E5933">
              <w:rPr>
                <w:rFonts w:ascii="Times New Roman" w:eastAsia="Calibri" w:hAnsi="Times New Roman" w:cs="Times New Roman"/>
                <w:sz w:val="24"/>
                <w:szCs w:val="24"/>
              </w:rPr>
              <w:t>Территория населенного пункта, всего:</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101,58</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101,58</w:t>
            </w:r>
          </w:p>
        </w:tc>
      </w:tr>
      <w:tr w:rsidR="004E5933" w:rsidRPr="004E5933" w:rsidTr="001F66FE">
        <w:trPr>
          <w:trHeight w:val="132"/>
        </w:trPr>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lang w:eastAsia="ar-SA"/>
              </w:rPr>
            </w:pPr>
            <w:r w:rsidRPr="004E5933">
              <w:rPr>
                <w:rFonts w:ascii="Times New Roman" w:eastAsia="Calibri" w:hAnsi="Times New Roman" w:cs="Times New Roman"/>
                <w:sz w:val="24"/>
                <w:szCs w:val="24"/>
                <w:lang w:eastAsia="ar-SA"/>
              </w:rPr>
              <w:t>1</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uppressAutoHyphens/>
              <w:spacing w:after="0" w:line="240" w:lineRule="auto"/>
              <w:rPr>
                <w:rFonts w:ascii="Times New Roman" w:eastAsia="Calibri" w:hAnsi="Times New Roman" w:cs="Times New Roman"/>
                <w:i/>
                <w:sz w:val="24"/>
                <w:szCs w:val="24"/>
                <w:lang w:eastAsia="ar-SA"/>
              </w:rPr>
            </w:pPr>
            <w:r w:rsidRPr="004E5933">
              <w:rPr>
                <w:rFonts w:ascii="Times New Roman" w:eastAsia="Calibri" w:hAnsi="Times New Roman" w:cs="Times New Roman"/>
                <w:sz w:val="24"/>
                <w:szCs w:val="24"/>
                <w:lang w:eastAsia="ar-SA"/>
              </w:rPr>
              <w:t>Жилая зона</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22,39</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22,82</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bCs/>
                <w:sz w:val="24"/>
                <w:szCs w:val="24"/>
              </w:rPr>
            </w:pPr>
            <w:r w:rsidRPr="004E5933">
              <w:rPr>
                <w:rFonts w:ascii="Times New Roman" w:eastAsia="Calibri" w:hAnsi="Times New Roman" w:cs="Times New Roman"/>
                <w:bCs/>
                <w:sz w:val="24"/>
                <w:szCs w:val="24"/>
              </w:rPr>
              <w:t>Общественно-деловая зона</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1,98</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1,91</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lang w:eastAsia="ar-SA"/>
              </w:rPr>
            </w:pPr>
            <w:r w:rsidRPr="004E5933">
              <w:rPr>
                <w:rFonts w:ascii="Times New Roman" w:eastAsia="Calibri" w:hAnsi="Times New Roman" w:cs="Times New Roman"/>
                <w:sz w:val="24"/>
                <w:szCs w:val="24"/>
                <w:lang w:eastAsia="ar-SA"/>
              </w:rPr>
              <w:t>3</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uppressAutoHyphens/>
              <w:spacing w:after="0" w:line="240" w:lineRule="auto"/>
              <w:rPr>
                <w:rFonts w:ascii="Times New Roman" w:eastAsia="Calibri" w:hAnsi="Times New Roman" w:cs="Times New Roman"/>
                <w:sz w:val="24"/>
                <w:szCs w:val="24"/>
                <w:lang w:eastAsia="ar-SA"/>
              </w:rPr>
            </w:pPr>
            <w:r w:rsidRPr="004E5933">
              <w:rPr>
                <w:rFonts w:ascii="Times New Roman" w:eastAsia="Calibri" w:hAnsi="Times New Roman" w:cs="Times New Roman"/>
                <w:sz w:val="24"/>
                <w:szCs w:val="24"/>
                <w:lang w:eastAsia="ar-SA"/>
              </w:rPr>
              <w:t>Зона инженерной и транспортной инфраструктуры</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17,44</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17,23</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bCs/>
                <w:sz w:val="24"/>
                <w:szCs w:val="24"/>
              </w:rPr>
            </w:pPr>
            <w:r w:rsidRPr="004E5933">
              <w:rPr>
                <w:rFonts w:ascii="Times New Roman" w:eastAsia="Calibri" w:hAnsi="Times New Roman" w:cs="Times New Roman"/>
                <w:sz w:val="24"/>
                <w:szCs w:val="24"/>
              </w:rPr>
              <w:t>Зона объектов производственно-коммунального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p>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1,75</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4E5933" w:rsidP="004E5933">
            <w:pPr>
              <w:spacing w:after="0" w:line="240" w:lineRule="auto"/>
              <w:jc w:val="center"/>
              <w:rPr>
                <w:rFonts w:ascii="Times New Roman" w:eastAsia="Calibri" w:hAnsi="Times New Roman" w:cs="Times New Roman"/>
                <w:sz w:val="24"/>
                <w:szCs w:val="24"/>
              </w:rPr>
            </w:pPr>
          </w:p>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1,86</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sz w:val="24"/>
                <w:szCs w:val="24"/>
              </w:rPr>
            </w:pPr>
            <w:r w:rsidRPr="004E5933">
              <w:rPr>
                <w:rFonts w:ascii="Times New Roman" w:eastAsia="Calibri" w:hAnsi="Times New Roman" w:cs="Times New Roman"/>
                <w:sz w:val="24"/>
                <w:szCs w:val="24"/>
              </w:rPr>
              <w:t>Зона сельскохозяйственного использования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8,39</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10,08</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sz w:val="24"/>
                <w:szCs w:val="24"/>
              </w:rPr>
            </w:pPr>
            <w:r w:rsidRPr="004E5933">
              <w:rPr>
                <w:rFonts w:ascii="Times New Roman" w:eastAsia="Calibri" w:hAnsi="Times New Roman" w:cs="Times New Roman"/>
                <w:sz w:val="24"/>
                <w:szCs w:val="24"/>
              </w:rPr>
              <w:t>Зона специального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0,42</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0,88</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sz w:val="24"/>
                <w:szCs w:val="24"/>
              </w:rPr>
            </w:pPr>
            <w:r w:rsidRPr="004E5933">
              <w:rPr>
                <w:rFonts w:ascii="Times New Roman" w:eastAsia="Calibri" w:hAnsi="Times New Roman" w:cs="Times New Roman"/>
                <w:bCs/>
                <w:sz w:val="24"/>
                <w:szCs w:val="24"/>
              </w:rPr>
              <w:t>Зона рекреационного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0,30</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0,21</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uppressAutoHyphens/>
              <w:spacing w:after="0" w:line="240" w:lineRule="auto"/>
              <w:rPr>
                <w:rFonts w:ascii="Times New Roman" w:eastAsia="Calibri" w:hAnsi="Times New Roman" w:cs="Times New Roman"/>
                <w:sz w:val="24"/>
                <w:szCs w:val="24"/>
                <w:lang w:eastAsia="ar-SA"/>
              </w:rPr>
            </w:pPr>
            <w:r w:rsidRPr="004E5933">
              <w:rPr>
                <w:rFonts w:ascii="Times New Roman" w:eastAsia="Calibri" w:hAnsi="Times New Roman" w:cs="Times New Roman"/>
                <w:bCs/>
                <w:sz w:val="24"/>
                <w:szCs w:val="24"/>
              </w:rPr>
              <w:t>Территория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48,91</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46,59</w:t>
            </w:r>
          </w:p>
        </w:tc>
      </w:tr>
    </w:tbl>
    <w:p w:rsidR="004E5933" w:rsidRPr="004E5933" w:rsidRDefault="004E5933" w:rsidP="004E5933">
      <w:pPr>
        <w:spacing w:after="0" w:line="259" w:lineRule="auto"/>
        <w:ind w:firstLine="567"/>
        <w:jc w:val="both"/>
        <w:rPr>
          <w:rFonts w:ascii="Times New Roman" w:eastAsia="Times New Roman" w:hAnsi="Times New Roman" w:cs="Times New Roman"/>
          <w:sz w:val="24"/>
          <w:szCs w:val="24"/>
          <w:lang w:eastAsia="ar-SA"/>
        </w:rPr>
      </w:pPr>
    </w:p>
    <w:p w:rsidR="004E5933" w:rsidRPr="004E5933" w:rsidRDefault="004E5933" w:rsidP="004E5933">
      <w:pPr>
        <w:spacing w:after="0" w:line="259" w:lineRule="auto"/>
        <w:jc w:val="center"/>
        <w:rPr>
          <w:rFonts w:ascii="Times New Roman" w:eastAsia="Times New Roman" w:hAnsi="Times New Roman" w:cs="Times New Roman"/>
          <w:sz w:val="28"/>
          <w:szCs w:val="28"/>
          <w:lang w:eastAsia="ar-SA"/>
        </w:rPr>
      </w:pPr>
      <w:r w:rsidRPr="004E5933">
        <w:rPr>
          <w:rFonts w:ascii="Times New Roman" w:eastAsia="Times New Roman" w:hAnsi="Times New Roman" w:cs="Times New Roman"/>
          <w:sz w:val="28"/>
          <w:szCs w:val="28"/>
          <w:lang w:eastAsia="ar-SA"/>
        </w:rPr>
        <w:t>Сведения о застройке населенного пункта</w:t>
      </w:r>
    </w:p>
    <w:p w:rsidR="004E5933" w:rsidRPr="004E5933" w:rsidRDefault="004E5933" w:rsidP="004E5933">
      <w:pPr>
        <w:widowControl w:val="0"/>
        <w:spacing w:after="0" w:line="240" w:lineRule="auto"/>
        <w:ind w:right="-143"/>
        <w:jc w:val="right"/>
        <w:rPr>
          <w:rFonts w:ascii="Times New Roman" w:eastAsia="Calibri" w:hAnsi="Times New Roman" w:cs="Times New Roman"/>
          <w:i/>
          <w:sz w:val="24"/>
        </w:rPr>
      </w:pPr>
      <w:r w:rsidRPr="004E5933">
        <w:rPr>
          <w:rFonts w:ascii="Times New Roman" w:eastAsia="Calibri" w:hAnsi="Times New Roman" w:cs="Times New Roman"/>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936"/>
        <w:gridCol w:w="1899"/>
        <w:gridCol w:w="1744"/>
      </w:tblGrid>
      <w:tr w:rsidR="004E5933" w:rsidRPr="004E5933" w:rsidTr="001F66FE">
        <w:tc>
          <w:tcPr>
            <w:tcW w:w="1942"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застройки районов малоэтажной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плотности застройки районов малоэтажной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застройки районов индивидуальной жилой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плотности застройки районов индивидуально жилой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Общая плотность застройки</w:t>
            </w:r>
          </w:p>
        </w:tc>
      </w:tr>
      <w:tr w:rsidR="004E5933" w:rsidRPr="004E5933" w:rsidTr="001F66FE">
        <w:tc>
          <w:tcPr>
            <w:tcW w:w="1942"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0,05</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0,08</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0,01</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0,01</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0,37</w:t>
            </w:r>
          </w:p>
        </w:tc>
      </w:tr>
    </w:tbl>
    <w:p w:rsidR="004E5933" w:rsidRPr="004E5933" w:rsidRDefault="004E5933" w:rsidP="004E5933">
      <w:pPr>
        <w:spacing w:after="0" w:line="259" w:lineRule="auto"/>
        <w:ind w:firstLine="567"/>
        <w:jc w:val="both"/>
        <w:rPr>
          <w:rFonts w:ascii="Times New Roman" w:eastAsia="Times New Roman" w:hAnsi="Times New Roman" w:cs="Times New Roman"/>
          <w:i/>
          <w:sz w:val="24"/>
          <w:szCs w:val="24"/>
          <w:lang w:eastAsia="ar-SA"/>
        </w:rPr>
      </w:pPr>
    </w:p>
    <w:p w:rsidR="00530061" w:rsidRPr="00105ED9" w:rsidRDefault="00530061" w:rsidP="005059F6">
      <w:pPr>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2. Новое жилищное строительство</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Новое жилищное строительство составляет 2,544 тыс. м</w:t>
      </w:r>
      <w:r w:rsidRPr="00AE1EA3">
        <w:rPr>
          <w:rFonts w:ascii="Times New Roman" w:eastAsia="Times New Roman" w:hAnsi="Times New Roman" w:cs="Times New Roman"/>
          <w:sz w:val="28"/>
          <w:szCs w:val="28"/>
          <w:vertAlign w:val="superscript"/>
          <w:lang w:eastAsia="ar-SA"/>
        </w:rPr>
        <w:t>2</w:t>
      </w:r>
      <w:r w:rsidRPr="00AE1EA3">
        <w:rPr>
          <w:rFonts w:ascii="Times New Roman" w:eastAsia="Times New Roman" w:hAnsi="Times New Roman" w:cs="Times New Roman"/>
          <w:sz w:val="28"/>
          <w:szCs w:val="28"/>
          <w:lang w:eastAsia="ar-SA"/>
        </w:rPr>
        <w:t xml:space="preserve"> и предусматривается за счет средств населения, коммерческих организаций и муниципальных программ развития жилищного строительства. Новое жилищное строительство размещается на свободных от застройки территориях и территориях, предназначенных под снос ветхого или аварийного жилья. </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Структура нового жилищного строительства представлена:</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Индивидуальной жилой застройкой – 47%;</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2. Малоэтажной многоквартирной жилой застройкой – 53%;</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lastRenderedPageBreak/>
        <w:t>Средняя обеспеченность населения жилищным фондом составит м</w:t>
      </w:r>
      <w:r w:rsidRPr="00AE1EA3">
        <w:rPr>
          <w:rFonts w:ascii="Times New Roman" w:eastAsia="Times New Roman" w:hAnsi="Times New Roman" w:cs="Times New Roman"/>
          <w:sz w:val="28"/>
          <w:szCs w:val="28"/>
          <w:vertAlign w:val="superscript"/>
          <w:lang w:eastAsia="ar-SA"/>
        </w:rPr>
        <w:t>2</w:t>
      </w:r>
      <w:r w:rsidRPr="00AE1EA3">
        <w:rPr>
          <w:rFonts w:ascii="Times New Roman" w:eastAsia="Times New Roman" w:hAnsi="Times New Roman" w:cs="Times New Roman"/>
          <w:sz w:val="28"/>
          <w:szCs w:val="28"/>
          <w:lang w:eastAsia="ar-SA"/>
        </w:rPr>
        <w:t>/чел.</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очередь реализации (2027 год)</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Разработка проектно-сметной документации.</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2. Освоение земельных участков пригодных для строительства жилья.</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3. Строительство жилья на свободной территории для переселения населения, проживающего в жилье с максимальной ветхостью.</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4. Комплексное решение вопросов ликвидации непригодного для проживания жилья и строительство нового жилья.</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Расчётный срок (2027-2037 гг.)</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Разработка проектно-сметной документации и строительство комплексной застройки.</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2. Застройка жилыми домами существующих неосвоенных участков.</w:t>
      </w:r>
    </w:p>
    <w:p w:rsidR="00AE1EA3" w:rsidRPr="00AE1EA3" w:rsidRDefault="00AE1EA3" w:rsidP="00AE1EA3">
      <w:pPr>
        <w:spacing w:before="240" w:after="0"/>
        <w:jc w:val="center"/>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Распределение проектируемого жилищного фонда по типам застройки</w:t>
      </w:r>
    </w:p>
    <w:p w:rsidR="00AE1EA3" w:rsidRPr="00AE1EA3" w:rsidRDefault="00AE1EA3" w:rsidP="00AE1EA3">
      <w:pPr>
        <w:widowControl w:val="0"/>
        <w:spacing w:after="0" w:line="240" w:lineRule="auto"/>
        <w:jc w:val="right"/>
        <w:rPr>
          <w:rFonts w:ascii="Times New Roman" w:eastAsia="Calibri" w:hAnsi="Times New Roman" w:cs="Times New Roman"/>
          <w:i/>
          <w:sz w:val="24"/>
        </w:rPr>
      </w:pPr>
      <w:r w:rsidRPr="00AE1EA3">
        <w:rPr>
          <w:rFonts w:ascii="Times New Roman" w:eastAsia="Calibri" w:hAnsi="Times New Roman" w:cs="Times New Roman"/>
          <w:sz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2508"/>
        <w:gridCol w:w="2353"/>
      </w:tblGrid>
      <w:tr w:rsidR="00AE1EA3" w:rsidRPr="00AE1EA3" w:rsidTr="001F66FE">
        <w:tc>
          <w:tcPr>
            <w:tcW w:w="4503" w:type="dxa"/>
            <w:shd w:val="clear" w:color="auto" w:fill="auto"/>
          </w:tcPr>
          <w:p w:rsidR="00AE1EA3" w:rsidRPr="00AE1EA3" w:rsidRDefault="00AE1EA3" w:rsidP="00AE1EA3">
            <w:pPr>
              <w:spacing w:after="0" w:line="259"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Тип застройки</w:t>
            </w:r>
          </w:p>
        </w:tc>
        <w:tc>
          <w:tcPr>
            <w:tcW w:w="2551" w:type="dxa"/>
            <w:shd w:val="clear" w:color="auto" w:fill="auto"/>
          </w:tcPr>
          <w:p w:rsidR="00AE1EA3" w:rsidRPr="00AE1EA3" w:rsidRDefault="00AE1EA3" w:rsidP="00AE1EA3">
            <w:pPr>
              <w:spacing w:after="0" w:line="259"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Общая площадь, м.кв.</w:t>
            </w:r>
          </w:p>
        </w:tc>
        <w:tc>
          <w:tcPr>
            <w:tcW w:w="2410" w:type="dxa"/>
            <w:shd w:val="clear" w:color="auto" w:fill="auto"/>
          </w:tcPr>
          <w:p w:rsidR="00AE1EA3" w:rsidRPr="00AE1EA3" w:rsidRDefault="00AE1EA3" w:rsidP="00AE1EA3">
            <w:pPr>
              <w:spacing w:after="0" w:line="259"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w:t>
            </w:r>
          </w:p>
        </w:tc>
      </w:tr>
      <w:tr w:rsidR="00AE1EA3" w:rsidRPr="00AE1EA3" w:rsidTr="001F66FE">
        <w:tc>
          <w:tcPr>
            <w:tcW w:w="4503" w:type="dxa"/>
            <w:shd w:val="clear" w:color="auto" w:fill="auto"/>
          </w:tcPr>
          <w:p w:rsidR="00AE1EA3" w:rsidRPr="00AE1EA3" w:rsidRDefault="00AE1EA3" w:rsidP="00AE1EA3">
            <w:pPr>
              <w:spacing w:after="0" w:line="240" w:lineRule="auto"/>
              <w:jc w:val="both"/>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Индивидуальная жилая застройка</w:t>
            </w:r>
          </w:p>
        </w:tc>
        <w:tc>
          <w:tcPr>
            <w:tcW w:w="2551" w:type="dxa"/>
            <w:shd w:val="clear" w:color="auto" w:fill="auto"/>
          </w:tcPr>
          <w:p w:rsidR="00AE1EA3" w:rsidRPr="00AE1EA3" w:rsidRDefault="00AE1EA3" w:rsidP="00AE1EA3">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1200</w:t>
            </w:r>
          </w:p>
        </w:tc>
        <w:tc>
          <w:tcPr>
            <w:tcW w:w="2410" w:type="dxa"/>
            <w:shd w:val="clear" w:color="auto" w:fill="auto"/>
          </w:tcPr>
          <w:p w:rsidR="00AE1EA3" w:rsidRPr="00AE1EA3" w:rsidRDefault="00AE1EA3" w:rsidP="00AE1EA3">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47</w:t>
            </w:r>
          </w:p>
        </w:tc>
      </w:tr>
      <w:tr w:rsidR="00AE1EA3" w:rsidRPr="00AE1EA3" w:rsidTr="001F66FE">
        <w:tc>
          <w:tcPr>
            <w:tcW w:w="4503" w:type="dxa"/>
            <w:shd w:val="clear" w:color="auto" w:fill="auto"/>
          </w:tcPr>
          <w:p w:rsidR="00AE1EA3" w:rsidRPr="00AE1EA3" w:rsidRDefault="00AE1EA3" w:rsidP="00AE1EA3">
            <w:pPr>
              <w:spacing w:after="0" w:line="240" w:lineRule="auto"/>
              <w:jc w:val="both"/>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Малоэтажные многоквартирные жилые дома</w:t>
            </w:r>
          </w:p>
        </w:tc>
        <w:tc>
          <w:tcPr>
            <w:tcW w:w="2551" w:type="dxa"/>
            <w:shd w:val="clear" w:color="auto" w:fill="auto"/>
          </w:tcPr>
          <w:p w:rsidR="00AE1EA3" w:rsidRPr="00AE1EA3" w:rsidRDefault="00AE1EA3" w:rsidP="00AE1EA3">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1344</w:t>
            </w:r>
          </w:p>
        </w:tc>
        <w:tc>
          <w:tcPr>
            <w:tcW w:w="2410" w:type="dxa"/>
            <w:shd w:val="clear" w:color="auto" w:fill="auto"/>
          </w:tcPr>
          <w:p w:rsidR="00AE1EA3" w:rsidRPr="00AE1EA3" w:rsidRDefault="00AE1EA3" w:rsidP="00AE1EA3">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53</w:t>
            </w:r>
          </w:p>
        </w:tc>
      </w:tr>
      <w:tr w:rsidR="00AE1EA3" w:rsidRPr="00AE1EA3" w:rsidTr="001F66FE">
        <w:tc>
          <w:tcPr>
            <w:tcW w:w="4503" w:type="dxa"/>
            <w:shd w:val="clear" w:color="auto" w:fill="auto"/>
          </w:tcPr>
          <w:p w:rsidR="00AE1EA3" w:rsidRPr="00AE1EA3" w:rsidRDefault="00AE1EA3" w:rsidP="00AE1EA3">
            <w:pPr>
              <w:spacing w:after="0" w:line="240" w:lineRule="auto"/>
              <w:jc w:val="both"/>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Всего:</w:t>
            </w:r>
          </w:p>
        </w:tc>
        <w:tc>
          <w:tcPr>
            <w:tcW w:w="2551" w:type="dxa"/>
            <w:shd w:val="clear" w:color="auto" w:fill="auto"/>
          </w:tcPr>
          <w:p w:rsidR="00AE1EA3" w:rsidRPr="00AE1EA3" w:rsidRDefault="00AE1EA3" w:rsidP="00AE1EA3">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2544</w:t>
            </w:r>
          </w:p>
        </w:tc>
        <w:tc>
          <w:tcPr>
            <w:tcW w:w="2410" w:type="dxa"/>
            <w:shd w:val="clear" w:color="auto" w:fill="auto"/>
          </w:tcPr>
          <w:p w:rsidR="00AE1EA3" w:rsidRPr="00AE1EA3" w:rsidRDefault="00AE1EA3" w:rsidP="00AE1EA3">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100</w:t>
            </w:r>
          </w:p>
        </w:tc>
      </w:tr>
    </w:tbl>
    <w:p w:rsidR="00530061" w:rsidRPr="00105ED9" w:rsidRDefault="00530061" w:rsidP="005059F6">
      <w:pPr>
        <w:spacing w:before="240"/>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3. Развитие системы социально-культурного и коммунально-бытового обслуживания</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Генеральным планом предусматривается создание и развитие социальной инфраструктуры населенного пункта, которое должно способствовать:</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повышению уровня разнообразия доступных для населения мест приложения труда за счет строительства объектов обслуживающей и административно-деловой сферы;</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повышению уровня образования, здоровья, культуры;</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повышению доступности центров концентрации объектов культурно-бытового обслуживания, объектов рекреации;</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в конечном итоге повышению качества жизни и развития человеческого потенциала.</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Учреждения обслуживания - торговли, общественного питания, коммунально-бытовые и т.п. - предполагается сосредоточить в общественном центре населенного пункта.</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1 очередь реализации:</w:t>
      </w:r>
    </w:p>
    <w:p w:rsidR="00470BCD" w:rsidRPr="00470BCD" w:rsidRDefault="00470BCD" w:rsidP="00470BCD">
      <w:pPr>
        <w:spacing w:after="0"/>
        <w:ind w:firstLine="567"/>
        <w:jc w:val="both"/>
        <w:rPr>
          <w:rFonts w:ascii="Times New Roman" w:eastAsia="Times New Roman" w:hAnsi="Times New Roman" w:cs="Times New Roman"/>
          <w:sz w:val="28"/>
          <w:szCs w:val="28"/>
          <w:lang w:eastAsia="ru-RU"/>
        </w:rPr>
      </w:pPr>
      <w:r w:rsidRPr="00470BCD">
        <w:rPr>
          <w:rFonts w:ascii="Times New Roman" w:eastAsia="Times New Roman" w:hAnsi="Times New Roman" w:cs="Times New Roman"/>
          <w:sz w:val="28"/>
          <w:szCs w:val="28"/>
          <w:lang w:eastAsia="ar-SA"/>
        </w:rPr>
        <w:t>-</w:t>
      </w:r>
      <w:r w:rsidRPr="00470BCD">
        <w:rPr>
          <w:rFonts w:ascii="Times New Roman" w:eastAsia="Times New Roman" w:hAnsi="Times New Roman" w:cs="Times New Roman"/>
          <w:sz w:val="28"/>
          <w:szCs w:val="28"/>
          <w:lang w:eastAsia="ru-RU"/>
        </w:rPr>
        <w:t xml:space="preserve"> учреждения общего образования (реконструкция) 30 мест;</w:t>
      </w:r>
    </w:p>
    <w:p w:rsidR="00470BCD" w:rsidRPr="00470BCD" w:rsidRDefault="00470BCD" w:rsidP="00470BCD">
      <w:pPr>
        <w:spacing w:after="0"/>
        <w:ind w:firstLine="567"/>
        <w:jc w:val="both"/>
        <w:rPr>
          <w:rFonts w:ascii="Times New Roman" w:eastAsia="Calibri" w:hAnsi="Times New Roman" w:cs="Times New Roman"/>
          <w:sz w:val="28"/>
          <w:szCs w:val="28"/>
        </w:rPr>
      </w:pPr>
      <w:r w:rsidRPr="00470BCD">
        <w:rPr>
          <w:rFonts w:ascii="Times New Roman" w:eastAsia="Times New Roman" w:hAnsi="Times New Roman" w:cs="Times New Roman"/>
          <w:sz w:val="28"/>
          <w:szCs w:val="28"/>
          <w:lang w:eastAsia="ru-RU"/>
        </w:rPr>
        <w:lastRenderedPageBreak/>
        <w:t>-</w:t>
      </w:r>
      <w:r w:rsidRPr="00470BCD">
        <w:rPr>
          <w:rFonts w:ascii="Times New Roman" w:eastAsia="Calibri" w:hAnsi="Times New Roman" w:cs="Times New Roman"/>
          <w:sz w:val="28"/>
          <w:szCs w:val="28"/>
        </w:rPr>
        <w:t xml:space="preserve"> учреждения дошкольного образования до 25 мест;</w:t>
      </w:r>
    </w:p>
    <w:p w:rsidR="00470BCD" w:rsidRPr="00470BCD" w:rsidRDefault="00470BCD" w:rsidP="00470BCD">
      <w:pPr>
        <w:spacing w:after="0"/>
        <w:ind w:firstLine="567"/>
        <w:jc w:val="both"/>
        <w:rPr>
          <w:rFonts w:ascii="Times New Roman" w:eastAsia="Times New Roman" w:hAnsi="Times New Roman" w:cs="Times New Roman"/>
          <w:sz w:val="28"/>
          <w:szCs w:val="28"/>
          <w:lang w:eastAsia="ru-RU"/>
        </w:rPr>
      </w:pPr>
      <w:r w:rsidRPr="00470BCD">
        <w:rPr>
          <w:rFonts w:ascii="Times New Roman" w:eastAsia="Times New Roman" w:hAnsi="Times New Roman" w:cs="Times New Roman"/>
          <w:sz w:val="28"/>
          <w:szCs w:val="28"/>
          <w:lang w:eastAsia="ru-RU"/>
        </w:rPr>
        <w:t>Расчетный срок:</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плоскостные спортивные сооружения 630 м</w:t>
      </w:r>
      <w:r w:rsidRPr="00470BCD">
        <w:rPr>
          <w:rFonts w:ascii="Times New Roman" w:eastAsia="Times New Roman" w:hAnsi="Times New Roman" w:cs="Times New Roman"/>
          <w:sz w:val="28"/>
          <w:szCs w:val="28"/>
          <w:vertAlign w:val="superscript"/>
          <w:lang w:eastAsia="ar-SA"/>
        </w:rPr>
        <w:t>2</w:t>
      </w:r>
      <w:r w:rsidRPr="00470BCD">
        <w:rPr>
          <w:rFonts w:ascii="Times New Roman" w:eastAsia="Times New Roman" w:hAnsi="Times New Roman" w:cs="Times New Roman"/>
          <w:sz w:val="28"/>
          <w:szCs w:val="28"/>
          <w:lang w:eastAsia="ar-SA"/>
        </w:rPr>
        <w:t>;</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предприятие бытового обслуживания на 3 раб. места;</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предприятие общественного питания на 18 пос.мест.</w:t>
      </w:r>
    </w:p>
    <w:p w:rsidR="00470BCD" w:rsidRPr="00470BCD" w:rsidRDefault="00470BCD" w:rsidP="00470BCD">
      <w:pPr>
        <w:spacing w:after="0"/>
        <w:ind w:firstLine="567"/>
        <w:jc w:val="center"/>
        <w:rPr>
          <w:rFonts w:ascii="Times New Roman" w:eastAsia="Times New Roman" w:hAnsi="Times New Roman" w:cs="Times New Roman"/>
          <w:bCs/>
          <w:sz w:val="28"/>
          <w:szCs w:val="28"/>
          <w:lang w:eastAsia="ar-SA"/>
        </w:rPr>
      </w:pPr>
    </w:p>
    <w:p w:rsidR="00470BCD" w:rsidRPr="00470BCD" w:rsidRDefault="00470BCD" w:rsidP="00470BCD">
      <w:pPr>
        <w:spacing w:after="0"/>
        <w:ind w:firstLine="567"/>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bCs/>
          <w:sz w:val="28"/>
          <w:szCs w:val="28"/>
          <w:lang w:eastAsia="ar-SA"/>
        </w:rPr>
        <w:t>Перечень объектов обслуживания, предлагаемых к размещению</w:t>
      </w:r>
    </w:p>
    <w:p w:rsidR="00470BCD" w:rsidRPr="00470BCD" w:rsidRDefault="00470BCD" w:rsidP="00470BCD">
      <w:pPr>
        <w:widowControl w:val="0"/>
        <w:spacing w:after="0" w:line="240" w:lineRule="auto"/>
        <w:ind w:right="-143"/>
        <w:jc w:val="right"/>
        <w:rPr>
          <w:rFonts w:ascii="Times New Roman" w:eastAsia="Calibri" w:hAnsi="Times New Roman" w:cs="Times New Roman"/>
          <w:i/>
          <w:sz w:val="24"/>
        </w:rPr>
      </w:pPr>
      <w:r w:rsidRPr="00470BCD">
        <w:rPr>
          <w:rFonts w:ascii="Times New Roman" w:eastAsia="Calibri" w:hAnsi="Times New Roman" w:cs="Times New Roman"/>
          <w:sz w:val="24"/>
        </w:rPr>
        <w:t>Таблица 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906"/>
        <w:gridCol w:w="795"/>
        <w:gridCol w:w="1275"/>
        <w:gridCol w:w="1701"/>
        <w:gridCol w:w="993"/>
        <w:gridCol w:w="1417"/>
      </w:tblGrid>
      <w:tr w:rsidR="00470BCD" w:rsidRPr="00470BCD" w:rsidTr="001F66FE">
        <w:tc>
          <w:tcPr>
            <w:tcW w:w="392"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2410"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Объект</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Площадь</w:t>
            </w:r>
          </w:p>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застройки, кв. м.</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Этаж</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Общая площадь здания, кв. м.</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Вместимость,</w:t>
            </w:r>
          </w:p>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мест</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Территория, га</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p>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Очередность</w:t>
            </w:r>
          </w:p>
        </w:tc>
      </w:tr>
      <w:tr w:rsidR="00470BCD" w:rsidRPr="00470BCD" w:rsidTr="001F66FE">
        <w:trPr>
          <w:trHeight w:val="273"/>
        </w:trPr>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2410" w:type="dxa"/>
            <w:shd w:val="clear" w:color="auto" w:fill="auto"/>
            <w:vAlign w:val="center"/>
          </w:tcPr>
          <w:p w:rsidR="00470BCD" w:rsidRPr="00470BCD" w:rsidRDefault="00470BCD" w:rsidP="00470BCD">
            <w:pPr>
              <w:spacing w:after="0" w:line="240" w:lineRule="auto"/>
              <w:rPr>
                <w:rFonts w:ascii="Times New Roman" w:eastAsia="Calibri" w:hAnsi="Times New Roman" w:cs="Times New Roman"/>
                <w:sz w:val="24"/>
                <w:szCs w:val="24"/>
              </w:rPr>
            </w:pPr>
            <w:r w:rsidRPr="00470BCD">
              <w:rPr>
                <w:rFonts w:ascii="Times New Roman" w:eastAsia="Calibri" w:hAnsi="Times New Roman" w:cs="Times New Roman"/>
                <w:sz w:val="24"/>
                <w:szCs w:val="24"/>
              </w:rPr>
              <w:t>Учреждения общего образования (реконструкция)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30</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 очередь</w:t>
            </w:r>
          </w:p>
        </w:tc>
      </w:tr>
      <w:tr w:rsidR="00470BCD" w:rsidRPr="00470BCD" w:rsidTr="001F66FE">
        <w:tc>
          <w:tcPr>
            <w:tcW w:w="392"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2</w:t>
            </w:r>
          </w:p>
        </w:tc>
        <w:tc>
          <w:tcPr>
            <w:tcW w:w="2410" w:type="dxa"/>
            <w:shd w:val="clear" w:color="auto" w:fill="auto"/>
          </w:tcPr>
          <w:p w:rsidR="00470BCD" w:rsidRPr="00470BCD" w:rsidRDefault="00470BCD" w:rsidP="00470BCD">
            <w:pPr>
              <w:spacing w:after="0" w:line="240" w:lineRule="auto"/>
              <w:rPr>
                <w:rFonts w:ascii="Times New Roman" w:eastAsia="Times New Roman" w:hAnsi="Times New Roman" w:cs="Times New Roman"/>
                <w:bCs/>
                <w:sz w:val="24"/>
                <w:szCs w:val="24"/>
                <w:lang w:eastAsia="ar-SA"/>
              </w:rPr>
            </w:pPr>
            <w:r w:rsidRPr="00470BCD">
              <w:rPr>
                <w:rFonts w:ascii="Times New Roman" w:eastAsia="Calibri" w:hAnsi="Times New Roman" w:cs="Times New Roman"/>
                <w:sz w:val="24"/>
                <w:szCs w:val="24"/>
              </w:rPr>
              <w:t>Учреждение дошкольного образования (реконструкция)</w:t>
            </w:r>
          </w:p>
        </w:tc>
        <w:tc>
          <w:tcPr>
            <w:tcW w:w="906"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w:t>
            </w:r>
          </w:p>
        </w:tc>
        <w:tc>
          <w:tcPr>
            <w:tcW w:w="795"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1</w:t>
            </w:r>
          </w:p>
        </w:tc>
        <w:tc>
          <w:tcPr>
            <w:tcW w:w="1275"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w:t>
            </w:r>
          </w:p>
        </w:tc>
        <w:tc>
          <w:tcPr>
            <w:tcW w:w="1701"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25</w:t>
            </w:r>
          </w:p>
        </w:tc>
        <w:tc>
          <w:tcPr>
            <w:tcW w:w="993"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 очередь</w:t>
            </w:r>
          </w:p>
        </w:tc>
      </w:tr>
      <w:tr w:rsidR="00470BCD" w:rsidRPr="00470BCD" w:rsidTr="001F66FE">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3</w:t>
            </w:r>
          </w:p>
        </w:tc>
        <w:tc>
          <w:tcPr>
            <w:tcW w:w="2410"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Плоскостные спортивные сооружения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630</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630</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0,063</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Расчетный срок</w:t>
            </w:r>
          </w:p>
        </w:tc>
      </w:tr>
      <w:tr w:rsidR="00470BCD" w:rsidRPr="00470BCD" w:rsidTr="001F66FE">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4</w:t>
            </w:r>
          </w:p>
        </w:tc>
        <w:tc>
          <w:tcPr>
            <w:tcW w:w="2410"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Предприятие бытового обслуживания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3 раб. мест</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Расчетный срок</w:t>
            </w:r>
          </w:p>
        </w:tc>
      </w:tr>
      <w:tr w:rsidR="00470BCD" w:rsidRPr="00470BCD" w:rsidTr="001F66FE">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 xml:space="preserve">5 </w:t>
            </w:r>
          </w:p>
        </w:tc>
        <w:tc>
          <w:tcPr>
            <w:tcW w:w="2410"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Предприятие общественного питания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100</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80</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18</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0,01</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Расчетный срок</w:t>
            </w:r>
          </w:p>
        </w:tc>
      </w:tr>
    </w:tbl>
    <w:p w:rsidR="00530061" w:rsidRPr="00105ED9" w:rsidRDefault="00530061" w:rsidP="00105ED9">
      <w:pPr>
        <w:spacing w:after="0" w:line="240" w:lineRule="auto"/>
        <w:ind w:firstLine="567"/>
        <w:jc w:val="both"/>
        <w:rPr>
          <w:rFonts w:ascii="Times New Roman" w:eastAsia="Times New Roman" w:hAnsi="Times New Roman" w:cs="Times New Roman"/>
          <w:sz w:val="28"/>
          <w:szCs w:val="28"/>
          <w:lang w:eastAsia="ar-SA"/>
        </w:rPr>
      </w:pPr>
    </w:p>
    <w:p w:rsidR="00530061" w:rsidRPr="00105ED9" w:rsidRDefault="00530061" w:rsidP="005059F6">
      <w:pPr>
        <w:ind w:firstLine="567"/>
        <w:jc w:val="both"/>
        <w:rPr>
          <w:rFonts w:ascii="Times New Roman" w:eastAsia="Times New Roman" w:hAnsi="Times New Roman" w:cs="Times New Roman"/>
          <w:i/>
          <w:sz w:val="28"/>
          <w:szCs w:val="28"/>
          <w:lang w:eastAsia="ar-SA"/>
        </w:rPr>
      </w:pPr>
      <w:r w:rsidRPr="00105ED9">
        <w:rPr>
          <w:rFonts w:ascii="Times New Roman" w:eastAsia="Times New Roman" w:hAnsi="Times New Roman" w:cs="Times New Roman"/>
          <w:b/>
          <w:sz w:val="28"/>
          <w:szCs w:val="28"/>
          <w:lang w:eastAsia="ar-SA"/>
        </w:rPr>
        <w:t>4. Развитие системы инженерно-технического обеспечения территории</w:t>
      </w:r>
      <w:r w:rsidRPr="00105ED9">
        <w:rPr>
          <w:rFonts w:ascii="Times New Roman" w:eastAsia="Times New Roman" w:hAnsi="Times New Roman" w:cs="Times New Roman"/>
          <w:i/>
          <w:sz w:val="28"/>
          <w:szCs w:val="28"/>
          <w:lang w:eastAsia="ar-SA"/>
        </w:rPr>
        <w:t xml:space="preserve"> </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Для обеспечения защиты территории поселения от подтопления, затопления и речной эрозии, а также организации поверхностного водоотвода предлагается:</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подсыпка территории в комплексе со строительством дренажных систем;</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реконструкция существующей дамбы обваловывания;</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вертикальная планировка территории;</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строительство ливневой канализации открытого типа, с устройством очистных сооружений на выпусках (местное значение).</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В соответствии с Генеральным планом:</w:t>
      </w:r>
    </w:p>
    <w:p w:rsidR="00F52593" w:rsidRPr="00F52593" w:rsidRDefault="00F52593" w:rsidP="00F52593">
      <w:pPr>
        <w:spacing w:after="0"/>
        <w:ind w:firstLine="567"/>
        <w:jc w:val="both"/>
        <w:rPr>
          <w:rFonts w:ascii="Times New Roman" w:eastAsia="Times New Roman" w:hAnsi="Times New Roman" w:cs="Times New Roman"/>
          <w:sz w:val="28"/>
          <w:szCs w:val="28"/>
          <w:u w:val="single"/>
          <w:lang w:eastAsia="ar-SA"/>
        </w:rPr>
      </w:pPr>
      <w:r w:rsidRPr="00F52593">
        <w:rPr>
          <w:rFonts w:ascii="Times New Roman" w:eastAsia="Times New Roman" w:hAnsi="Times New Roman" w:cs="Times New Roman"/>
          <w:sz w:val="28"/>
          <w:szCs w:val="28"/>
          <w:u w:val="single"/>
          <w:lang w:eastAsia="ar-SA"/>
        </w:rPr>
        <w:t>Водоснабжение</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lastRenderedPageBreak/>
        <w:t>На первую очередь проекта предусматривается:</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Водопроводные сети:</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замена ветхих участков водопроводных сетей.</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выполнить гидравлическую увязку водопроводных колец с корректировкой существующих диаметров.</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планомерный переход от минерального утеплителя, к современной и технологичной тепловой изоляции ППУ.</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На расчётный срок проекта предусматривается:</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Водозабор:</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xml:space="preserve">- на существующем водозаборе дополнительно, после геологоразведочных работ, пробурить 1 дополнительную скважину. </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скважины на промзоне сохраняются для обеспечения технологических нужд.</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Приборы учёта расхода воды:</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оборудовать весь жилой фонд узлами учёта воды.</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определить организацию, производящую ремонт и обслуживание приборов.</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При расчётах прогнозного потребления воды в п. Кирпичный приняты нормативы по СП 31.13330.2012 «Водоснабжение. Наружные сети и сооружения».</w:t>
      </w:r>
    </w:p>
    <w:p w:rsidR="00F52593" w:rsidRPr="00F52593" w:rsidRDefault="00F52593" w:rsidP="00F52593">
      <w:pPr>
        <w:spacing w:after="0"/>
        <w:ind w:firstLine="567"/>
        <w:jc w:val="center"/>
        <w:rPr>
          <w:rFonts w:ascii="Times New Roman" w:eastAsia="Calibri" w:hAnsi="Times New Roman" w:cs="Times New Roman"/>
          <w:sz w:val="28"/>
          <w:szCs w:val="28"/>
        </w:rPr>
      </w:pPr>
    </w:p>
    <w:p w:rsidR="00F52593" w:rsidRPr="00F52593" w:rsidRDefault="00F52593" w:rsidP="00F52593">
      <w:pPr>
        <w:spacing w:after="0"/>
        <w:ind w:firstLine="567"/>
        <w:jc w:val="center"/>
        <w:rPr>
          <w:rFonts w:ascii="Times New Roman" w:eastAsia="Calibri" w:hAnsi="Times New Roman" w:cs="Times New Roman"/>
          <w:sz w:val="28"/>
          <w:szCs w:val="28"/>
        </w:rPr>
      </w:pPr>
      <w:r w:rsidRPr="00F52593">
        <w:rPr>
          <w:rFonts w:ascii="Times New Roman" w:eastAsia="Calibri" w:hAnsi="Times New Roman" w:cs="Times New Roman"/>
          <w:sz w:val="28"/>
          <w:szCs w:val="28"/>
        </w:rPr>
        <w:t>Ожидаемое потребление воды на расчётный срок</w:t>
      </w:r>
    </w:p>
    <w:p w:rsidR="00F52593" w:rsidRPr="00F52593" w:rsidRDefault="00F52593" w:rsidP="00F52593">
      <w:pPr>
        <w:spacing w:after="0" w:line="240" w:lineRule="auto"/>
        <w:ind w:right="-284" w:firstLine="567"/>
        <w:jc w:val="right"/>
        <w:rPr>
          <w:rFonts w:ascii="Times New Roman" w:eastAsia="Calibri" w:hAnsi="Times New Roman" w:cs="Times New Roman"/>
          <w:sz w:val="24"/>
        </w:rPr>
      </w:pPr>
      <w:r w:rsidRPr="00F52593">
        <w:rPr>
          <w:rFonts w:ascii="Times New Roman" w:eastAsia="Calibri" w:hAnsi="Times New Roman" w:cs="Times New Roman"/>
          <w:sz w:val="24"/>
        </w:rPr>
        <w:t>Таблица 5</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8"/>
        <w:gridCol w:w="709"/>
        <w:gridCol w:w="962"/>
        <w:gridCol w:w="1023"/>
        <w:gridCol w:w="959"/>
        <w:gridCol w:w="851"/>
        <w:gridCol w:w="850"/>
        <w:gridCol w:w="810"/>
        <w:gridCol w:w="709"/>
      </w:tblGrid>
      <w:tr w:rsidR="00F52593" w:rsidRPr="00F52593" w:rsidTr="001F66FE">
        <w:trPr>
          <w:trHeight w:val="283"/>
          <w:jc w:val="center"/>
        </w:trPr>
        <w:tc>
          <w:tcPr>
            <w:tcW w:w="2263"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Наименование потребителей</w:t>
            </w:r>
          </w:p>
        </w:tc>
        <w:tc>
          <w:tcPr>
            <w:tcW w:w="708"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Ед. изм.</w:t>
            </w:r>
          </w:p>
        </w:tc>
        <w:tc>
          <w:tcPr>
            <w:tcW w:w="709"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Кол.</w:t>
            </w:r>
          </w:p>
        </w:tc>
        <w:tc>
          <w:tcPr>
            <w:tcW w:w="962"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Норма, л/сут на чел.</w:t>
            </w:r>
          </w:p>
        </w:tc>
        <w:tc>
          <w:tcPr>
            <w:tcW w:w="1023"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 часовой неравномерности</w:t>
            </w:r>
          </w:p>
        </w:tc>
        <w:tc>
          <w:tcPr>
            <w:tcW w:w="959"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 макс. потребления</w:t>
            </w:r>
          </w:p>
        </w:tc>
        <w:tc>
          <w:tcPr>
            <w:tcW w:w="3220" w:type="dxa"/>
            <w:gridSpan w:val="4"/>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Расход воды м</w:t>
            </w:r>
            <w:r w:rsidRPr="00F52593">
              <w:rPr>
                <w:rFonts w:ascii="Times New Roman" w:eastAsia="Times New Roman" w:hAnsi="Times New Roman" w:cs="Times New Roman"/>
                <w:sz w:val="24"/>
                <w:szCs w:val="24"/>
                <w:vertAlign w:val="superscript"/>
                <w:lang w:eastAsia="ru-RU"/>
              </w:rPr>
              <w:t>3</w:t>
            </w:r>
          </w:p>
        </w:tc>
      </w:tr>
      <w:tr w:rsidR="00F52593" w:rsidRPr="00F52593" w:rsidTr="001F66FE">
        <w:trPr>
          <w:trHeight w:val="283"/>
          <w:jc w:val="center"/>
        </w:trPr>
        <w:tc>
          <w:tcPr>
            <w:tcW w:w="2263"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708"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709"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962"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1023"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959"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сут</w:t>
            </w:r>
          </w:p>
        </w:tc>
        <w:tc>
          <w:tcPr>
            <w:tcW w:w="85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сут</w:t>
            </w:r>
            <w:r w:rsidRPr="00F52593">
              <w:rPr>
                <w:rFonts w:ascii="Times New Roman" w:eastAsia="Times New Roman" w:hAnsi="Times New Roman" w:cs="Times New Roman"/>
                <w:sz w:val="24"/>
                <w:szCs w:val="24"/>
                <w:vertAlign w:val="subscript"/>
                <w:lang w:eastAsia="ru-RU"/>
              </w:rPr>
              <w:t>max</w:t>
            </w:r>
          </w:p>
        </w:tc>
        <w:tc>
          <w:tcPr>
            <w:tcW w:w="81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час</w:t>
            </w:r>
          </w:p>
        </w:tc>
        <w:tc>
          <w:tcPr>
            <w:tcW w:w="709"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час</w:t>
            </w:r>
            <w:r w:rsidRPr="00F52593">
              <w:rPr>
                <w:rFonts w:ascii="Times New Roman" w:eastAsia="Times New Roman" w:hAnsi="Times New Roman" w:cs="Times New Roman"/>
                <w:sz w:val="24"/>
                <w:szCs w:val="24"/>
                <w:vertAlign w:val="subscript"/>
                <w:lang w:eastAsia="ru-RU"/>
              </w:rPr>
              <w:t>max</w:t>
            </w:r>
          </w:p>
        </w:tc>
      </w:tr>
      <w:tr w:rsidR="00F52593" w:rsidRPr="00F52593" w:rsidTr="001F66FE">
        <w:trPr>
          <w:trHeight w:val="283"/>
          <w:jc w:val="center"/>
        </w:trPr>
        <w:tc>
          <w:tcPr>
            <w:tcW w:w="2263"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Население*</w:t>
            </w:r>
          </w:p>
        </w:tc>
        <w:tc>
          <w:tcPr>
            <w:tcW w:w="708"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435</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200</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2,1</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182,7</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237,5</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7,6</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9,9</w:t>
            </w:r>
          </w:p>
        </w:tc>
      </w:tr>
      <w:tr w:rsidR="00F52593" w:rsidRPr="00F52593" w:rsidTr="001F66FE">
        <w:trPr>
          <w:trHeight w:val="283"/>
          <w:jc w:val="center"/>
        </w:trPr>
        <w:tc>
          <w:tcPr>
            <w:tcW w:w="2263"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xml:space="preserve">Адм. здание и общественные здание </w:t>
            </w:r>
          </w:p>
        </w:tc>
        <w:tc>
          <w:tcPr>
            <w:tcW w:w="708"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36,5</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47,5</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1,9</w:t>
            </w:r>
          </w:p>
        </w:tc>
      </w:tr>
      <w:tr w:rsidR="00F52593" w:rsidRPr="00F52593" w:rsidTr="001F66FE">
        <w:trPr>
          <w:trHeight w:val="283"/>
          <w:jc w:val="center"/>
        </w:trPr>
        <w:tc>
          <w:tcPr>
            <w:tcW w:w="2263" w:type="dxa"/>
            <w:shd w:val="clear" w:color="auto" w:fill="auto"/>
            <w:vAlign w:val="center"/>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xml:space="preserve">Поливка </w:t>
            </w:r>
          </w:p>
        </w:tc>
        <w:tc>
          <w:tcPr>
            <w:tcW w:w="708" w:type="dxa"/>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105</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60</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6,3</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8,2</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0,3</w:t>
            </w:r>
          </w:p>
        </w:tc>
      </w:tr>
      <w:tr w:rsidR="00F52593" w:rsidRPr="00F52593" w:rsidTr="001F66FE">
        <w:trPr>
          <w:trHeight w:val="283"/>
          <w:jc w:val="center"/>
        </w:trPr>
        <w:tc>
          <w:tcPr>
            <w:tcW w:w="2263"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Неучтённые расходы</w:t>
            </w:r>
          </w:p>
        </w:tc>
        <w:tc>
          <w:tcPr>
            <w:tcW w:w="708"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15</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nil"/>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34,5</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44,9</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1,9</w:t>
            </w:r>
          </w:p>
        </w:tc>
      </w:tr>
      <w:tr w:rsidR="00F52593" w:rsidRPr="00F52593" w:rsidTr="001F66FE">
        <w:trPr>
          <w:trHeight w:val="227"/>
          <w:jc w:val="center"/>
        </w:trPr>
        <w:tc>
          <w:tcPr>
            <w:tcW w:w="6624" w:type="dxa"/>
            <w:gridSpan w:val="6"/>
            <w:shd w:val="clear" w:color="auto" w:fill="auto"/>
            <w:vAlign w:val="center"/>
          </w:tcPr>
          <w:p w:rsidR="00F52593" w:rsidRPr="00F52593" w:rsidRDefault="00F52593" w:rsidP="00F52593">
            <w:pPr>
              <w:suppressAutoHyphens/>
              <w:spacing w:after="0" w:line="240" w:lineRule="auto"/>
              <w:jc w:val="right"/>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ИТОГО:</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260,0</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338,1</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10,8</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14,0</w:t>
            </w:r>
          </w:p>
        </w:tc>
      </w:tr>
    </w:tbl>
    <w:p w:rsidR="00F52593" w:rsidRPr="00F52593" w:rsidRDefault="00F52593" w:rsidP="00F52593">
      <w:pPr>
        <w:spacing w:line="240" w:lineRule="auto"/>
        <w:jc w:val="both"/>
        <w:rPr>
          <w:rFonts w:ascii="Times New Roman" w:eastAsia="Calibri" w:hAnsi="Times New Roman" w:cs="Times New Roman"/>
          <w:sz w:val="24"/>
        </w:rPr>
      </w:pPr>
      <w:r w:rsidRPr="00F52593">
        <w:rPr>
          <w:rFonts w:ascii="Times New Roman" w:eastAsia="Calibri" w:hAnsi="Times New Roman" w:cs="Times New Roman"/>
          <w:sz w:val="24"/>
        </w:rPr>
        <w:t>*с учетом прироста населения по проекту на расчетный срок.</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xml:space="preserve">Сети водопровода прокладываются самостоятельно, преимущественно возле дорог. Предлагается современный и технологичный ППУ теплоизолятор, а в качестве основного способа </w:t>
      </w:r>
      <w:r w:rsidRPr="00F52593">
        <w:rPr>
          <w:rFonts w:ascii="Times New Roman" w:eastAsia="Calibri" w:hAnsi="Times New Roman" w:cs="Times New Roman"/>
          <w:sz w:val="28"/>
          <w:szCs w:val="28"/>
        </w:rPr>
        <w:lastRenderedPageBreak/>
        <w:t>прокладки – подземный способ. Водоводы с сетями водоснабжения прокладываются в непроходном канале.</w:t>
      </w:r>
    </w:p>
    <w:p w:rsidR="00F52593" w:rsidRPr="00F52593" w:rsidRDefault="00F52593" w:rsidP="00F52593">
      <w:pPr>
        <w:spacing w:after="0"/>
        <w:ind w:firstLine="567"/>
        <w:jc w:val="both"/>
        <w:rPr>
          <w:rFonts w:ascii="Times New Roman" w:eastAsia="Calibri" w:hAnsi="Times New Roman" w:cs="Times New Roman"/>
          <w:i/>
          <w:sz w:val="28"/>
          <w:szCs w:val="28"/>
        </w:rPr>
      </w:pPr>
      <w:r w:rsidRPr="00F52593">
        <w:rPr>
          <w:rFonts w:ascii="Times New Roman" w:eastAsia="Calibri" w:hAnsi="Times New Roman" w:cs="Times New Roman"/>
          <w:sz w:val="28"/>
          <w:szCs w:val="28"/>
        </w:rPr>
        <w:t>Выбор диаметров труб водоводов и водопроводных сетей надлежит производить на основании проекта водоснабжения населенного пункта, учитывая при этом условия их работы при аварийном выключении отдельных участков. В соответствии со СП 31.13330.2012 «Водоснабжение. Наружные сети и сооружения» диаметр труб водопровода в сельских населённых пунктах должен быть не менее 75 мм.</w:t>
      </w:r>
    </w:p>
    <w:p w:rsidR="00F52593" w:rsidRPr="00F52593" w:rsidRDefault="00F52593" w:rsidP="00F52593">
      <w:pPr>
        <w:spacing w:after="0"/>
        <w:ind w:firstLine="567"/>
        <w:jc w:val="both"/>
        <w:rPr>
          <w:rFonts w:ascii="Times New Roman" w:eastAsia="Calibri" w:hAnsi="Times New Roman" w:cs="Times New Roman"/>
          <w:sz w:val="28"/>
          <w:szCs w:val="28"/>
          <w:u w:val="single"/>
        </w:rPr>
      </w:pPr>
      <w:r w:rsidRPr="00F52593">
        <w:rPr>
          <w:rFonts w:ascii="Times New Roman" w:eastAsia="Calibri" w:hAnsi="Times New Roman" w:cs="Times New Roman"/>
          <w:sz w:val="28"/>
          <w:szCs w:val="28"/>
          <w:u w:val="single"/>
        </w:rPr>
        <w:t>Водоотведение</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На 1 очередь предполагается использование децентрализованных систем канализования. Стоки от зданий или группы зданий собираются закрытыми канализационными сетями в сборные емкости (септики), с последующим вывозом ассенизационными машинами на очистные сооружения.</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На расчетный срок предлагается оборудование проектной и существующей застройки населённого пункта системой централизованной канализации.</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Нормы водоотведения хозяйственно-бытовых сточных вод приняты равными водопотреблению без учёта расхода воды на полив, т.е. 200 м</w:t>
      </w:r>
      <w:r w:rsidRPr="00F52593">
        <w:rPr>
          <w:rFonts w:ascii="Times New Roman" w:eastAsia="Times New Roman" w:hAnsi="Times New Roman" w:cs="Times New Roman"/>
          <w:sz w:val="28"/>
          <w:szCs w:val="28"/>
          <w:vertAlign w:val="superscript"/>
          <w:lang w:eastAsia="ru-RU"/>
        </w:rPr>
        <w:t>3</w:t>
      </w:r>
      <w:r w:rsidRPr="00F52593">
        <w:rPr>
          <w:rFonts w:ascii="Times New Roman" w:eastAsia="Times New Roman" w:hAnsi="Times New Roman" w:cs="Times New Roman"/>
          <w:sz w:val="28"/>
          <w:szCs w:val="28"/>
          <w:lang w:eastAsia="ru-RU"/>
        </w:rPr>
        <w:t>/сут.</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Основными задачами развития системы канализации являются следующие:</w:t>
      </w:r>
    </w:p>
    <w:p w:rsidR="00F52593" w:rsidRPr="00F52593" w:rsidRDefault="00F52593" w:rsidP="00F52593">
      <w:pPr>
        <w:numPr>
          <w:ilvl w:val="0"/>
          <w:numId w:val="9"/>
        </w:numPr>
        <w:spacing w:after="0"/>
        <w:ind w:left="0"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прекратить сбросы в поверхностные водные объекты неочищенных и недостаточно очищенных сточных вод;</w:t>
      </w:r>
    </w:p>
    <w:p w:rsidR="00F52593" w:rsidRPr="00F52593" w:rsidRDefault="00F52593" w:rsidP="00F52593">
      <w:pPr>
        <w:numPr>
          <w:ilvl w:val="0"/>
          <w:numId w:val="9"/>
        </w:numPr>
        <w:spacing w:after="0"/>
        <w:ind w:left="0"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строительство очистных сооружений;</w:t>
      </w:r>
    </w:p>
    <w:p w:rsidR="00F52593" w:rsidRPr="00F52593" w:rsidRDefault="00F52593" w:rsidP="00F52593">
      <w:pPr>
        <w:numPr>
          <w:ilvl w:val="0"/>
          <w:numId w:val="9"/>
        </w:numPr>
        <w:spacing w:after="0"/>
        <w:ind w:left="0"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увеличение надёжности системы отведения сточных вод на очистные сооружения;</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Согласно СП 32.13330.2012 «Канализация. Наружные сети и сооружения», канализацию малых населённых пунктов (до 5000 чел.) предусматривают, как правило, по неполной раздельной схеме; централизованные схемы канализации могут быть для одного или нескольких населённых пунктов, отдельных групп зданий и производственных зон.</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 xml:space="preserve">Централизованные схемы канализации проектируют объединёнными для жилых и производственных зон, исключая навозсодержащие сточные воды. </w:t>
      </w:r>
    </w:p>
    <w:p w:rsidR="00F52593" w:rsidRPr="00F52593" w:rsidRDefault="00F52593" w:rsidP="00F52593">
      <w:pPr>
        <w:spacing w:after="0"/>
        <w:ind w:firstLine="567"/>
        <w:jc w:val="center"/>
        <w:rPr>
          <w:rFonts w:ascii="Times New Roman" w:eastAsia="Times New Roman" w:hAnsi="Times New Roman" w:cs="Times New Roman"/>
          <w:sz w:val="28"/>
          <w:szCs w:val="28"/>
          <w:lang w:eastAsia="ru-RU"/>
        </w:rPr>
      </w:pPr>
      <w:r w:rsidRPr="00F52593">
        <w:rPr>
          <w:rFonts w:ascii="Times New Roman" w:eastAsia="Calibri" w:hAnsi="Times New Roman" w:cs="Times New Roman"/>
          <w:color w:val="000000"/>
          <w:sz w:val="28"/>
          <w:szCs w:val="28"/>
        </w:rPr>
        <w:t>Ожидаемое водоотведение на расчётный срок</w:t>
      </w:r>
    </w:p>
    <w:p w:rsidR="00F52593" w:rsidRPr="00F52593" w:rsidRDefault="00F52593" w:rsidP="00F52593">
      <w:pPr>
        <w:spacing w:after="0" w:line="240" w:lineRule="auto"/>
        <w:ind w:right="-284" w:firstLine="567"/>
        <w:jc w:val="right"/>
        <w:rPr>
          <w:rFonts w:ascii="Times New Roman" w:eastAsia="Calibri" w:hAnsi="Times New Roman" w:cs="Times New Roman"/>
          <w:color w:val="000000"/>
          <w:sz w:val="24"/>
          <w:szCs w:val="24"/>
        </w:rPr>
      </w:pPr>
      <w:r w:rsidRPr="00F52593">
        <w:rPr>
          <w:rFonts w:ascii="Times New Roman" w:eastAsia="Calibri" w:hAnsi="Times New Roman" w:cs="Times New Roman"/>
          <w:color w:val="000000"/>
          <w:sz w:val="24"/>
          <w:szCs w:val="24"/>
        </w:rPr>
        <w:t>Таблица 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40"/>
        <w:gridCol w:w="669"/>
        <w:gridCol w:w="784"/>
        <w:gridCol w:w="1450"/>
        <w:gridCol w:w="1279"/>
        <w:gridCol w:w="1556"/>
      </w:tblGrid>
      <w:tr w:rsidR="00F52593" w:rsidRPr="00F52593" w:rsidTr="001F66FE">
        <w:trPr>
          <w:trHeight w:val="283"/>
          <w:tblHeader/>
          <w:jc w:val="center"/>
        </w:trPr>
        <w:tc>
          <w:tcPr>
            <w:tcW w:w="54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lastRenderedPageBreak/>
              <w:t>№ п/п</w:t>
            </w:r>
          </w:p>
        </w:tc>
        <w:tc>
          <w:tcPr>
            <w:tcW w:w="364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Зона</w:t>
            </w:r>
          </w:p>
        </w:tc>
        <w:tc>
          <w:tcPr>
            <w:tcW w:w="669"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Ед.</w:t>
            </w:r>
          </w:p>
        </w:tc>
        <w:tc>
          <w:tcPr>
            <w:tcW w:w="784"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Кол.</w:t>
            </w:r>
          </w:p>
        </w:tc>
        <w:tc>
          <w:tcPr>
            <w:tcW w:w="145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Суточный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/сут</w:t>
            </w:r>
          </w:p>
        </w:tc>
        <w:tc>
          <w:tcPr>
            <w:tcW w:w="1279"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Часовой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/час</w:t>
            </w:r>
          </w:p>
        </w:tc>
        <w:tc>
          <w:tcPr>
            <w:tcW w:w="1556"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Расчётный л/с</w:t>
            </w:r>
          </w:p>
        </w:tc>
      </w:tr>
      <w:tr w:rsidR="00F52593" w:rsidRPr="00F52593" w:rsidTr="001F66FE">
        <w:trPr>
          <w:trHeight w:val="283"/>
          <w:jc w:val="center"/>
        </w:trPr>
        <w:tc>
          <w:tcPr>
            <w:tcW w:w="540"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w:t>
            </w:r>
          </w:p>
        </w:tc>
        <w:tc>
          <w:tcPr>
            <w:tcW w:w="3640"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Население проживающие в благоустроенных домах*</w:t>
            </w:r>
          </w:p>
        </w:tc>
        <w:tc>
          <w:tcPr>
            <w:tcW w:w="669"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чел.</w:t>
            </w:r>
          </w:p>
        </w:tc>
        <w:tc>
          <w:tcPr>
            <w:tcW w:w="784"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435</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183</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8</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2,2</w:t>
            </w:r>
          </w:p>
        </w:tc>
      </w:tr>
      <w:tr w:rsidR="00F52593" w:rsidRPr="00F52593" w:rsidTr="001F66FE">
        <w:trPr>
          <w:trHeight w:val="283"/>
          <w:jc w:val="center"/>
        </w:trPr>
        <w:tc>
          <w:tcPr>
            <w:tcW w:w="540"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w:t>
            </w:r>
          </w:p>
        </w:tc>
        <w:tc>
          <w:tcPr>
            <w:tcW w:w="3640" w:type="dxa"/>
            <w:shd w:val="clear" w:color="auto" w:fill="auto"/>
            <w:noWrap/>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Существующие общественные и административные здания</w:t>
            </w:r>
          </w:p>
        </w:tc>
        <w:tc>
          <w:tcPr>
            <w:tcW w:w="669"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w:t>
            </w:r>
          </w:p>
        </w:tc>
        <w:tc>
          <w:tcPr>
            <w:tcW w:w="784"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37</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0,4</w:t>
            </w:r>
          </w:p>
        </w:tc>
      </w:tr>
      <w:tr w:rsidR="00F52593" w:rsidRPr="00F52593" w:rsidTr="001F66FE">
        <w:trPr>
          <w:trHeight w:val="283"/>
          <w:jc w:val="center"/>
        </w:trPr>
        <w:tc>
          <w:tcPr>
            <w:tcW w:w="540"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w:t>
            </w:r>
          </w:p>
        </w:tc>
        <w:tc>
          <w:tcPr>
            <w:tcW w:w="3640"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Проектируемые общественные и административные здания</w:t>
            </w:r>
          </w:p>
        </w:tc>
        <w:tc>
          <w:tcPr>
            <w:tcW w:w="669"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w:t>
            </w:r>
          </w:p>
        </w:tc>
        <w:tc>
          <w:tcPr>
            <w:tcW w:w="784"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12</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0,1</w:t>
            </w:r>
          </w:p>
        </w:tc>
      </w:tr>
      <w:tr w:rsidR="00F52593" w:rsidRPr="00F52593" w:rsidTr="001F66FE">
        <w:trPr>
          <w:trHeight w:val="123"/>
          <w:jc w:val="center"/>
        </w:trPr>
        <w:tc>
          <w:tcPr>
            <w:tcW w:w="5633" w:type="dxa"/>
            <w:gridSpan w:val="4"/>
            <w:shd w:val="clear" w:color="auto" w:fill="auto"/>
            <w:noWrap/>
            <w:vAlign w:val="center"/>
            <w:hideMark/>
          </w:tcPr>
          <w:p w:rsidR="00F52593" w:rsidRPr="00F52593" w:rsidRDefault="00F52593" w:rsidP="00F52593">
            <w:pPr>
              <w:suppressAutoHyphens/>
              <w:spacing w:after="0" w:line="240" w:lineRule="auto"/>
              <w:jc w:val="right"/>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ИТОГО: </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232</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10</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2,7</w:t>
            </w:r>
          </w:p>
        </w:tc>
      </w:tr>
    </w:tbl>
    <w:p w:rsidR="00F52593" w:rsidRPr="00F52593" w:rsidRDefault="00F52593" w:rsidP="001F66FE">
      <w:pPr>
        <w:spacing w:line="240" w:lineRule="auto"/>
        <w:ind w:left="567"/>
        <w:jc w:val="both"/>
        <w:rPr>
          <w:rFonts w:ascii="Times New Roman" w:eastAsia="Calibri" w:hAnsi="Times New Roman" w:cs="Times New Roman"/>
          <w:sz w:val="24"/>
        </w:rPr>
      </w:pPr>
      <w:r w:rsidRPr="00F52593">
        <w:rPr>
          <w:rFonts w:ascii="Times New Roman" w:eastAsia="Calibri" w:hAnsi="Times New Roman" w:cs="Times New Roman"/>
          <w:sz w:val="24"/>
        </w:rPr>
        <w:t>*с учетом прироста населения по проекту на расчетный срок.</w:t>
      </w:r>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Отведение дождевого и талого стока производится с территории с помощью придорожных открытых лотков на рельеф местности за счёт естественных уклонов поверхности земли.</w:t>
      </w:r>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Вновь проектируемые сети канализации выполнить из труб полимерных материалов и колодцев из современных конструкций.</w:t>
      </w:r>
    </w:p>
    <w:p w:rsidR="00F52593" w:rsidRPr="00F52593" w:rsidRDefault="00F52593" w:rsidP="001F66FE">
      <w:pPr>
        <w:spacing w:after="0"/>
        <w:outlineLvl w:val="2"/>
        <w:rPr>
          <w:rFonts w:ascii="Times New Roman" w:eastAsia="Times New Roman" w:hAnsi="Times New Roman" w:cs="Times New Roman"/>
          <w:sz w:val="28"/>
          <w:szCs w:val="28"/>
          <w:u w:val="single"/>
          <w:lang w:eastAsia="ru-RU"/>
        </w:rPr>
      </w:pPr>
      <w:bookmarkStart w:id="3" w:name="_Toc357690684"/>
      <w:bookmarkStart w:id="4" w:name="_Toc404252242"/>
      <w:bookmarkStart w:id="5" w:name="_Toc464135593"/>
      <w:r w:rsidRPr="00F52593">
        <w:rPr>
          <w:rFonts w:ascii="Times New Roman" w:eastAsia="Times New Roman" w:hAnsi="Times New Roman" w:cs="Times New Roman"/>
          <w:sz w:val="28"/>
          <w:szCs w:val="28"/>
          <w:u w:val="single"/>
          <w:lang w:eastAsia="ru-RU"/>
        </w:rPr>
        <w:t>Газоснабжение</w:t>
      </w:r>
      <w:bookmarkEnd w:id="3"/>
      <w:bookmarkEnd w:id="4"/>
      <w:bookmarkEnd w:id="5"/>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 Троица обеспечено централизованным газоснабжением.</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Природный газ подаётся на пищеприготовление и местное отопление в дома индивидуального сектора, а также в котельную населенного пункта.</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bCs/>
          <w:sz w:val="28"/>
          <w:szCs w:val="28"/>
          <w:lang w:eastAsia="ar-SA"/>
        </w:rPr>
      </w:pPr>
      <w:r w:rsidRPr="00F52593">
        <w:rPr>
          <w:rFonts w:ascii="Times New Roman" w:eastAsia="Times New Roman" w:hAnsi="Times New Roman" w:cs="Times New Roman"/>
          <w:sz w:val="28"/>
          <w:szCs w:val="28"/>
          <w:lang w:eastAsia="ar-SA"/>
        </w:rPr>
        <w:t>Расчёт потребности в газе представлен исходя из нормативной потребности и прогнозных данных по демографической ситуации по этапам Генерального плана</w:t>
      </w:r>
      <w:r w:rsidRPr="00F52593">
        <w:rPr>
          <w:rFonts w:ascii="Times New Roman" w:eastAsia="Times New Roman" w:hAnsi="Times New Roman" w:cs="Times New Roman"/>
          <w:bCs/>
          <w:sz w:val="28"/>
          <w:szCs w:val="28"/>
          <w:lang w:eastAsia="ar-SA"/>
        </w:rPr>
        <w:t>.</w:t>
      </w:r>
    </w:p>
    <w:p w:rsidR="00F52593" w:rsidRPr="00F52593" w:rsidRDefault="00F52593" w:rsidP="001F66FE">
      <w:pPr>
        <w:spacing w:after="0"/>
        <w:jc w:val="center"/>
        <w:rPr>
          <w:rFonts w:ascii="Times New Roman" w:eastAsia="Calibri" w:hAnsi="Times New Roman" w:cs="Times New Roman"/>
          <w:sz w:val="28"/>
          <w:szCs w:val="28"/>
        </w:rPr>
      </w:pPr>
      <w:r w:rsidRPr="00F52593">
        <w:rPr>
          <w:rFonts w:ascii="Times New Roman" w:eastAsia="Calibri" w:hAnsi="Times New Roman" w:cs="Times New Roman"/>
          <w:sz w:val="28"/>
          <w:szCs w:val="28"/>
        </w:rPr>
        <w:t>Общая потребность в природном газе</w:t>
      </w:r>
    </w:p>
    <w:p w:rsidR="00F52593" w:rsidRPr="00F52593" w:rsidRDefault="00F52593" w:rsidP="00F52593">
      <w:pPr>
        <w:tabs>
          <w:tab w:val="left" w:pos="8505"/>
        </w:tabs>
        <w:spacing w:after="0" w:line="240" w:lineRule="auto"/>
        <w:ind w:right="-1"/>
        <w:jc w:val="right"/>
        <w:rPr>
          <w:rFonts w:ascii="Times New Roman" w:eastAsia="Calibri" w:hAnsi="Times New Roman" w:cs="Times New Roman"/>
          <w:sz w:val="24"/>
          <w:szCs w:val="24"/>
        </w:rPr>
      </w:pPr>
      <w:r w:rsidRPr="00F52593">
        <w:rPr>
          <w:rFonts w:ascii="Times New Roman" w:eastAsia="Calibri" w:hAnsi="Times New Roman" w:cs="Times New Roman"/>
          <w:sz w:val="24"/>
          <w:szCs w:val="24"/>
        </w:rPr>
        <w:t>Таблица 7</w:t>
      </w:r>
    </w:p>
    <w:tbl>
      <w:tblPr>
        <w:tblW w:w="9493" w:type="dxa"/>
        <w:jc w:val="center"/>
        <w:tblLayout w:type="fixed"/>
        <w:tblLook w:val="04A0" w:firstRow="1" w:lastRow="0" w:firstColumn="1" w:lastColumn="0" w:noHBand="0" w:noVBand="1"/>
      </w:tblPr>
      <w:tblGrid>
        <w:gridCol w:w="562"/>
        <w:gridCol w:w="3119"/>
        <w:gridCol w:w="1417"/>
        <w:gridCol w:w="1431"/>
        <w:gridCol w:w="6"/>
        <w:gridCol w:w="1540"/>
        <w:gridCol w:w="1418"/>
      </w:tblGrid>
      <w:tr w:rsidR="00F52593" w:rsidRPr="00F52593" w:rsidTr="001F66FE">
        <w:trPr>
          <w:trHeight w:val="283"/>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color w:val="000000"/>
                <w:sz w:val="24"/>
                <w:szCs w:val="24"/>
                <w:lang w:eastAsia="ru-RU"/>
              </w:rPr>
              <w:t>Направление использования</w:t>
            </w:r>
          </w:p>
        </w:tc>
        <w:tc>
          <w:tcPr>
            <w:tcW w:w="2854" w:type="dxa"/>
            <w:gridSpan w:val="3"/>
            <w:tcBorders>
              <w:top w:val="single" w:sz="4" w:space="0" w:color="auto"/>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Расход газа,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/час</w:t>
            </w:r>
          </w:p>
        </w:tc>
        <w:tc>
          <w:tcPr>
            <w:tcW w:w="2958" w:type="dxa"/>
            <w:gridSpan w:val="2"/>
            <w:tcBorders>
              <w:top w:val="single" w:sz="4" w:space="0" w:color="auto"/>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Расход газа, тыс.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/год</w:t>
            </w:r>
          </w:p>
        </w:tc>
      </w:tr>
      <w:tr w:rsidR="00F52593" w:rsidRPr="00F52593" w:rsidTr="001F66FE">
        <w:trPr>
          <w:trHeight w:val="283"/>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 очередь</w:t>
            </w:r>
          </w:p>
        </w:tc>
        <w:tc>
          <w:tcPr>
            <w:tcW w:w="1431"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Расчётный срок</w:t>
            </w:r>
          </w:p>
        </w:tc>
        <w:tc>
          <w:tcPr>
            <w:tcW w:w="1546" w:type="dxa"/>
            <w:gridSpan w:val="2"/>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 очередь</w:t>
            </w:r>
          </w:p>
        </w:tc>
        <w:tc>
          <w:tcPr>
            <w:tcW w:w="1418"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Расчётный срок</w:t>
            </w:r>
          </w:p>
        </w:tc>
      </w:tr>
      <w:tr w:rsidR="00F52593" w:rsidRPr="00F52593" w:rsidTr="001F66FE">
        <w:trPr>
          <w:trHeight w:val="28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w:t>
            </w:r>
          </w:p>
        </w:tc>
        <w:tc>
          <w:tcPr>
            <w:tcW w:w="3119"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color w:val="000000"/>
                <w:sz w:val="24"/>
                <w:szCs w:val="24"/>
                <w:lang w:eastAsia="ru-RU"/>
              </w:rPr>
              <w:t>На пищеприготовление</w:t>
            </w:r>
          </w:p>
        </w:tc>
        <w:tc>
          <w:tcPr>
            <w:tcW w:w="1417"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106</w:t>
            </w:r>
          </w:p>
        </w:tc>
        <w:tc>
          <w:tcPr>
            <w:tcW w:w="1431"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109</w:t>
            </w:r>
          </w:p>
        </w:tc>
        <w:tc>
          <w:tcPr>
            <w:tcW w:w="1546" w:type="dxa"/>
            <w:gridSpan w:val="2"/>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12</w:t>
            </w:r>
          </w:p>
        </w:tc>
        <w:tc>
          <w:tcPr>
            <w:tcW w:w="1418"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12</w:t>
            </w:r>
          </w:p>
        </w:tc>
      </w:tr>
      <w:tr w:rsidR="00F52593" w:rsidRPr="00F52593" w:rsidTr="001F66FE">
        <w:trPr>
          <w:trHeight w:val="28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w:t>
            </w:r>
          </w:p>
        </w:tc>
        <w:tc>
          <w:tcPr>
            <w:tcW w:w="3119"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color w:val="000000"/>
                <w:sz w:val="24"/>
                <w:szCs w:val="24"/>
                <w:lang w:eastAsia="ru-RU"/>
              </w:rPr>
              <w:t>На отопление</w:t>
            </w:r>
          </w:p>
        </w:tc>
        <w:tc>
          <w:tcPr>
            <w:tcW w:w="1417"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89</w:t>
            </w:r>
          </w:p>
        </w:tc>
        <w:tc>
          <w:tcPr>
            <w:tcW w:w="1431"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92</w:t>
            </w:r>
          </w:p>
        </w:tc>
        <w:tc>
          <w:tcPr>
            <w:tcW w:w="1546" w:type="dxa"/>
            <w:gridSpan w:val="2"/>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w:t>
            </w:r>
          </w:p>
        </w:tc>
      </w:tr>
      <w:tr w:rsidR="00F52593" w:rsidRPr="00F52593" w:rsidTr="001F66FE">
        <w:trPr>
          <w:trHeight w:val="283"/>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593" w:rsidRPr="00F52593" w:rsidRDefault="00F52593" w:rsidP="00F52593">
            <w:pPr>
              <w:suppressAutoHyphens/>
              <w:spacing w:after="0" w:line="240" w:lineRule="auto"/>
              <w:jc w:val="right"/>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Итого</w:t>
            </w:r>
          </w:p>
        </w:tc>
        <w:tc>
          <w:tcPr>
            <w:tcW w:w="1417" w:type="dxa"/>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195</w:t>
            </w:r>
          </w:p>
        </w:tc>
        <w:tc>
          <w:tcPr>
            <w:tcW w:w="1431" w:type="dxa"/>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201</w:t>
            </w:r>
          </w:p>
        </w:tc>
        <w:tc>
          <w:tcPr>
            <w:tcW w:w="1546" w:type="dxa"/>
            <w:gridSpan w:val="2"/>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22</w:t>
            </w:r>
          </w:p>
        </w:tc>
        <w:tc>
          <w:tcPr>
            <w:tcW w:w="1418" w:type="dxa"/>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22</w:t>
            </w:r>
          </w:p>
        </w:tc>
      </w:tr>
    </w:tbl>
    <w:p w:rsidR="00F52593" w:rsidRPr="00F52593" w:rsidRDefault="00F52593" w:rsidP="00F52593">
      <w:pPr>
        <w:spacing w:after="0" w:line="240" w:lineRule="auto"/>
        <w:jc w:val="both"/>
        <w:rPr>
          <w:rFonts w:ascii="Times New Roman" w:eastAsia="Times New Roman" w:hAnsi="Times New Roman" w:cs="Times New Roman"/>
          <w:sz w:val="24"/>
          <w:szCs w:val="24"/>
          <w:lang w:eastAsia="ru-RU"/>
        </w:rPr>
      </w:pPr>
    </w:p>
    <w:p w:rsidR="00F52593" w:rsidRPr="00F52593" w:rsidRDefault="00F52593" w:rsidP="001F66FE">
      <w:pPr>
        <w:spacing w:after="0"/>
        <w:jc w:val="both"/>
        <w:outlineLvl w:val="2"/>
        <w:rPr>
          <w:rFonts w:ascii="Times New Roman" w:eastAsia="Times New Roman" w:hAnsi="Times New Roman" w:cs="Times New Roman"/>
          <w:sz w:val="28"/>
          <w:szCs w:val="28"/>
          <w:u w:val="single"/>
          <w:lang w:eastAsia="ru-RU"/>
        </w:rPr>
      </w:pPr>
      <w:bookmarkStart w:id="6" w:name="_Toc404252243"/>
      <w:bookmarkStart w:id="7" w:name="_Toc464135594"/>
      <w:r w:rsidRPr="00F52593">
        <w:rPr>
          <w:rFonts w:ascii="Times New Roman" w:eastAsia="Times New Roman" w:hAnsi="Times New Roman" w:cs="Times New Roman"/>
          <w:sz w:val="28"/>
          <w:szCs w:val="28"/>
          <w:u w:val="single"/>
          <w:lang w:eastAsia="ru-RU"/>
        </w:rPr>
        <w:t>Теплоснабжение</w:t>
      </w:r>
      <w:bookmarkEnd w:id="6"/>
      <w:bookmarkEnd w:id="7"/>
    </w:p>
    <w:p w:rsidR="00F52593" w:rsidRPr="00F52593" w:rsidRDefault="00F52593" w:rsidP="001F66FE">
      <w:pPr>
        <w:spacing w:after="0"/>
        <w:ind w:right="284"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Система теплоснабжения с. Троица – централизованная.</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xml:space="preserve">Общественные и многоквартирные жилые здания отапливаются от котельных поселка. Общее число котельных – 1, которая работает на газу. </w:t>
      </w:r>
    </w:p>
    <w:p w:rsidR="00F52593" w:rsidRPr="00F52593" w:rsidRDefault="00F52593" w:rsidP="001F66FE">
      <w:pPr>
        <w:suppressAutoHyphens/>
        <w:spacing w:after="0"/>
        <w:ind w:firstLine="567"/>
        <w:jc w:val="both"/>
        <w:rPr>
          <w:rFonts w:ascii="Times New Roman" w:eastAsia="Times New Roman" w:hAnsi="Times New Roman" w:cs="Times New Roman"/>
          <w:i/>
          <w:sz w:val="28"/>
          <w:szCs w:val="28"/>
          <w:lang w:eastAsia="ar-SA"/>
        </w:rPr>
      </w:pPr>
      <w:r w:rsidRPr="00F52593">
        <w:rPr>
          <w:rFonts w:ascii="Times New Roman" w:eastAsia="Times New Roman" w:hAnsi="Times New Roman" w:cs="Times New Roman"/>
          <w:sz w:val="28"/>
          <w:szCs w:val="28"/>
          <w:lang w:eastAsia="ar-SA"/>
        </w:rPr>
        <w:t>Существующая система теплоснабжения для капитальной жилой застройки и соцкультбыта сохраняется централизованная. Теплоснабжение новой застройки и зданий, не оборудованных централизованными системами теплоснабжения, обеспечиваются теплом от индивидуальных систем теплоснабжения.</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lastRenderedPageBreak/>
        <w:t>Для определения параметров сетей и оборудования необходимо разработать проект теплоснабжения объектов социально-культурного назначения.</w:t>
      </w:r>
    </w:p>
    <w:p w:rsidR="00F52593" w:rsidRPr="00F52593" w:rsidRDefault="00F52593" w:rsidP="001F66FE">
      <w:pPr>
        <w:spacing w:after="0"/>
        <w:ind w:right="284"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ar-SA"/>
        </w:rPr>
        <w:t>Система теплоснабжения закрытая, двухтрубная. Схема подключения потребителей к системе теплоснабжения</w:t>
      </w:r>
      <w:r w:rsidRPr="00F52593">
        <w:rPr>
          <w:rFonts w:ascii="Arial" w:eastAsia="Times New Roman" w:hAnsi="Arial" w:cs="Arial"/>
          <w:sz w:val="28"/>
          <w:szCs w:val="28"/>
          <w:lang w:eastAsia="ar-SA"/>
        </w:rPr>
        <w:t xml:space="preserve"> </w:t>
      </w:r>
      <w:r w:rsidRPr="00F52593">
        <w:rPr>
          <w:rFonts w:ascii="Times New Roman" w:eastAsia="Times New Roman" w:hAnsi="Times New Roman" w:cs="Times New Roman"/>
          <w:sz w:val="28"/>
          <w:szCs w:val="28"/>
          <w:lang w:eastAsia="ar-SA"/>
        </w:rPr>
        <w:t>- зависимая. Расчетный температурный график отпуска тепла котельной - 95/70 °С</w:t>
      </w:r>
      <w:r w:rsidRPr="00F52593">
        <w:rPr>
          <w:rFonts w:ascii="Times New Roman" w:eastAsia="Times New Roman" w:hAnsi="Times New Roman" w:cs="Times New Roman"/>
          <w:sz w:val="28"/>
          <w:szCs w:val="28"/>
          <w:lang w:eastAsia="ru-RU"/>
        </w:rPr>
        <w:t>.</w:t>
      </w:r>
    </w:p>
    <w:p w:rsidR="00F52593" w:rsidRPr="00F52593" w:rsidRDefault="00F52593" w:rsidP="001F66FE">
      <w:pPr>
        <w:spacing w:after="0"/>
        <w:outlineLvl w:val="2"/>
        <w:rPr>
          <w:rFonts w:ascii="Times New Roman" w:eastAsia="Times New Roman" w:hAnsi="Times New Roman" w:cs="Times New Roman"/>
          <w:sz w:val="28"/>
          <w:szCs w:val="28"/>
          <w:u w:val="single"/>
          <w:lang w:eastAsia="ru-RU"/>
        </w:rPr>
      </w:pPr>
      <w:bookmarkStart w:id="8" w:name="_Toc404252244"/>
      <w:bookmarkStart w:id="9" w:name="_Toc464135595"/>
      <w:r w:rsidRPr="00F52593">
        <w:rPr>
          <w:rFonts w:ascii="Times New Roman" w:eastAsia="Times New Roman" w:hAnsi="Times New Roman" w:cs="Times New Roman"/>
          <w:sz w:val="28"/>
          <w:szCs w:val="28"/>
          <w:u w:val="single"/>
          <w:lang w:eastAsia="ru-RU"/>
        </w:rPr>
        <w:t>Электроснабжение</w:t>
      </w:r>
      <w:bookmarkEnd w:id="8"/>
      <w:bookmarkEnd w:id="9"/>
    </w:p>
    <w:p w:rsidR="00F52593" w:rsidRPr="00F52593" w:rsidRDefault="00F52593" w:rsidP="001F66FE">
      <w:pPr>
        <w:spacing w:after="0"/>
        <w:ind w:firstLine="708"/>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Система электроснабжения с Троица централизованная.</w:t>
      </w:r>
    </w:p>
    <w:p w:rsidR="00F52593" w:rsidRPr="00F52593" w:rsidRDefault="00F52593" w:rsidP="001F66FE">
      <w:pPr>
        <w:spacing w:after="0"/>
        <w:ind w:firstLine="709"/>
        <w:contextualSpacing/>
        <w:jc w:val="both"/>
        <w:rPr>
          <w:rFonts w:ascii="Times New Roman" w:eastAsia="Calibri" w:hAnsi="Times New Roman" w:cs="Times New Roman"/>
          <w:sz w:val="28"/>
          <w:szCs w:val="28"/>
          <w:lang w:eastAsia="ru-RU"/>
        </w:rPr>
      </w:pPr>
      <w:r w:rsidRPr="00F52593">
        <w:rPr>
          <w:rFonts w:ascii="Times New Roman" w:eastAsia="Calibri" w:hAnsi="Times New Roman" w:cs="Times New Roman"/>
          <w:sz w:val="28"/>
          <w:szCs w:val="28"/>
          <w:lang w:eastAsia="ru-RU"/>
        </w:rPr>
        <w:t>Электроснабжение с. Троица осуществляется от ПС 110/10 кВ «Луговская», питаемой ВЛ-110 кВ. Протяженность линий электропередачи 8,39 км.</w:t>
      </w:r>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Сеть электроснабжения напряжением 10 кВ выполнена воздушными ЛЭП на железобетонных опорах. Материал – голый провод. Сеть электроснабжения 0,4 кВ выполнена воздушными линиями как на железобетонных опорах, так и на деревянных. Материал – голый провод и кабель. Состояние линий электропередачи 10 кВ и 0,4 кВ удовлетворительное, трансформаторных подстанций – близкое к окончанию нормативного срока службы, требуется реконструкция.</w:t>
      </w:r>
    </w:p>
    <w:p w:rsidR="00F52593" w:rsidRPr="00F52593" w:rsidRDefault="00F52593" w:rsidP="001F66FE">
      <w:pPr>
        <w:spacing w:after="0"/>
        <w:outlineLvl w:val="2"/>
        <w:rPr>
          <w:rFonts w:ascii="Times New Roman" w:eastAsia="Times New Roman" w:hAnsi="Times New Roman" w:cs="Times New Roman"/>
          <w:sz w:val="28"/>
          <w:szCs w:val="28"/>
          <w:u w:val="single"/>
          <w:lang w:eastAsia="ru-RU"/>
        </w:rPr>
      </w:pPr>
      <w:bookmarkStart w:id="10" w:name="_Toc404252245"/>
      <w:bookmarkStart w:id="11" w:name="_Toc464135596"/>
      <w:r w:rsidRPr="00F52593">
        <w:rPr>
          <w:rFonts w:ascii="Times New Roman" w:eastAsia="Times New Roman" w:hAnsi="Times New Roman" w:cs="Times New Roman"/>
          <w:sz w:val="28"/>
          <w:szCs w:val="28"/>
          <w:u w:val="single"/>
          <w:lang w:eastAsia="ru-RU"/>
        </w:rPr>
        <w:t>Системы связи</w:t>
      </w:r>
      <w:bookmarkEnd w:id="10"/>
      <w:bookmarkEnd w:id="11"/>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Генеральным планом на расчётный срок предусматривается развитие основного комплекса электрической связи и телекоммуникаций, включающего в себя:</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мобильную (сотовую связь), радиотелефонную связь;</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цифровые коммуникационные информационные сети и системы передачи данных;</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радиовещание;</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телевизионное вещание.</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Важным моментом на современном этапе является 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услуги доступа в сеть «Интернет».</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xml:space="preserve">На территории сельского поселения Луговской, в целях организации межстанционной связи и создания единого информационного пространства, рекомендуется строительство волоконно-оптической линий связи (ВОЛС) с последующим присоединением к её существующей АТС п. </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Среднерайонная ёмкость сети телефонной связи в 2017 году составляет 296 номеров смонтированной ёмкости на 1000 жителей. В с. Троица этот показатель составляет 198 номеров.</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lastRenderedPageBreak/>
        <w:t>Будет продолжать развиваться в селе и система сотовой радиотелефонной связи на базе стандарта GSM. Дальнейшее развитие этого вида связи, которое начинает составлять конкуренцию телефонии общего пользования, должно идти по пути увеличения площади покрытия территории, сотовой связью с применением новейших технологий и повышения качества связи.</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5. Развитие улично-дорожной сети</w:t>
      </w:r>
    </w:p>
    <w:p w:rsidR="001F66FE" w:rsidRPr="001F66FE" w:rsidRDefault="001F66FE" w:rsidP="001F66FE">
      <w:pPr>
        <w:spacing w:after="0"/>
        <w:ind w:firstLine="567"/>
        <w:jc w:val="both"/>
        <w:rPr>
          <w:rFonts w:ascii="Times New Roman" w:eastAsia="Calibri" w:hAnsi="Times New Roman" w:cs="Times New Roman"/>
          <w:sz w:val="28"/>
          <w:szCs w:val="28"/>
        </w:rPr>
      </w:pPr>
      <w:r w:rsidRPr="001F66FE">
        <w:rPr>
          <w:rFonts w:ascii="Times New Roman" w:eastAsia="Calibri" w:hAnsi="Times New Roman" w:cs="Times New Roman"/>
          <w:sz w:val="28"/>
          <w:szCs w:val="28"/>
        </w:rPr>
        <w:t>В соответствии с Генеральным планом в целях развития транспортной инфраструктуры поселка предлагается:</w:t>
      </w:r>
    </w:p>
    <w:p w:rsidR="001F66FE" w:rsidRPr="001F66FE" w:rsidRDefault="001F66FE" w:rsidP="001F66FE">
      <w:pPr>
        <w:spacing w:after="0"/>
        <w:ind w:firstLine="567"/>
        <w:jc w:val="both"/>
        <w:rPr>
          <w:rFonts w:ascii="Times New Roman" w:eastAsia="Calibri" w:hAnsi="Times New Roman" w:cs="Times New Roman"/>
          <w:sz w:val="28"/>
          <w:szCs w:val="28"/>
          <w:u w:val="single"/>
        </w:rPr>
      </w:pPr>
      <w:r w:rsidRPr="001F66FE">
        <w:rPr>
          <w:rFonts w:ascii="Times New Roman" w:eastAsia="Calibri" w:hAnsi="Times New Roman" w:cs="Times New Roman"/>
          <w:sz w:val="28"/>
          <w:szCs w:val="28"/>
          <w:u w:val="single"/>
        </w:rPr>
        <w:t>Внешний транспорт:</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Расчетный срок</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 реконструкция вертолетной площадки.</w:t>
      </w:r>
    </w:p>
    <w:p w:rsidR="001F66FE" w:rsidRPr="001F66FE" w:rsidRDefault="001F66FE" w:rsidP="001F66FE">
      <w:pPr>
        <w:spacing w:after="0"/>
        <w:ind w:firstLine="567"/>
        <w:jc w:val="both"/>
        <w:rPr>
          <w:rFonts w:ascii="Times New Roman" w:eastAsia="Times New Roman" w:hAnsi="Times New Roman" w:cs="Times New Roman"/>
          <w:sz w:val="28"/>
          <w:szCs w:val="28"/>
          <w:u w:val="single"/>
          <w:lang w:eastAsia="ar-SA"/>
        </w:rPr>
      </w:pPr>
      <w:r w:rsidRPr="001F66FE">
        <w:rPr>
          <w:rFonts w:ascii="Times New Roman" w:eastAsia="Times New Roman" w:hAnsi="Times New Roman" w:cs="Times New Roman"/>
          <w:sz w:val="28"/>
          <w:szCs w:val="28"/>
          <w:u w:val="single"/>
          <w:lang w:eastAsia="ar-SA"/>
        </w:rPr>
        <w:t>Поселковая улично-дорожная сеть:</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Расчетный срок</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 реконструкция и расширение проезжих частей с устройством покрытия из сборных железобетонных плит, тротуаров и газонов где они отсутствуют.</w:t>
      </w:r>
    </w:p>
    <w:p w:rsidR="001F66FE" w:rsidRPr="001F66FE" w:rsidRDefault="001F66FE" w:rsidP="001F66FE">
      <w:pPr>
        <w:spacing w:before="240" w:after="60"/>
        <w:jc w:val="center"/>
        <w:rPr>
          <w:rFonts w:ascii="Times New Roman" w:eastAsia="Times New Roman" w:hAnsi="Times New Roman" w:cs="Times New Roman"/>
          <w:sz w:val="28"/>
          <w:szCs w:val="28"/>
          <w:lang w:eastAsia="ru-RU"/>
        </w:rPr>
      </w:pPr>
      <w:r w:rsidRPr="001F66FE">
        <w:rPr>
          <w:rFonts w:ascii="Times New Roman" w:eastAsia="Times New Roman" w:hAnsi="Times New Roman" w:cs="Times New Roman"/>
          <w:sz w:val="28"/>
          <w:szCs w:val="28"/>
          <w:lang w:eastAsia="ru-RU"/>
        </w:rPr>
        <w:t>Основные показатели перспективной транспортной инфраструктуры территории</w:t>
      </w:r>
    </w:p>
    <w:p w:rsidR="001F66FE" w:rsidRPr="001F66FE" w:rsidRDefault="001F66FE" w:rsidP="001F66FE">
      <w:pPr>
        <w:spacing w:after="0" w:line="240" w:lineRule="auto"/>
        <w:jc w:val="right"/>
        <w:rPr>
          <w:rFonts w:ascii="Times New Roman" w:eastAsia="Times New Roman" w:hAnsi="Times New Roman" w:cs="Times New Roman"/>
          <w:lang w:eastAsia="ru-RU"/>
        </w:rPr>
      </w:pPr>
      <w:r w:rsidRPr="001F66FE">
        <w:rPr>
          <w:rFonts w:ascii="Times New Roman" w:eastAsia="Times New Roman" w:hAnsi="Times New Roman" w:cs="Times New Roman"/>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2"/>
        <w:gridCol w:w="1662"/>
        <w:gridCol w:w="1693"/>
      </w:tblGrid>
      <w:tr w:rsidR="001F66FE" w:rsidRPr="00DD5018" w:rsidTr="001F66FE">
        <w:tc>
          <w:tcPr>
            <w:tcW w:w="6062" w:type="dxa"/>
            <w:vAlign w:val="center"/>
          </w:tcPr>
          <w:p w:rsidR="001F66FE" w:rsidRPr="00DD5018" w:rsidRDefault="001F66FE" w:rsidP="001F66FE">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Показатель</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Ед. изм.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Показатель</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Протяженность улично-дорожной сети, в т.ч.:</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6,8</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поселковые дороги</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улиц в жилой застройке</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5,5</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проездов</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1,3</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Протяженность велодорожек/велополос</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Протяженность улично-дорожной сети, обслуживаемой общественным транспортом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Количество остановок общественного транспорта</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шт.</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Количество светофорных объектов</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шт.</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Количество автомобилей в поселении</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ед.</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9</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Общее количество машиномест,</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шт.</w:t>
            </w:r>
          </w:p>
        </w:tc>
        <w:tc>
          <w:tcPr>
            <w:tcW w:w="1701" w:type="dxa"/>
            <w:vAlign w:val="center"/>
          </w:tcPr>
          <w:p w:rsidR="001F66FE" w:rsidRPr="00DD5018" w:rsidRDefault="001F66FE" w:rsidP="001F66FE">
            <w:pPr>
              <w:spacing w:after="60"/>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Наличие речного транспорта</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ед.</w:t>
            </w:r>
          </w:p>
        </w:tc>
        <w:tc>
          <w:tcPr>
            <w:tcW w:w="1701" w:type="dxa"/>
            <w:vAlign w:val="center"/>
          </w:tcPr>
          <w:p w:rsidR="001F66FE" w:rsidRPr="00DD5018" w:rsidRDefault="001F66FE" w:rsidP="001F66FE">
            <w:pPr>
              <w:spacing w:after="60"/>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 т.ч. на приобъектных стоянках,</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м/м</w:t>
            </w:r>
          </w:p>
        </w:tc>
        <w:tc>
          <w:tcPr>
            <w:tcW w:w="1701" w:type="dxa"/>
            <w:vAlign w:val="center"/>
          </w:tcPr>
          <w:p w:rsidR="001F66FE" w:rsidRPr="00DD5018" w:rsidRDefault="001F66FE" w:rsidP="001F66FE">
            <w:pPr>
              <w:spacing w:after="60"/>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 т.ч. расположенных вдоль проезжей части</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м/м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bl>
    <w:p w:rsidR="001F66FE" w:rsidRPr="001F66FE" w:rsidRDefault="001F66FE" w:rsidP="001F66FE">
      <w:pPr>
        <w:spacing w:after="0" w:line="259" w:lineRule="auto"/>
        <w:ind w:firstLine="567"/>
        <w:jc w:val="both"/>
        <w:rPr>
          <w:rFonts w:ascii="Times New Roman" w:eastAsia="Times New Roman" w:hAnsi="Times New Roman" w:cs="Times New Roman"/>
          <w:sz w:val="24"/>
          <w:szCs w:val="24"/>
          <w:lang w:eastAsia="ar-SA"/>
        </w:rPr>
      </w:pP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p>
    <w:p w:rsidR="00530061" w:rsidRPr="00105ED9" w:rsidRDefault="00530061" w:rsidP="005059F6">
      <w:pPr>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lastRenderedPageBreak/>
        <w:t>III</w:t>
      </w:r>
      <w:r w:rsidRPr="00105ED9">
        <w:rPr>
          <w:rFonts w:ascii="Times New Roman" w:eastAsia="Calibri" w:hAnsi="Times New Roman" w:cs="Times New Roman"/>
          <w:b/>
          <w:sz w:val="28"/>
          <w:szCs w:val="28"/>
        </w:rPr>
        <w:t>. Характеристика планируемых к размещению объектов капитального строительства. Т</w:t>
      </w:r>
      <w:r w:rsidR="005059F6">
        <w:rPr>
          <w:rFonts w:ascii="Times New Roman" w:eastAsia="Calibri" w:hAnsi="Times New Roman" w:cs="Times New Roman"/>
          <w:b/>
          <w:sz w:val="28"/>
          <w:szCs w:val="28"/>
        </w:rPr>
        <w:t>ехнико-экономические показатели</w:t>
      </w:r>
    </w:p>
    <w:p w:rsidR="00974A95" w:rsidRPr="00974A95" w:rsidRDefault="00974A95" w:rsidP="00974A95">
      <w:pPr>
        <w:spacing w:after="0" w:line="259" w:lineRule="auto"/>
        <w:jc w:val="right"/>
        <w:rPr>
          <w:rFonts w:ascii="Times New Roman" w:eastAsia="Calibri" w:hAnsi="Times New Roman" w:cs="Times New Roman"/>
          <w:sz w:val="24"/>
          <w:szCs w:val="24"/>
        </w:rPr>
      </w:pPr>
      <w:r w:rsidRPr="00974A95">
        <w:rPr>
          <w:rFonts w:ascii="Times New Roman" w:eastAsia="Calibri" w:hAnsi="Times New Roman" w:cs="Times New Roman"/>
          <w:sz w:val="24"/>
          <w:szCs w:val="24"/>
        </w:rPr>
        <w:t>Таблица 9</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42"/>
        <w:gridCol w:w="3370"/>
        <w:gridCol w:w="2088"/>
        <w:gridCol w:w="2078"/>
        <w:gridCol w:w="1263"/>
      </w:tblGrid>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 п/п</w:t>
            </w:r>
          </w:p>
        </w:tc>
        <w:tc>
          <w:tcPr>
            <w:tcW w:w="3370"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Наименование показателя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Единица измерения</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Существующая ситуация</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С учетом проектных решений</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Территория</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Общая площадь земель в границах населенного пункта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га</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101,58</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101,58</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val="en-US" w:eastAsia="ru-RU"/>
              </w:rPr>
            </w:pPr>
            <w:r w:rsidRPr="00DD5018">
              <w:rPr>
                <w:rFonts w:ascii="Times New Roman" w:eastAsia="Times New Roman" w:hAnsi="Times New Roman" w:cs="Times New Roman"/>
                <w:sz w:val="24"/>
                <w:szCs w:val="24"/>
                <w:lang w:val="en-US" w:eastAsia="ru-RU"/>
              </w:rPr>
              <w:t>2</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Население</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Общая численность населения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человек</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350</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435</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Плотность населения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чел./га</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3,4</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4,3</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Жилищный фонд</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Средняя обеспеченность населения общей площадью</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кв. м общей площади/чел.</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24,1</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30,0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нового жилищного фонда, в том числе:</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2,544</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малоэтажный</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1,344</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xml:space="preserve">- индивидуальный </w:t>
            </w:r>
          </w:p>
        </w:tc>
        <w:tc>
          <w:tcPr>
            <w:tcW w:w="2088" w:type="dxa"/>
            <w:shd w:val="clear" w:color="auto" w:fill="auto"/>
          </w:tcPr>
          <w:p w:rsidR="00DD5018" w:rsidRPr="00DD5018" w:rsidRDefault="00DD5018" w:rsidP="00DD5018">
            <w:pPr>
              <w:spacing w:after="60" w:line="240" w:lineRule="auto"/>
              <w:ind w:firstLine="5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1,200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жилищного фонда, в том числе:</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lang w:eastAsia="ru-RU"/>
              </w:rPr>
              <w:t>8261,9</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lang w:eastAsia="ru-RU"/>
              </w:rPr>
              <w:t>10805,9</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малоэтажный</w:t>
            </w:r>
          </w:p>
        </w:tc>
        <w:tc>
          <w:tcPr>
            <w:tcW w:w="2088" w:type="dxa"/>
            <w:shd w:val="clear" w:color="auto" w:fill="auto"/>
          </w:tcPr>
          <w:p w:rsidR="00DD5018" w:rsidRPr="00DD5018" w:rsidRDefault="00DD5018" w:rsidP="00DD5018">
            <w:pPr>
              <w:spacing w:after="60" w:line="240" w:lineRule="auto"/>
              <w:ind w:firstLine="9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lang w:eastAsia="ru-RU"/>
              </w:rPr>
              <w:t>5326,9</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lang w:eastAsia="ru-RU"/>
              </w:rPr>
              <w:t>6670,9</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xml:space="preserve">-индивидуальный </w:t>
            </w:r>
          </w:p>
        </w:tc>
        <w:tc>
          <w:tcPr>
            <w:tcW w:w="2088" w:type="dxa"/>
            <w:shd w:val="clear" w:color="auto" w:fill="auto"/>
          </w:tcPr>
          <w:p w:rsidR="00DD5018" w:rsidRPr="00DD5018" w:rsidRDefault="00DD5018" w:rsidP="00DD5018">
            <w:pPr>
              <w:spacing w:after="60" w:line="240" w:lineRule="auto"/>
              <w:ind w:firstLine="9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lang w:eastAsia="ru-RU"/>
              </w:rPr>
              <w:t>2935,0</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lang w:eastAsia="ru-RU"/>
              </w:rPr>
              <w:t>4135,0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ветхого и аварийного жилищного фонда</w:t>
            </w:r>
          </w:p>
        </w:tc>
        <w:tc>
          <w:tcPr>
            <w:tcW w:w="2088" w:type="dxa"/>
            <w:shd w:val="clear" w:color="auto" w:fill="auto"/>
          </w:tcPr>
          <w:p w:rsidR="00DD5018" w:rsidRPr="00DD5018" w:rsidRDefault="00DD5018" w:rsidP="00DD5018">
            <w:pPr>
              <w:spacing w:after="60" w:line="240" w:lineRule="auto"/>
              <w:ind w:firstLine="9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306,4</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сохраняемого жилищного фонда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7,956</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10805,9</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val="en-US" w:eastAsia="ru-RU"/>
              </w:rPr>
            </w:pPr>
            <w:r w:rsidRPr="00DD5018">
              <w:rPr>
                <w:rFonts w:ascii="Times New Roman" w:eastAsia="Times New Roman" w:hAnsi="Times New Roman" w:cs="Times New Roman"/>
                <w:sz w:val="24"/>
                <w:szCs w:val="24"/>
                <w:lang w:val="en-US" w:eastAsia="ru-RU"/>
              </w:rPr>
              <w:t>4</w:t>
            </w:r>
          </w:p>
        </w:tc>
        <w:tc>
          <w:tcPr>
            <w:tcW w:w="8799" w:type="dxa"/>
            <w:gridSpan w:val="4"/>
            <w:shd w:val="clear" w:color="auto" w:fill="auto"/>
            <w:vAlign w:val="center"/>
          </w:tcPr>
          <w:p w:rsidR="00DD5018" w:rsidRPr="00DD5018" w:rsidRDefault="00DD5018" w:rsidP="00DD5018">
            <w:pPr>
              <w:spacing w:after="60" w:line="240" w:lineRule="auto"/>
              <w:jc w:val="both"/>
              <w:rPr>
                <w:rFonts w:ascii="Times New Roman" w:eastAsia="Times New Roman" w:hAnsi="Times New Roman" w:cs="Times New Roman"/>
                <w:color w:val="FF0000"/>
                <w:sz w:val="24"/>
                <w:szCs w:val="24"/>
                <w:lang w:eastAsia="ru-RU"/>
              </w:rPr>
            </w:pPr>
            <w:r w:rsidRPr="00DD5018">
              <w:rPr>
                <w:rFonts w:ascii="Times New Roman" w:eastAsia="Times New Roman" w:hAnsi="Times New Roman" w:cs="Times New Roman"/>
                <w:sz w:val="24"/>
                <w:szCs w:val="24"/>
                <w:lang w:eastAsia="ru-RU"/>
              </w:rPr>
              <w:t>Объекты социального и культурно-бытового обслуживания</w:t>
            </w:r>
          </w:p>
        </w:tc>
      </w:tr>
      <w:tr w:rsidR="00DD5018" w:rsidRPr="00DD5018" w:rsidTr="00D00AA2">
        <w:trPr>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4.1</w:t>
            </w:r>
          </w:p>
        </w:tc>
        <w:tc>
          <w:tcPr>
            <w:tcW w:w="3370" w:type="dxa"/>
            <w:shd w:val="clear" w:color="auto" w:fill="auto"/>
            <w:vAlign w:val="center"/>
          </w:tcPr>
          <w:p w:rsidR="00DD5018" w:rsidRPr="00DD5018" w:rsidRDefault="00DD5018" w:rsidP="00DD5018">
            <w:pPr>
              <w:spacing w:after="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Объекты учебно-образовательного назначения</w:t>
            </w:r>
          </w:p>
        </w:tc>
        <w:tc>
          <w:tcPr>
            <w:tcW w:w="208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30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Общеобразовательные школы</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объект/мест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1/192</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1/192</w:t>
            </w:r>
          </w:p>
        </w:tc>
      </w:tr>
      <w:tr w:rsidR="00DD5018" w:rsidRPr="00DD5018" w:rsidTr="00D00AA2">
        <w:trPr>
          <w:trHeight w:val="484"/>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Детские дошкольные учреждения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объект/мест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1/15</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1/25</w:t>
            </w: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4.2</w:t>
            </w: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Объекты здравоохранения</w:t>
            </w:r>
          </w:p>
        </w:tc>
        <w:tc>
          <w:tcPr>
            <w:tcW w:w="208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Амбулаторно-поликлинические учреждения</w:t>
            </w:r>
          </w:p>
        </w:tc>
        <w:tc>
          <w:tcPr>
            <w:tcW w:w="2088" w:type="dxa"/>
            <w:shd w:val="clear" w:color="auto" w:fill="auto"/>
            <w:vAlign w:val="center"/>
          </w:tcPr>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t>объект/</w:t>
            </w:r>
          </w:p>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t>посещений/</w:t>
            </w:r>
          </w:p>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t>коек</w:t>
            </w:r>
          </w:p>
        </w:tc>
        <w:tc>
          <w:tcPr>
            <w:tcW w:w="2078" w:type="dxa"/>
            <w:shd w:val="clear" w:color="auto" w:fill="auto"/>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1/8</w:t>
            </w:r>
          </w:p>
        </w:tc>
        <w:tc>
          <w:tcPr>
            <w:tcW w:w="1263" w:type="dxa"/>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1/8</w:t>
            </w: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4.3</w:t>
            </w: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Объекты культурно-досугового назначения</w:t>
            </w:r>
          </w:p>
        </w:tc>
        <w:tc>
          <w:tcPr>
            <w:tcW w:w="208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 xml:space="preserve">Дома культуры, клубы, </w:t>
            </w:r>
            <w:r w:rsidRPr="00DD5018">
              <w:rPr>
                <w:rFonts w:ascii="Times New Roman" w:eastAsia="Calibri" w:hAnsi="Times New Roman" w:cs="Times New Roman"/>
                <w:sz w:val="24"/>
                <w:szCs w:val="24"/>
              </w:rPr>
              <w:lastRenderedPageBreak/>
              <w:t>кинотеатры</w:t>
            </w:r>
          </w:p>
        </w:tc>
        <w:tc>
          <w:tcPr>
            <w:tcW w:w="2088" w:type="dxa"/>
            <w:shd w:val="clear" w:color="auto" w:fill="auto"/>
            <w:vAlign w:val="center"/>
          </w:tcPr>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lastRenderedPageBreak/>
              <w:t>объект/мест</w:t>
            </w:r>
          </w:p>
        </w:tc>
        <w:tc>
          <w:tcPr>
            <w:tcW w:w="2078" w:type="dxa"/>
            <w:shd w:val="clear" w:color="auto" w:fill="auto"/>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1/100</w:t>
            </w:r>
          </w:p>
        </w:tc>
        <w:tc>
          <w:tcPr>
            <w:tcW w:w="1263" w:type="dxa"/>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1/100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Спортивный зал</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200</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200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rPr>
              <w:t>Плоскостные спортивные площадки</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rPr>
              <w:t>объект/м</w:t>
            </w:r>
            <w:r w:rsidRPr="00DD5018">
              <w:rPr>
                <w:rFonts w:ascii="Times New Roman" w:eastAsia="Calibri" w:hAnsi="Times New Roman" w:cs="Times New Roman"/>
                <w:sz w:val="24"/>
                <w:szCs w:val="24"/>
                <w:vertAlign w:val="superscript"/>
              </w:rPr>
              <w:t>2</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1/240</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2/630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Библиотека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объект/тыс.экз.</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1/6,634</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1/6,634</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5</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Объекты транспортной инфраструктуры</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Улично-дорожная сеть</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тыс.км</w:t>
            </w:r>
            <w:r w:rsidRPr="00DD5018">
              <w:rPr>
                <w:rFonts w:ascii="Times New Roman" w:eastAsia="Times New Roman" w:hAnsi="Times New Roman" w:cs="Times New Roman"/>
                <w:sz w:val="24"/>
                <w:szCs w:val="24"/>
                <w:vertAlign w:val="superscript"/>
                <w:lang w:eastAsia="ru-RU"/>
              </w:rPr>
              <w:t>2</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24,891</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34,480</w:t>
            </w:r>
          </w:p>
        </w:tc>
      </w:tr>
      <w:tr w:rsidR="00DD5018" w:rsidRPr="00DD5018" w:rsidTr="00D00AA2">
        <w:trPr>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Протяжённость автомобильных дорог</w:t>
            </w:r>
          </w:p>
        </w:tc>
        <w:tc>
          <w:tcPr>
            <w:tcW w:w="2088" w:type="dxa"/>
            <w:shd w:val="clear" w:color="auto" w:fill="auto"/>
            <w:vAlign w:val="center"/>
          </w:tcPr>
          <w:p w:rsidR="00DD5018" w:rsidRPr="00DD5018" w:rsidRDefault="00DD5018" w:rsidP="00DD5018">
            <w:pPr>
              <w:spacing w:after="0" w:line="240" w:lineRule="auto"/>
              <w:jc w:val="center"/>
              <w:rPr>
                <w:rFonts w:ascii="Times New Roman" w:eastAsia="Calibri" w:hAnsi="Times New Roman" w:cs="Times New Roman"/>
                <w:sz w:val="24"/>
                <w:szCs w:val="24"/>
                <w:vertAlign w:val="superscript"/>
              </w:rPr>
            </w:pPr>
            <w:r w:rsidRPr="00DD5018">
              <w:rPr>
                <w:rFonts w:ascii="Times New Roman" w:eastAsia="Calibri" w:hAnsi="Times New Roman" w:cs="Times New Roman"/>
                <w:sz w:val="24"/>
                <w:szCs w:val="24"/>
              </w:rPr>
              <w:t>км</w:t>
            </w:r>
          </w:p>
        </w:tc>
        <w:tc>
          <w:tcPr>
            <w:tcW w:w="2078" w:type="dxa"/>
            <w:shd w:val="clear" w:color="auto" w:fill="auto"/>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4958</w:t>
            </w:r>
          </w:p>
        </w:tc>
        <w:tc>
          <w:tcPr>
            <w:tcW w:w="1263" w:type="dxa"/>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6832</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6</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Объекты инженерной инфраструктуры</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Канализационная насосная станция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Водопроводная насосная станция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Водопроводная сеть диаметром, мм</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линейный 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75</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75</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Канализационный коллектор самотечный диаметром, мм</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линейный 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Канализационный коллектор напорный (в две нитки) диаметром, мм</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линейный 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Подстанция, кВ</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Распределительный пункт, кВ</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Трансформаторная подстанция, кВ</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Газорегуляторный пункт</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Очистное сооружение поверхностного стока закрытого типа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га/шт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w:t>
            </w:r>
          </w:p>
        </w:tc>
      </w:tr>
    </w:tbl>
    <w:p w:rsidR="00974A95" w:rsidRPr="00974A95" w:rsidRDefault="00974A95" w:rsidP="00974A95">
      <w:pPr>
        <w:spacing w:after="160" w:line="259" w:lineRule="auto"/>
        <w:rPr>
          <w:rFonts w:ascii="Times New Roman" w:eastAsia="Calibri" w:hAnsi="Times New Roman" w:cs="Times New Roman"/>
          <w:sz w:val="24"/>
          <w:szCs w:val="24"/>
        </w:rPr>
      </w:pPr>
    </w:p>
    <w:p w:rsidR="00BE0650" w:rsidRDefault="00C85FE8" w:rsidP="00482D86">
      <w:pP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FB16CF" w:rsidRPr="00FB16CF">
        <w:rPr>
          <w:rFonts w:ascii="Times New Roman" w:eastAsia="Times New Roman" w:hAnsi="Times New Roman" w:cs="Times New Roman"/>
          <w:b/>
          <w:sz w:val="28"/>
          <w:szCs w:val="28"/>
          <w:lang w:eastAsia="ar-SA"/>
        </w:rPr>
        <w:t>Проект межевания</w:t>
      </w:r>
    </w:p>
    <w:p w:rsidR="0007648A" w:rsidRPr="0087000E" w:rsidRDefault="00FB16CF" w:rsidP="00E06E44">
      <w:pPr>
        <w:spacing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ar-SA"/>
        </w:rPr>
        <w:t>I</w:t>
      </w:r>
      <w:r w:rsidR="0007648A">
        <w:rPr>
          <w:rFonts w:ascii="Times New Roman" w:eastAsia="Times New Roman" w:hAnsi="Times New Roman" w:cs="Times New Roman"/>
          <w:b/>
          <w:sz w:val="24"/>
          <w:szCs w:val="24"/>
          <w:lang w:eastAsia="ru-RU"/>
        </w:rPr>
        <w:t xml:space="preserve">. </w:t>
      </w:r>
      <w:r w:rsidR="0007648A" w:rsidRPr="0087000E">
        <w:rPr>
          <w:rFonts w:ascii="Times New Roman" w:eastAsia="Times New Roman" w:hAnsi="Times New Roman" w:cs="Times New Roman"/>
          <w:b/>
          <w:sz w:val="28"/>
          <w:szCs w:val="28"/>
          <w:lang w:eastAsia="ru-RU"/>
        </w:rPr>
        <w:t>ХАРАКТЕРИСТИКА ПРОЕКТИРУЕМОЙ ТЕРРИТОРИИ</w:t>
      </w:r>
    </w:p>
    <w:p w:rsidR="00482D86" w:rsidRPr="00482D86" w:rsidRDefault="00482D86" w:rsidP="00482D86">
      <w:pPr>
        <w:spacing w:after="16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w:t>
      </w:r>
      <w:r w:rsidRPr="00482D86">
        <w:rPr>
          <w:rFonts w:ascii="Times New Roman" w:eastAsia="Times New Roman" w:hAnsi="Times New Roman" w:cs="Times New Roman"/>
          <w:b/>
          <w:sz w:val="28"/>
          <w:szCs w:val="28"/>
          <w:lang w:eastAsia="ru-RU"/>
        </w:rPr>
        <w:t xml:space="preserve"> Границы проектируемой территории</w:t>
      </w:r>
    </w:p>
    <w:p w:rsidR="00DD5018" w:rsidRPr="00DD5018" w:rsidRDefault="00DD5018" w:rsidP="00DD5018">
      <w:pPr>
        <w:suppressAutoHyphens/>
        <w:spacing w:after="0"/>
        <w:ind w:right="-1" w:firstLine="567"/>
        <w:jc w:val="both"/>
        <w:rPr>
          <w:rFonts w:ascii="Times New Roman" w:eastAsia="Times New Roman" w:hAnsi="Times New Roman" w:cs="Times New Roman"/>
          <w:sz w:val="28"/>
          <w:szCs w:val="28"/>
          <w:lang w:eastAsia="ar-SA"/>
        </w:rPr>
      </w:pPr>
      <w:r w:rsidRPr="00DD5018">
        <w:rPr>
          <w:rFonts w:ascii="Times New Roman" w:eastAsia="Times New Roman" w:hAnsi="Times New Roman" w:cs="Times New Roman"/>
          <w:sz w:val="28"/>
          <w:szCs w:val="28"/>
          <w:lang w:eastAsia="ar-SA"/>
        </w:rPr>
        <w:t xml:space="preserve">Село Троица расположено в пойме реки Обь. С северо-востока село ограничено рекой Обь, с юго-запада – протокой, со всех сторон – имеющейся дамбой. </w:t>
      </w:r>
    </w:p>
    <w:p w:rsidR="00DD5018" w:rsidRPr="00DD5018" w:rsidRDefault="00DD5018" w:rsidP="00DD5018">
      <w:pPr>
        <w:suppressAutoHyphens/>
        <w:spacing w:after="0"/>
        <w:ind w:right="-1" w:firstLine="567"/>
        <w:jc w:val="both"/>
        <w:rPr>
          <w:rFonts w:ascii="Times New Roman" w:eastAsia="Times New Roman" w:hAnsi="Times New Roman" w:cs="Times New Roman"/>
          <w:sz w:val="28"/>
          <w:szCs w:val="28"/>
          <w:lang w:eastAsia="ar-SA"/>
        </w:rPr>
      </w:pPr>
      <w:r w:rsidRPr="00DD5018">
        <w:rPr>
          <w:rFonts w:ascii="Times New Roman" w:eastAsia="Times New Roman" w:hAnsi="Times New Roman" w:cs="Times New Roman"/>
          <w:sz w:val="28"/>
          <w:szCs w:val="28"/>
          <w:lang w:eastAsia="ar-SA"/>
        </w:rPr>
        <w:t xml:space="preserve">Связь села с другими населенными пунктами осуществляется сезонно различными видами транспорта: в летний период связь осуществляется посредством судна на воздушной подушке, в зимний – посредством </w:t>
      </w:r>
      <w:r w:rsidRPr="00DD5018">
        <w:rPr>
          <w:rFonts w:ascii="Times New Roman" w:eastAsia="Times New Roman" w:hAnsi="Times New Roman" w:cs="Times New Roman"/>
          <w:sz w:val="28"/>
          <w:szCs w:val="28"/>
          <w:lang w:eastAsia="ar-SA"/>
        </w:rPr>
        <w:lastRenderedPageBreak/>
        <w:t>маршрутных такси через «зимник», в межсезонье связь поддерживается при помощи вертолетного сообщения.</w:t>
      </w:r>
    </w:p>
    <w:p w:rsidR="00DD5018" w:rsidRPr="00DD5018" w:rsidRDefault="00DD5018" w:rsidP="00DD5018">
      <w:pPr>
        <w:spacing w:after="0"/>
        <w:ind w:firstLine="567"/>
        <w:jc w:val="both"/>
        <w:rPr>
          <w:rFonts w:ascii="Times New Roman" w:eastAsia="Times New Roman" w:hAnsi="Times New Roman" w:cs="Times New Roman"/>
          <w:sz w:val="28"/>
          <w:szCs w:val="28"/>
          <w:lang w:eastAsia="ru-RU"/>
        </w:rPr>
      </w:pPr>
      <w:r w:rsidRPr="00DD5018">
        <w:rPr>
          <w:rFonts w:ascii="Times New Roman" w:eastAsia="Times New Roman" w:hAnsi="Times New Roman" w:cs="Times New Roman"/>
          <w:sz w:val="28"/>
          <w:szCs w:val="28"/>
          <w:lang w:eastAsia="ru-RU"/>
        </w:rPr>
        <w:t>Общая площадь земель в границах населенного пункта составляет 101,98 га.</w:t>
      </w:r>
    </w:p>
    <w:p w:rsidR="00482D86" w:rsidRPr="00482D86" w:rsidRDefault="00482D86" w:rsidP="00482D86">
      <w:pPr>
        <w:spacing w:before="240" w:after="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1.2. Сведения о территории проектирования</w:t>
      </w:r>
    </w:p>
    <w:p w:rsidR="003C42E2" w:rsidRPr="003C42E2" w:rsidRDefault="003C42E2" w:rsidP="003C42E2">
      <w:pPr>
        <w:spacing w:before="240"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Территория расположена на землях с категорией – земли поселений (земли населенных пунктов).</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ar-SA"/>
        </w:rPr>
        <w:t>Основная часть посёлка застроена одноэтажными жилыми домами с вкраплениями общественных зданий.</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Планировочная структура села сформирована главной улицей Центральной и примыкающей к ней с юга безымянной улицей. Улицы Озёрная, Молодёжная и Мира идут почти параллельно Центральной и вкупе с переулками образуют регулярную систему планировки. Стихийность в застройке практически отсутствует.</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Характерным для существующей планировочной структуры населенного пункта является следующее:</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населенный пункт труднодоступен, несмотря на близость к центру района и округа;</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недостаточное транспортное и инженерное обеспечение;</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-основная часть застройки: малоэтажная многоквартирная и одноэтажная одноквартирная с большими приусадебными участками;</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размещение основных промышленных и коммунально-складских территорий к северу и востоку от селитебной зоны;</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влияние на планировочную структуру водных объектов: с восточной стороны примыкает р. Обь с затапливаемой поймой.</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В границах проектирования проходят существующие объекты инженерной инфраструктуры:</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водопровод;</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тепловые сети;</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воздушные линии электропередач 10 кВ;</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воздушные линии электропередач 0,4 кВ;</w:t>
      </w:r>
    </w:p>
    <w:p w:rsidR="003C42E2" w:rsidRPr="003C42E2" w:rsidRDefault="003C42E2" w:rsidP="00D65309">
      <w:pPr>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газопровод.</w:t>
      </w:r>
    </w:p>
    <w:p w:rsidR="003C42E2" w:rsidRPr="003C42E2" w:rsidRDefault="003C42E2" w:rsidP="00D65309">
      <w:pPr>
        <w:spacing w:after="0"/>
        <w:jc w:val="both"/>
        <w:rPr>
          <w:rFonts w:ascii="Times New Roman" w:eastAsia="Times New Roman" w:hAnsi="Times New Roman" w:cs="Times New Roman"/>
          <w:b/>
          <w:sz w:val="28"/>
          <w:szCs w:val="28"/>
          <w:lang w:eastAsia="ru-RU"/>
        </w:rPr>
      </w:pPr>
      <w:r w:rsidRPr="003C42E2">
        <w:rPr>
          <w:rFonts w:ascii="Times New Roman" w:eastAsia="Times New Roman" w:hAnsi="Times New Roman" w:cs="Times New Roman"/>
          <w:b/>
          <w:sz w:val="28"/>
          <w:szCs w:val="28"/>
          <w:lang w:eastAsia="ru-RU"/>
        </w:rPr>
        <w:t>Границы зон с особыми условиями использования</w:t>
      </w:r>
    </w:p>
    <w:p w:rsidR="003C42E2" w:rsidRPr="003C42E2" w:rsidRDefault="003C42E2" w:rsidP="00D65309">
      <w:pPr>
        <w:spacing w:after="0"/>
        <w:jc w:val="center"/>
        <w:rPr>
          <w:rFonts w:ascii="Times New Roman" w:eastAsia="Calibri" w:hAnsi="Times New Roman" w:cs="Times New Roman"/>
          <w:sz w:val="28"/>
          <w:szCs w:val="28"/>
        </w:rPr>
      </w:pPr>
      <w:r w:rsidRPr="003C42E2">
        <w:rPr>
          <w:rFonts w:ascii="Times New Roman" w:eastAsia="Calibri" w:hAnsi="Times New Roman" w:cs="Times New Roman"/>
          <w:sz w:val="28"/>
          <w:szCs w:val="28"/>
        </w:rPr>
        <w:t>Перечень существующих промышленных, сельскохозяйственных и коммунально-складских предприятий</w:t>
      </w:r>
    </w:p>
    <w:p w:rsidR="003C42E2" w:rsidRPr="003C42E2" w:rsidRDefault="003C42E2" w:rsidP="003C42E2">
      <w:pPr>
        <w:spacing w:after="0" w:line="240" w:lineRule="auto"/>
        <w:jc w:val="right"/>
        <w:rPr>
          <w:rFonts w:ascii="Times New Roman" w:eastAsia="Calibri" w:hAnsi="Times New Roman" w:cs="Times New Roman"/>
          <w:i/>
          <w:sz w:val="24"/>
        </w:rPr>
      </w:pPr>
      <w:r w:rsidRPr="003C42E2">
        <w:rPr>
          <w:rFonts w:ascii="Times New Roman" w:eastAsia="Calibri" w:hAnsi="Times New Roman" w:cs="Times New Roman"/>
          <w:sz w:val="24"/>
        </w:rPr>
        <w:t>Таблица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4268"/>
        <w:gridCol w:w="1417"/>
      </w:tblGrid>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40" w:lineRule="auto"/>
              <w:ind w:left="-45"/>
              <w:contextualSpacing/>
              <w:jc w:val="center"/>
              <w:rPr>
                <w:rFonts w:ascii="Times New Roman" w:eastAsia="Calibri" w:hAnsi="Times New Roman" w:cs="Times New Roman"/>
                <w:b/>
                <w:sz w:val="24"/>
                <w:szCs w:val="24"/>
              </w:rPr>
            </w:pPr>
            <w:r w:rsidRPr="003C42E2">
              <w:rPr>
                <w:rFonts w:ascii="Times New Roman" w:eastAsia="Calibri" w:hAnsi="Times New Roman" w:cs="Times New Roman"/>
                <w:b/>
                <w:sz w:val="24"/>
                <w:szCs w:val="24"/>
              </w:rPr>
              <w:lastRenderedPageBreak/>
              <w:t>№ п/п</w:t>
            </w:r>
          </w:p>
        </w:tc>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40" w:lineRule="auto"/>
              <w:ind w:left="-45"/>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Наименование существующих предприятий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40" w:lineRule="auto"/>
              <w:ind w:left="-45"/>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С33</w:t>
            </w:r>
          </w:p>
          <w:p w:rsidR="003C42E2" w:rsidRPr="003C42E2" w:rsidRDefault="003C42E2" w:rsidP="003C42E2">
            <w:pPr>
              <w:spacing w:after="0" w:line="240" w:lineRule="auto"/>
              <w:ind w:left="-45"/>
              <w:jc w:val="center"/>
              <w:rPr>
                <w:rFonts w:ascii="Times New Roman" w:eastAsia="Calibri" w:hAnsi="Times New Roman" w:cs="Times New Roman"/>
                <w:b/>
                <w:i/>
                <w:sz w:val="24"/>
                <w:szCs w:val="24"/>
              </w:rPr>
            </w:pP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Вертолётная площадка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300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Склад ГСМ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300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Котельная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Крестьянско-фермерское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200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40" w:lineRule="auto"/>
              <w:rPr>
                <w:rFonts w:ascii="Times New Roman" w:eastAsia="Calibri" w:hAnsi="Times New Roman" w:cs="Times New Roman"/>
                <w:sz w:val="24"/>
                <w:szCs w:val="24"/>
              </w:rPr>
            </w:pPr>
            <w:r w:rsidRPr="003C42E2">
              <w:rPr>
                <w:rFonts w:ascii="Times New Roman" w:eastAsia="Calibri" w:hAnsi="Times New Roman" w:cs="Times New Roman"/>
                <w:sz w:val="24"/>
                <w:szCs w:val="24"/>
              </w:rPr>
              <w:t>Полигон ТКО, территория для утилизации промышленных отходов IV, V класса 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40" w:lineRule="auto"/>
              <w:rPr>
                <w:rFonts w:ascii="Times New Roman" w:eastAsia="Calibri" w:hAnsi="Times New Roman" w:cs="Times New Roman"/>
                <w:sz w:val="24"/>
                <w:szCs w:val="24"/>
              </w:rPr>
            </w:pPr>
            <w:r w:rsidRPr="003C42E2">
              <w:rPr>
                <w:rFonts w:ascii="Times New Roman" w:eastAsia="Calibri" w:hAnsi="Times New Roman" w:cs="Times New Roman"/>
                <w:sz w:val="24"/>
                <w:szCs w:val="24"/>
              </w:rPr>
              <w:t>Электростанция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Кладбище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w:t>
            </w:r>
          </w:p>
        </w:tc>
      </w:tr>
    </w:tbl>
    <w:p w:rsidR="003C42E2" w:rsidRPr="003C42E2" w:rsidRDefault="003C42E2" w:rsidP="003C42E2">
      <w:pPr>
        <w:spacing w:after="0" w:line="240" w:lineRule="auto"/>
        <w:ind w:firstLine="567"/>
        <w:jc w:val="both"/>
        <w:rPr>
          <w:rFonts w:ascii="Times New Roman" w:eastAsia="Times New Roman" w:hAnsi="Times New Roman" w:cs="Times New Roman"/>
          <w:b/>
          <w:sz w:val="24"/>
          <w:szCs w:val="24"/>
          <w:lang w:eastAsia="ru-RU"/>
        </w:rPr>
      </w:pP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b/>
          <w:sz w:val="28"/>
          <w:szCs w:val="28"/>
          <w:lang w:eastAsia="ru-RU"/>
        </w:rPr>
        <w:t>Водоохранные зоны и прибрежные защитные полосы</w:t>
      </w:r>
      <w:r w:rsidRPr="003C42E2">
        <w:rPr>
          <w:rFonts w:ascii="Times New Roman" w:eastAsia="Times New Roman" w:hAnsi="Times New Roman" w:cs="Times New Roman"/>
          <w:sz w:val="28"/>
          <w:szCs w:val="28"/>
          <w:lang w:eastAsia="ru-RU"/>
        </w:rPr>
        <w:t xml:space="preserve"> водных объектов устанавливаются в соответствие со статьей 65 Водного кодекса, вступившего в силу с 01.01.2007.</w:t>
      </w:r>
    </w:p>
    <w:p w:rsidR="003C42E2" w:rsidRPr="003C42E2" w:rsidRDefault="003C42E2" w:rsidP="00D65309">
      <w:pPr>
        <w:spacing w:after="0"/>
        <w:ind w:left="142" w:firstLine="709"/>
        <w:jc w:val="center"/>
        <w:rPr>
          <w:rFonts w:ascii="Times New Roman" w:eastAsia="Calibri" w:hAnsi="Times New Roman" w:cs="Times New Roman"/>
          <w:sz w:val="28"/>
          <w:szCs w:val="28"/>
        </w:rPr>
      </w:pPr>
      <w:r w:rsidRPr="003C42E2">
        <w:rPr>
          <w:rFonts w:ascii="Times New Roman" w:eastAsia="Calibri" w:hAnsi="Times New Roman" w:cs="Times New Roman"/>
          <w:sz w:val="28"/>
          <w:szCs w:val="28"/>
        </w:rPr>
        <w:t>Характеристика рек</w:t>
      </w:r>
    </w:p>
    <w:p w:rsidR="003C42E2" w:rsidRPr="003C42E2" w:rsidRDefault="003C42E2" w:rsidP="003C42E2">
      <w:pPr>
        <w:spacing w:after="0" w:line="240" w:lineRule="auto"/>
        <w:ind w:left="142" w:right="-284" w:firstLine="709"/>
        <w:jc w:val="right"/>
        <w:rPr>
          <w:rFonts w:ascii="Times New Roman" w:eastAsia="Calibri" w:hAnsi="Times New Roman" w:cs="Times New Roman"/>
          <w:b/>
          <w:sz w:val="24"/>
        </w:rPr>
      </w:pPr>
      <w:r w:rsidRPr="003C42E2">
        <w:rPr>
          <w:rFonts w:ascii="Times New Roman" w:eastAsia="Calibri" w:hAnsi="Times New Roman" w:cs="Times New Roman"/>
          <w:sz w:val="24"/>
        </w:rPr>
        <w:t>Таблица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98"/>
        <w:gridCol w:w="2201"/>
        <w:gridCol w:w="913"/>
        <w:gridCol w:w="1368"/>
        <w:gridCol w:w="928"/>
        <w:gridCol w:w="1023"/>
        <w:gridCol w:w="1033"/>
      </w:tblGrid>
      <w:tr w:rsidR="003C42E2" w:rsidRPr="003C42E2" w:rsidTr="00D00AA2">
        <w:trPr>
          <w:trHeight w:val="20"/>
          <w:tblHead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p>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 п/п</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Наименование водотока</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Куда впадает, с какого берега, на каком километре от устья</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Длина реки, км</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Площадь водосбора, км</w:t>
            </w:r>
            <w:r w:rsidRPr="003C42E2">
              <w:rPr>
                <w:rFonts w:ascii="Times New Roman" w:eastAsia="Calibri" w:hAnsi="Times New Roman" w:cs="Times New Roman"/>
                <w:b/>
                <w:sz w:val="24"/>
                <w:szCs w:val="24"/>
                <w:vertAlign w:val="superscript"/>
              </w:rPr>
              <w:t>2</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Ширина, м</w:t>
            </w:r>
          </w:p>
        </w:tc>
      </w:tr>
      <w:tr w:rsidR="003C42E2" w:rsidRPr="003C42E2" w:rsidTr="00D00AA2">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водо-охран-ной зоны</w:t>
            </w:r>
          </w:p>
        </w:tc>
        <w:tc>
          <w:tcPr>
            <w:tcW w:w="889" w:type="dxa"/>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при-бреж-ной защит-ной полосы</w:t>
            </w:r>
          </w:p>
        </w:tc>
        <w:tc>
          <w:tcPr>
            <w:tcW w:w="897" w:type="dxa"/>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бере-говой полосы общего пользо-вания</w:t>
            </w:r>
          </w:p>
        </w:tc>
      </w:tr>
      <w:tr w:rsidR="003C42E2" w:rsidRPr="003C42E2" w:rsidTr="00D00AA2">
        <w:trPr>
          <w:trHeight w:val="20"/>
        </w:trPr>
        <w:tc>
          <w:tcPr>
            <w:tcW w:w="513"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1.</w:t>
            </w:r>
          </w:p>
        </w:tc>
        <w:tc>
          <w:tcPr>
            <w:tcW w:w="1956"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both"/>
              <w:rPr>
                <w:rFonts w:ascii="Times New Roman" w:eastAsia="Calibri" w:hAnsi="Times New Roman" w:cs="Times New Roman"/>
                <w:i/>
                <w:sz w:val="24"/>
                <w:szCs w:val="24"/>
              </w:rPr>
            </w:pPr>
            <w:r w:rsidRPr="003C42E2">
              <w:rPr>
                <w:rFonts w:ascii="Times New Roman" w:eastAsia="Calibri" w:hAnsi="Times New Roman" w:cs="Times New Roman"/>
                <w:sz w:val="24"/>
                <w:szCs w:val="24"/>
              </w:rPr>
              <w:t>р. Обь</w:t>
            </w:r>
          </w:p>
        </w:tc>
        <w:tc>
          <w:tcPr>
            <w:tcW w:w="2837"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0" w:line="240" w:lineRule="auto"/>
              <w:rPr>
                <w:rFonts w:ascii="Times New Roman" w:eastAsia="Calibri" w:hAnsi="Times New Roman" w:cs="Times New Roman"/>
                <w:i/>
                <w:sz w:val="24"/>
                <w:szCs w:val="24"/>
              </w:rPr>
            </w:pPr>
            <w:r w:rsidRPr="003C42E2">
              <w:rPr>
                <w:rFonts w:ascii="Times New Roman" w:eastAsia="Calibri" w:hAnsi="Times New Roman" w:cs="Times New Roman"/>
                <w:sz w:val="24"/>
                <w:szCs w:val="24"/>
              </w:rPr>
              <w:t>Берёт начало при слиянии Бии и Катуни. В устье образует Обскую губу и впадает в Карское море.</w:t>
            </w:r>
          </w:p>
        </w:tc>
        <w:tc>
          <w:tcPr>
            <w:tcW w:w="846"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3650</w:t>
            </w:r>
          </w:p>
        </w:tc>
        <w:tc>
          <w:tcPr>
            <w:tcW w:w="1176"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2990000</w:t>
            </w:r>
          </w:p>
        </w:tc>
        <w:tc>
          <w:tcPr>
            <w:tcW w:w="810"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200</w:t>
            </w:r>
          </w:p>
        </w:tc>
        <w:tc>
          <w:tcPr>
            <w:tcW w:w="889"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50</w:t>
            </w:r>
          </w:p>
        </w:tc>
        <w:tc>
          <w:tcPr>
            <w:tcW w:w="897"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20</w:t>
            </w:r>
          </w:p>
        </w:tc>
      </w:tr>
    </w:tbl>
    <w:p w:rsidR="003C42E2" w:rsidRPr="003C42E2" w:rsidRDefault="003C42E2" w:rsidP="00D65309">
      <w:pPr>
        <w:spacing w:before="240" w:after="0"/>
        <w:ind w:firstLine="567"/>
        <w:jc w:val="both"/>
        <w:rPr>
          <w:rFonts w:ascii="Times New Roman" w:eastAsia="Calibri" w:hAnsi="Times New Roman" w:cs="Times New Roman"/>
          <w:b/>
          <w:sz w:val="28"/>
          <w:szCs w:val="28"/>
        </w:rPr>
      </w:pPr>
      <w:r w:rsidRPr="003C42E2">
        <w:rPr>
          <w:rFonts w:ascii="Times New Roman" w:eastAsia="Calibri" w:hAnsi="Times New Roman" w:cs="Times New Roman"/>
          <w:b/>
          <w:sz w:val="28"/>
          <w:szCs w:val="28"/>
        </w:rPr>
        <w:t>Охранные зоны объектов электросетевого хозяйства</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2 – для ВЛ напряжением до 1 кВ; </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lastRenderedPageBreak/>
        <w:t>10 – для ВЛ напряжением от 1 до 20 кВ;</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15 – для ВЛ напряжением 35 кВ; </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20 – для ВЛ напряжением 110 кВ; </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3C42E2" w:rsidRPr="003C42E2" w:rsidRDefault="003C42E2" w:rsidP="00D65309">
      <w:pPr>
        <w:spacing w:after="0"/>
        <w:ind w:firstLine="567"/>
        <w:jc w:val="both"/>
        <w:rPr>
          <w:rFonts w:ascii="Times New Roman" w:eastAsia="Calibri" w:hAnsi="Times New Roman" w:cs="Times New Roman"/>
          <w:b/>
          <w:i/>
          <w:sz w:val="28"/>
          <w:szCs w:val="28"/>
        </w:rPr>
      </w:pPr>
      <w:r w:rsidRPr="003C42E2">
        <w:rPr>
          <w:rFonts w:ascii="Times New Roman" w:eastAsia="Calibri" w:hAnsi="Times New Roman" w:cs="Times New Roman"/>
          <w:b/>
          <w:sz w:val="28"/>
          <w:szCs w:val="28"/>
        </w:rPr>
        <w:t>Зоны санитарной охраны источников водоснабжения</w:t>
      </w:r>
    </w:p>
    <w:p w:rsidR="003C42E2" w:rsidRPr="003C42E2" w:rsidRDefault="003C42E2" w:rsidP="00D65309">
      <w:pPr>
        <w:spacing w:after="0"/>
        <w:ind w:firstLine="567"/>
        <w:jc w:val="both"/>
        <w:rPr>
          <w:rFonts w:ascii="Times New Roman" w:eastAsia="Calibri" w:hAnsi="Times New Roman" w:cs="Times New Roman"/>
          <w:sz w:val="28"/>
          <w:szCs w:val="28"/>
        </w:rPr>
      </w:pPr>
      <w:r w:rsidRPr="003C42E2">
        <w:rPr>
          <w:rFonts w:ascii="Times New Roman" w:eastAsia="Calibri" w:hAnsi="Times New Roman" w:cs="Times New Roman"/>
          <w:sz w:val="28"/>
          <w:szCs w:val="28"/>
        </w:rPr>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Pr="003C42E2">
        <w:rPr>
          <w:rFonts w:ascii="Times New Roman" w:eastAsia="Calibri" w:hAnsi="Times New Roman" w:cs="Times New Roman"/>
          <w:sz w:val="28"/>
          <w:szCs w:val="28"/>
        </w:rPr>
        <w:noBreakHyphen/>
        <w:t xml:space="preserve"> ЗСО).</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На территории населенного пункта находятся подземные водозаборы, поверхностные водозаборы отсутствуют.</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3C42E2">
        <w:rPr>
          <w:rFonts w:ascii="Times New Roman" w:eastAsia="Times New Roman" w:hAnsi="Times New Roman" w:cs="Arial"/>
          <w:sz w:val="28"/>
          <w:szCs w:val="28"/>
          <w:lang w:eastAsia="ru-RU"/>
        </w:rPr>
        <w:t>—</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защита</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места</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водозабора</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и</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водозаборных</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сооружений</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от</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случайного</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или</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умышленного</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загрязнения</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и</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повреждения</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Второй</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и</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т</w:t>
      </w:r>
      <w:r w:rsidRPr="003C42E2">
        <w:rPr>
          <w:rFonts w:ascii="Times New Roman" w:eastAsia="Times New Roman" w:hAnsi="Times New Roman" w:cs="Times New Roman"/>
          <w:sz w:val="28"/>
          <w:szCs w:val="28"/>
          <w:lang w:eastAsia="ru-RU"/>
        </w:rPr>
        <w:t>ретий пояса (пояса ограничений) включают территорию, предназначенную для предупреждения загрязнения воды источников водоснабжения.</w:t>
      </w:r>
    </w:p>
    <w:p w:rsidR="003C42E2" w:rsidRPr="003C42E2" w:rsidRDefault="003C42E2" w:rsidP="00D65309">
      <w:pPr>
        <w:spacing w:after="0"/>
        <w:ind w:firstLine="567"/>
        <w:jc w:val="both"/>
        <w:rPr>
          <w:rFonts w:ascii="Times New Roman" w:eastAsia="Calibri" w:hAnsi="Times New Roman" w:cs="Times New Roman"/>
          <w:i/>
          <w:sz w:val="28"/>
          <w:szCs w:val="28"/>
        </w:rPr>
      </w:pPr>
      <w:r w:rsidRPr="003C42E2">
        <w:rPr>
          <w:rFonts w:ascii="Times New Roman" w:eastAsia="Times New Roman" w:hAnsi="Times New Roman" w:cs="Times New Roman"/>
          <w:sz w:val="28"/>
          <w:szCs w:val="28"/>
          <w:lang w:eastAsia="ru-RU"/>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lastRenderedPageBreak/>
        <w:t>Граница первого пояса ЗСО водопроводных сооружений принимается на расстоянии:</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от стен запасных и регулирующих емкостей, фильтров и контактных осветлителей - не менее 30 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от водонапорных башен - не менее 10 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от остальных помещений (отстойники, реагентное хозяйство, склад хлора, насосные станции и др.) - не менее 15м.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Ширину санитарно-защитной полосы следует принимать по обе стороны от крайних линий водопровода:</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а) при отсутствии грунтовых вод не менее 10 м при диаметре водоводов до 1 000 мм и не менее 20 м при диаметре водоводов более 1 000 мм;</w:t>
      </w:r>
    </w:p>
    <w:p w:rsidR="003C42E2" w:rsidRPr="003C42E2" w:rsidRDefault="003C42E2" w:rsidP="00D67627">
      <w:pPr>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б) при наличии грунтовых вод - не менее 50 м вне зависимости от диаметра водоводов.</w:t>
      </w:r>
    </w:p>
    <w:p w:rsidR="003C42E2" w:rsidRPr="003C42E2" w:rsidRDefault="003C42E2" w:rsidP="00D65309">
      <w:pPr>
        <w:spacing w:after="0"/>
        <w:jc w:val="both"/>
        <w:rPr>
          <w:rFonts w:ascii="Times New Roman" w:eastAsia="Calibri" w:hAnsi="Times New Roman" w:cs="Times New Roman"/>
          <w:b/>
          <w:i/>
          <w:sz w:val="28"/>
          <w:szCs w:val="28"/>
        </w:rPr>
      </w:pPr>
      <w:r w:rsidRPr="003C42E2">
        <w:rPr>
          <w:rFonts w:ascii="Times New Roman" w:eastAsia="Calibri" w:hAnsi="Times New Roman" w:cs="Times New Roman"/>
          <w:b/>
          <w:sz w:val="28"/>
          <w:szCs w:val="28"/>
        </w:rPr>
        <w:t>Ограничения от объектов воздушного транспорта</w:t>
      </w:r>
    </w:p>
    <w:p w:rsidR="003C42E2" w:rsidRPr="003C42E2" w:rsidRDefault="003C42E2" w:rsidP="00D65309">
      <w:pPr>
        <w:spacing w:after="0"/>
        <w:ind w:firstLine="567"/>
        <w:jc w:val="both"/>
        <w:rPr>
          <w:rFonts w:ascii="Times New Roman" w:eastAsia="Calibri" w:hAnsi="Times New Roman" w:cs="Times New Roman"/>
          <w:b/>
          <w:i/>
          <w:sz w:val="28"/>
          <w:szCs w:val="28"/>
        </w:rPr>
      </w:pPr>
      <w:r w:rsidRPr="003C42E2">
        <w:rPr>
          <w:rFonts w:ascii="Times New Roman" w:eastAsia="Times New Roman" w:hAnsi="Times New Roman" w:cs="Times New Roman"/>
          <w:sz w:val="28"/>
          <w:szCs w:val="28"/>
          <w:lang w:eastAsia="ru-RU"/>
        </w:rPr>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3C42E2" w:rsidRPr="003C42E2" w:rsidRDefault="003C42E2" w:rsidP="00D65309">
      <w:pPr>
        <w:spacing w:before="240" w:after="0"/>
        <w:jc w:val="both"/>
        <w:rPr>
          <w:rFonts w:ascii="Times New Roman" w:eastAsia="Times New Roman" w:hAnsi="Times New Roman" w:cs="Times New Roman"/>
          <w:b/>
          <w:sz w:val="28"/>
          <w:szCs w:val="28"/>
          <w:lang w:eastAsia="ru-RU"/>
        </w:rPr>
      </w:pPr>
      <w:r w:rsidRPr="003C42E2">
        <w:rPr>
          <w:rFonts w:ascii="Times New Roman" w:eastAsia="Times New Roman" w:hAnsi="Times New Roman" w:cs="Times New Roman"/>
          <w:b/>
          <w:sz w:val="28"/>
          <w:szCs w:val="28"/>
          <w:lang w:eastAsia="ru-RU"/>
        </w:rPr>
        <w:t>Границы особо охраняемых природных территорий</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В границах проекта межевания нет особо охраняемых природных территорий.</w:t>
      </w:r>
    </w:p>
    <w:p w:rsidR="003C42E2" w:rsidRPr="003C42E2" w:rsidRDefault="003C42E2" w:rsidP="00D65309">
      <w:pPr>
        <w:spacing w:before="240" w:after="0"/>
        <w:jc w:val="both"/>
        <w:rPr>
          <w:rFonts w:ascii="Times New Roman" w:eastAsia="Times New Roman" w:hAnsi="Times New Roman" w:cs="Times New Roman"/>
          <w:b/>
          <w:sz w:val="28"/>
          <w:szCs w:val="28"/>
          <w:lang w:eastAsia="ru-RU"/>
        </w:rPr>
      </w:pPr>
      <w:r w:rsidRPr="003C42E2">
        <w:rPr>
          <w:rFonts w:ascii="Times New Roman" w:eastAsia="Times New Roman" w:hAnsi="Times New Roman" w:cs="Times New Roman"/>
          <w:b/>
          <w:sz w:val="28"/>
          <w:szCs w:val="28"/>
          <w:lang w:eastAsia="ru-RU"/>
        </w:rPr>
        <w:t>Границы территорий объектов культурного наследия</w:t>
      </w:r>
    </w:p>
    <w:p w:rsidR="003C42E2" w:rsidRPr="003C42E2" w:rsidRDefault="003C42E2" w:rsidP="00D67627">
      <w:pPr>
        <w:spacing w:after="0"/>
        <w:ind w:firstLine="708"/>
        <w:jc w:val="both"/>
        <w:rPr>
          <w:rFonts w:ascii="Times New Roman" w:eastAsia="Calibri" w:hAnsi="Times New Roman" w:cs="Times New Roman"/>
          <w:sz w:val="28"/>
          <w:szCs w:val="28"/>
        </w:rPr>
      </w:pPr>
      <w:r w:rsidRPr="003C42E2">
        <w:rPr>
          <w:rFonts w:ascii="Times New Roman" w:eastAsia="Times New Roman" w:hAnsi="Times New Roman" w:cs="Times New Roman"/>
          <w:sz w:val="28"/>
          <w:szCs w:val="28"/>
          <w:lang w:eastAsia="ru-RU"/>
        </w:rPr>
        <w:t>На проектируемой территории объекты культурного наследия не зарегистрированы.</w:t>
      </w:r>
    </w:p>
    <w:p w:rsidR="00482D86" w:rsidRPr="00482D86" w:rsidRDefault="00482D86" w:rsidP="00016892">
      <w:pPr>
        <w:tabs>
          <w:tab w:val="left" w:pos="0"/>
        </w:tabs>
        <w:spacing w:before="240"/>
        <w:jc w:val="both"/>
        <w:rPr>
          <w:rFonts w:ascii="Times New Roman" w:eastAsia="Times New Roman" w:hAnsi="Times New Roman" w:cs="Times New Roman"/>
          <w:bCs/>
          <w:sz w:val="28"/>
          <w:szCs w:val="28"/>
          <w:lang w:eastAsia="ru-RU"/>
        </w:rPr>
      </w:pPr>
      <w:r w:rsidRPr="00482D86">
        <w:rPr>
          <w:rFonts w:ascii="Times New Roman" w:eastAsia="Times New Roman" w:hAnsi="Times New Roman" w:cs="Times New Roman"/>
          <w:b/>
          <w:bCs/>
          <w:sz w:val="28"/>
          <w:szCs w:val="28"/>
          <w:lang w:eastAsia="ru-RU"/>
        </w:rPr>
        <w:t>1.3 Сведения об изменяемых земельных участках</w:t>
      </w:r>
    </w:p>
    <w:p w:rsidR="00482D86" w:rsidRPr="00482D86" w:rsidRDefault="00482D86" w:rsidP="00482D86">
      <w:pPr>
        <w:spacing w:after="0"/>
        <w:ind w:firstLine="567"/>
        <w:jc w:val="both"/>
        <w:rPr>
          <w:rFonts w:ascii="Times New Roman" w:eastAsia="Calibri" w:hAnsi="Times New Roman" w:cs="Times New Roman"/>
          <w:sz w:val="28"/>
          <w:szCs w:val="28"/>
        </w:rPr>
      </w:pPr>
      <w:r w:rsidRPr="00482D86">
        <w:rPr>
          <w:rFonts w:ascii="Times New Roman" w:eastAsia="Calibri" w:hAnsi="Times New Roman" w:cs="Times New Roman"/>
          <w:sz w:val="28"/>
          <w:szCs w:val="28"/>
        </w:rPr>
        <w:t>В проекте межевания территории изменение границ земельных участков не предлагается.</w:t>
      </w:r>
    </w:p>
    <w:p w:rsidR="00482D86" w:rsidRPr="00482D86" w:rsidRDefault="00016892" w:rsidP="00482D86">
      <w:pPr>
        <w:spacing w:before="240" w:after="16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II</w:t>
      </w:r>
      <w:r w:rsidR="00482D86" w:rsidRPr="00482D86">
        <w:rPr>
          <w:rFonts w:ascii="Times New Roman" w:eastAsia="Calibri" w:hAnsi="Times New Roman" w:cs="Times New Roman"/>
          <w:b/>
          <w:sz w:val="28"/>
          <w:szCs w:val="28"/>
        </w:rPr>
        <w:t>. ПРОЕКТНЫЕ ПРЕДЛОЖЕНИЯ ПО МЕЖЕВАНИЮ ТЕРРИТОРИИ</w:t>
      </w:r>
    </w:p>
    <w:p w:rsidR="00482D86" w:rsidRPr="00482D86" w:rsidRDefault="00482D86" w:rsidP="00482D86">
      <w:pPr>
        <w:spacing w:after="160"/>
        <w:ind w:firstLine="567"/>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2.1 Сведения об образуемых земельных участках</w:t>
      </w:r>
    </w:p>
    <w:p w:rsidR="00D67627" w:rsidRPr="00D67627" w:rsidRDefault="00D67627" w:rsidP="00D67627">
      <w:pPr>
        <w:spacing w:after="0"/>
        <w:ind w:firstLine="567"/>
        <w:jc w:val="both"/>
        <w:rPr>
          <w:rFonts w:ascii="Times New Roman" w:eastAsia="Calibri" w:hAnsi="Times New Roman" w:cs="Times New Roman"/>
          <w:sz w:val="28"/>
          <w:szCs w:val="28"/>
        </w:rPr>
      </w:pPr>
      <w:r w:rsidRPr="00D67627">
        <w:rPr>
          <w:rFonts w:ascii="Times New Roman" w:eastAsia="Calibri" w:hAnsi="Times New Roman" w:cs="Times New Roman"/>
          <w:sz w:val="28"/>
          <w:szCs w:val="28"/>
        </w:rPr>
        <w:t>Проектом межевания установлены границы образуемых земельных участков, планируемых для строительства объектов капитального строительства.</w:t>
      </w:r>
    </w:p>
    <w:p w:rsidR="00D67627" w:rsidRPr="00D67627" w:rsidRDefault="00D67627" w:rsidP="00D67627">
      <w:pPr>
        <w:spacing w:after="0"/>
        <w:ind w:firstLine="567"/>
        <w:jc w:val="both"/>
        <w:rPr>
          <w:rFonts w:ascii="Times New Roman" w:eastAsia="Calibri" w:hAnsi="Times New Roman" w:cs="Times New Roman"/>
          <w:sz w:val="28"/>
          <w:szCs w:val="28"/>
        </w:rPr>
      </w:pPr>
      <w:r w:rsidRPr="00D67627">
        <w:rPr>
          <w:rFonts w:ascii="Times New Roman" w:eastAsia="Calibri" w:hAnsi="Times New Roman" w:cs="Times New Roman"/>
          <w:sz w:val="28"/>
          <w:szCs w:val="28"/>
        </w:rPr>
        <w:t>Проектное решение межевания выполнено с учетом функционального назначения территории, параметров планируемого развития территории и необходимости обеспечения объектов недвижимости достаточной для их эксплуатации территорией.</w:t>
      </w:r>
    </w:p>
    <w:p w:rsidR="00D67627" w:rsidRPr="00D67627" w:rsidRDefault="00D67627" w:rsidP="00D67627">
      <w:pPr>
        <w:spacing w:after="0"/>
        <w:ind w:firstLine="567"/>
        <w:jc w:val="both"/>
        <w:rPr>
          <w:rFonts w:ascii="Times New Roman" w:eastAsia="Calibri" w:hAnsi="Times New Roman" w:cs="Times New Roman"/>
          <w:sz w:val="28"/>
          <w:szCs w:val="28"/>
        </w:rPr>
      </w:pPr>
      <w:r w:rsidRPr="00D67627">
        <w:rPr>
          <w:rFonts w:ascii="Times New Roman" w:eastAsia="Calibri" w:hAnsi="Times New Roman" w:cs="Times New Roman"/>
          <w:sz w:val="28"/>
          <w:szCs w:val="28"/>
        </w:rPr>
        <w:t>Границы и размеры формируемых участков, назначение объектов планируемого строительства,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 землепользования и застройки сельского поселения Луговской.</w:t>
      </w:r>
    </w:p>
    <w:p w:rsidR="00D67627" w:rsidRPr="00D67627" w:rsidRDefault="00D67627" w:rsidP="00D67627">
      <w:pPr>
        <w:spacing w:after="0"/>
        <w:jc w:val="center"/>
        <w:rPr>
          <w:rFonts w:ascii="Times New Roman" w:eastAsia="Calibri" w:hAnsi="Times New Roman" w:cs="Times New Roman"/>
          <w:sz w:val="28"/>
          <w:szCs w:val="28"/>
        </w:rPr>
      </w:pPr>
      <w:r w:rsidRPr="00D67627">
        <w:rPr>
          <w:rFonts w:ascii="Times New Roman" w:eastAsia="Calibri" w:hAnsi="Times New Roman" w:cs="Times New Roman"/>
          <w:sz w:val="28"/>
          <w:szCs w:val="28"/>
        </w:rPr>
        <w:t>Образуемые земельные участки</w:t>
      </w:r>
    </w:p>
    <w:p w:rsidR="00D67627" w:rsidRPr="00D67627" w:rsidRDefault="00D67627" w:rsidP="00D67627">
      <w:pPr>
        <w:spacing w:after="0" w:line="240" w:lineRule="auto"/>
        <w:ind w:right="-143" w:firstLine="567"/>
        <w:jc w:val="right"/>
        <w:rPr>
          <w:rFonts w:ascii="Times New Roman" w:eastAsia="Calibri" w:hAnsi="Times New Roman" w:cs="Times New Roman"/>
          <w:sz w:val="24"/>
          <w:szCs w:val="24"/>
        </w:rPr>
      </w:pPr>
      <w:r w:rsidRPr="00D67627">
        <w:rPr>
          <w:rFonts w:ascii="Times New Roman" w:eastAsia="Calibri" w:hAnsi="Times New Roman" w:cs="Times New Roman"/>
          <w:sz w:val="24"/>
          <w:szCs w:val="24"/>
        </w:rPr>
        <w:t>Таблица 3</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2268"/>
        <w:gridCol w:w="4423"/>
        <w:gridCol w:w="1701"/>
      </w:tblGrid>
      <w:tr w:rsidR="00D67627" w:rsidRPr="00D67627" w:rsidTr="00B27579">
        <w:trPr>
          <w:trHeight w:val="1315"/>
        </w:trPr>
        <w:tc>
          <w:tcPr>
            <w:tcW w:w="1116" w:type="dxa"/>
            <w:shd w:val="clear" w:color="auto" w:fill="FFFFFF" w:themeFill="background1"/>
            <w:noWrap/>
            <w:textDirection w:val="btLr"/>
            <w:vAlign w:val="center"/>
          </w:tcPr>
          <w:p w:rsidR="00D67627" w:rsidRPr="00D67627" w:rsidRDefault="00D67627" w:rsidP="00D67627">
            <w:pPr>
              <w:spacing w:after="0" w:line="240" w:lineRule="auto"/>
              <w:ind w:left="113" w:right="113"/>
              <w:jc w:val="center"/>
              <w:rPr>
                <w:rFonts w:ascii="Times New Roman" w:eastAsia="Calibri" w:hAnsi="Times New Roman" w:cs="Times New Roman"/>
                <w:b/>
                <w:bCs/>
                <w:color w:val="000000"/>
                <w:sz w:val="24"/>
                <w:szCs w:val="24"/>
                <w:lang w:eastAsia="ru-RU"/>
              </w:rPr>
            </w:pPr>
            <w:r w:rsidRPr="00D67627">
              <w:rPr>
                <w:rFonts w:ascii="Times New Roman" w:eastAsia="Calibri" w:hAnsi="Times New Roman" w:cs="Times New Roman"/>
                <w:b/>
                <w:bCs/>
                <w:color w:val="000000"/>
                <w:sz w:val="24"/>
                <w:szCs w:val="24"/>
                <w:lang w:eastAsia="ru-RU"/>
              </w:rPr>
              <w:t>№ ЗУ на чертеже</w:t>
            </w:r>
          </w:p>
        </w:tc>
        <w:tc>
          <w:tcPr>
            <w:tcW w:w="2268" w:type="dxa"/>
            <w:shd w:val="clear" w:color="auto" w:fill="FFFFFF" w:themeFill="background1"/>
            <w:noWrap/>
            <w:vAlign w:val="center"/>
          </w:tcPr>
          <w:p w:rsidR="00D67627" w:rsidRPr="00D67627" w:rsidRDefault="00D67627" w:rsidP="00D67627">
            <w:pPr>
              <w:spacing w:after="0" w:line="240" w:lineRule="auto"/>
              <w:jc w:val="center"/>
              <w:rPr>
                <w:rFonts w:ascii="Times New Roman" w:eastAsia="Calibri" w:hAnsi="Times New Roman" w:cs="Times New Roman"/>
                <w:b/>
                <w:bCs/>
                <w:color w:val="000000"/>
                <w:sz w:val="24"/>
                <w:szCs w:val="24"/>
                <w:lang w:eastAsia="ru-RU"/>
              </w:rPr>
            </w:pPr>
            <w:r w:rsidRPr="00D67627">
              <w:rPr>
                <w:rFonts w:ascii="Times New Roman" w:eastAsia="Calibri" w:hAnsi="Times New Roman" w:cs="Times New Roman"/>
                <w:b/>
                <w:bCs/>
                <w:color w:val="000000"/>
                <w:sz w:val="24"/>
                <w:szCs w:val="24"/>
                <w:lang w:eastAsia="ru-RU"/>
              </w:rPr>
              <w:t>Условный номер образуемого земельного участка</w:t>
            </w:r>
          </w:p>
        </w:tc>
        <w:tc>
          <w:tcPr>
            <w:tcW w:w="4423" w:type="dxa"/>
            <w:shd w:val="clear" w:color="auto" w:fill="FFFFFF" w:themeFill="background1"/>
          </w:tcPr>
          <w:p w:rsidR="00D67627" w:rsidRPr="00D67627" w:rsidRDefault="00D67627" w:rsidP="00D67627">
            <w:pPr>
              <w:spacing w:before="240" w:after="160" w:line="240" w:lineRule="auto"/>
              <w:jc w:val="center"/>
              <w:rPr>
                <w:rFonts w:ascii="Times New Roman" w:eastAsia="Calibri" w:hAnsi="Times New Roman" w:cs="Times New Roman"/>
                <w:b/>
                <w:bCs/>
                <w:color w:val="000000"/>
                <w:sz w:val="24"/>
                <w:szCs w:val="24"/>
                <w:lang w:eastAsia="ru-RU"/>
              </w:rPr>
            </w:pPr>
            <w:r w:rsidRPr="00D67627">
              <w:rPr>
                <w:rFonts w:ascii="Times New Roman" w:eastAsia="Calibri" w:hAnsi="Times New Roman" w:cs="Times New Roman"/>
                <w:b/>
                <w:sz w:val="24"/>
                <w:szCs w:val="24"/>
              </w:rPr>
              <w:t>Вид разрешенного использования</w:t>
            </w:r>
          </w:p>
        </w:tc>
        <w:tc>
          <w:tcPr>
            <w:tcW w:w="1701" w:type="dxa"/>
            <w:shd w:val="clear" w:color="auto" w:fill="FFFFFF" w:themeFill="background1"/>
          </w:tcPr>
          <w:p w:rsidR="00D67627" w:rsidRPr="00D67627" w:rsidRDefault="00D67627" w:rsidP="00D67627">
            <w:pPr>
              <w:spacing w:before="240" w:after="160" w:line="240" w:lineRule="auto"/>
              <w:jc w:val="center"/>
              <w:rPr>
                <w:rFonts w:ascii="Times New Roman" w:eastAsia="Calibri" w:hAnsi="Times New Roman" w:cs="Times New Roman"/>
                <w:b/>
                <w:bCs/>
                <w:color w:val="000000"/>
                <w:sz w:val="24"/>
                <w:szCs w:val="24"/>
                <w:lang w:eastAsia="ru-RU"/>
              </w:rPr>
            </w:pPr>
            <w:r w:rsidRPr="00D67627">
              <w:rPr>
                <w:rFonts w:ascii="Times New Roman" w:eastAsia="Calibri" w:hAnsi="Times New Roman" w:cs="Times New Roman"/>
                <w:b/>
                <w:bCs/>
                <w:color w:val="000000"/>
                <w:sz w:val="24"/>
                <w:szCs w:val="24"/>
                <w:lang w:eastAsia="ru-RU"/>
              </w:rPr>
              <w:t>Площадь, кв.м.</w:t>
            </w:r>
          </w:p>
        </w:tc>
      </w:tr>
      <w:tr w:rsidR="00D67627" w:rsidRPr="00D67627" w:rsidTr="00D67627">
        <w:trPr>
          <w:trHeight w:val="272"/>
        </w:trPr>
        <w:tc>
          <w:tcPr>
            <w:tcW w:w="1116" w:type="dxa"/>
            <w:shd w:val="clear" w:color="auto" w:fill="auto"/>
            <w:noWrap/>
            <w:vAlign w:val="center"/>
          </w:tcPr>
          <w:p w:rsidR="00D67627" w:rsidRPr="00D67627" w:rsidRDefault="00D67627" w:rsidP="00D67627">
            <w:pPr>
              <w:spacing w:after="0" w:line="240" w:lineRule="auto"/>
              <w:ind w:right="-108" w:hanging="108"/>
              <w:jc w:val="center"/>
              <w:rPr>
                <w:rFonts w:ascii="Times New Roman" w:eastAsia="Calibri" w:hAnsi="Times New Roman" w:cs="Times New Roman"/>
                <w:color w:val="000000"/>
                <w:sz w:val="24"/>
                <w:szCs w:val="24"/>
                <w:lang w:eastAsia="ru-RU"/>
              </w:rPr>
            </w:pPr>
            <w:r w:rsidRPr="00D67627">
              <w:rPr>
                <w:rFonts w:ascii="Times New Roman" w:eastAsia="Calibri" w:hAnsi="Times New Roman" w:cs="Times New Roman"/>
                <w:color w:val="000000"/>
                <w:sz w:val="24"/>
                <w:szCs w:val="24"/>
                <w:lang w:eastAsia="ru-RU"/>
              </w:rPr>
              <w:t>1</w:t>
            </w:r>
          </w:p>
        </w:tc>
        <w:tc>
          <w:tcPr>
            <w:tcW w:w="2268" w:type="dxa"/>
            <w:shd w:val="clear" w:color="auto" w:fill="auto"/>
            <w:noWrap/>
            <w:vAlign w:val="center"/>
          </w:tcPr>
          <w:p w:rsidR="00D67627" w:rsidRPr="00D67627" w:rsidRDefault="00D67627" w:rsidP="00D67627">
            <w:pPr>
              <w:spacing w:after="0" w:line="240" w:lineRule="auto"/>
              <w:rPr>
                <w:rFonts w:ascii="Times New Roman" w:eastAsia="Calibri" w:hAnsi="Times New Roman" w:cs="Times New Roman"/>
                <w:color w:val="000000"/>
                <w:sz w:val="24"/>
                <w:szCs w:val="24"/>
                <w:lang w:eastAsia="ru-RU"/>
              </w:rPr>
            </w:pPr>
            <w:r w:rsidRPr="00D67627">
              <w:rPr>
                <w:rFonts w:ascii="Times New Roman" w:eastAsia="Calibri" w:hAnsi="Times New Roman" w:cs="Times New Roman"/>
                <w:color w:val="000000"/>
                <w:sz w:val="24"/>
                <w:szCs w:val="24"/>
                <w:lang w:eastAsia="ru-RU"/>
              </w:rPr>
              <w:t>ЗУ 1</w:t>
            </w:r>
          </w:p>
        </w:tc>
        <w:tc>
          <w:tcPr>
            <w:tcW w:w="4423" w:type="dxa"/>
          </w:tcPr>
          <w:p w:rsidR="00D67627" w:rsidRPr="00D67627" w:rsidRDefault="00D67627" w:rsidP="00D67627">
            <w:pPr>
              <w:spacing w:after="0" w:line="240" w:lineRule="auto"/>
              <w:jc w:val="center"/>
              <w:rPr>
                <w:rFonts w:ascii="Calibri" w:eastAsia="Calibri" w:hAnsi="Calibri" w:cs="Times New Roman"/>
                <w:sz w:val="24"/>
                <w:szCs w:val="24"/>
              </w:rPr>
            </w:pPr>
            <w:r w:rsidRPr="00D67627">
              <w:rPr>
                <w:rFonts w:ascii="Times New Roman" w:eastAsia="Calibri" w:hAnsi="Times New Roman" w:cs="Times New Roman"/>
                <w:sz w:val="24"/>
                <w:szCs w:val="24"/>
              </w:rPr>
              <w:t>Для индивидуального жилищного строительства</w:t>
            </w:r>
          </w:p>
        </w:tc>
        <w:tc>
          <w:tcPr>
            <w:tcW w:w="1701" w:type="dxa"/>
          </w:tcPr>
          <w:p w:rsidR="00D67627" w:rsidRPr="00D67627" w:rsidRDefault="00D67627" w:rsidP="00D67627">
            <w:pPr>
              <w:spacing w:after="0" w:line="240" w:lineRule="auto"/>
              <w:jc w:val="center"/>
              <w:rPr>
                <w:rFonts w:ascii="Times New Roman" w:eastAsia="Calibri" w:hAnsi="Times New Roman" w:cs="Times New Roman"/>
                <w:sz w:val="24"/>
                <w:szCs w:val="24"/>
              </w:rPr>
            </w:pPr>
            <w:r w:rsidRPr="00D67627">
              <w:rPr>
                <w:rFonts w:ascii="Times New Roman" w:eastAsia="Calibri" w:hAnsi="Times New Roman" w:cs="Times New Roman"/>
                <w:sz w:val="24"/>
                <w:szCs w:val="24"/>
              </w:rPr>
              <w:t>993,25</w:t>
            </w:r>
          </w:p>
        </w:tc>
      </w:tr>
    </w:tbl>
    <w:p w:rsidR="00D67627" w:rsidRPr="00D67627" w:rsidRDefault="00D67627" w:rsidP="00B27579">
      <w:pPr>
        <w:spacing w:before="240" w:after="0"/>
        <w:jc w:val="both"/>
        <w:rPr>
          <w:rFonts w:ascii="Times New Roman" w:eastAsia="Calibri" w:hAnsi="Times New Roman" w:cs="Times New Roman"/>
          <w:b/>
          <w:sz w:val="28"/>
          <w:szCs w:val="28"/>
        </w:rPr>
      </w:pPr>
      <w:r w:rsidRPr="00D67627">
        <w:rPr>
          <w:rFonts w:ascii="Times New Roman" w:eastAsia="Calibri" w:hAnsi="Times New Roman" w:cs="Times New Roman"/>
          <w:b/>
          <w:sz w:val="28"/>
          <w:szCs w:val="28"/>
        </w:rPr>
        <w:t>Способ образования участков</w:t>
      </w:r>
    </w:p>
    <w:p w:rsidR="00D67627" w:rsidRPr="00D67627" w:rsidRDefault="00D67627" w:rsidP="00B27579">
      <w:pPr>
        <w:spacing w:after="0"/>
        <w:ind w:firstLine="567"/>
        <w:jc w:val="both"/>
        <w:rPr>
          <w:rFonts w:ascii="Times New Roman" w:eastAsia="Calibri" w:hAnsi="Times New Roman" w:cs="Times New Roman"/>
          <w:sz w:val="28"/>
          <w:szCs w:val="28"/>
        </w:rPr>
      </w:pPr>
      <w:r w:rsidRPr="00D67627">
        <w:rPr>
          <w:rFonts w:ascii="Times New Roman" w:eastAsia="Calibri" w:hAnsi="Times New Roman" w:cs="Times New Roman"/>
          <w:sz w:val="28"/>
          <w:szCs w:val="28"/>
        </w:rPr>
        <w:t>Земельные участки образованы:</w:t>
      </w:r>
    </w:p>
    <w:p w:rsidR="00D67627" w:rsidRPr="00D67627" w:rsidRDefault="00D67627" w:rsidP="00B27579">
      <w:pPr>
        <w:spacing w:after="0"/>
        <w:ind w:firstLine="567"/>
        <w:jc w:val="both"/>
        <w:rPr>
          <w:rFonts w:ascii="Times New Roman" w:eastAsia="Calibri" w:hAnsi="Times New Roman" w:cs="Times New Roman"/>
          <w:sz w:val="28"/>
          <w:szCs w:val="28"/>
        </w:rPr>
      </w:pPr>
      <w:r w:rsidRPr="00D67627">
        <w:rPr>
          <w:rFonts w:ascii="Times New Roman" w:eastAsia="Calibri" w:hAnsi="Times New Roman" w:cs="Times New Roman"/>
          <w:sz w:val="28"/>
          <w:szCs w:val="28"/>
        </w:rPr>
        <w:t>- путем формирования из неразграниченных муниципальных земель.</w:t>
      </w:r>
    </w:p>
    <w:p w:rsidR="00D67627" w:rsidRPr="00D67627" w:rsidRDefault="00D67627" w:rsidP="00B27579">
      <w:pPr>
        <w:spacing w:before="240" w:after="0"/>
        <w:rPr>
          <w:rFonts w:ascii="Times New Roman" w:eastAsia="Times New Roman" w:hAnsi="Times New Roman" w:cs="Times New Roman"/>
          <w:b/>
          <w:sz w:val="28"/>
          <w:szCs w:val="28"/>
          <w:lang w:eastAsia="ru-RU"/>
        </w:rPr>
      </w:pPr>
      <w:r w:rsidRPr="00D67627">
        <w:rPr>
          <w:rFonts w:ascii="Times New Roman" w:eastAsia="Times New Roman" w:hAnsi="Times New Roman" w:cs="Times New Roman"/>
          <w:b/>
          <w:sz w:val="28"/>
          <w:szCs w:val="28"/>
          <w:lang w:eastAsia="ru-RU"/>
        </w:rPr>
        <w:t>Образуемые земельные участки, которые будут отнесены к территориям общего пользования</w:t>
      </w:r>
    </w:p>
    <w:p w:rsidR="00D67627" w:rsidRPr="00D67627" w:rsidRDefault="00D67627" w:rsidP="00B27579">
      <w:pPr>
        <w:spacing w:after="0"/>
        <w:ind w:firstLine="567"/>
        <w:jc w:val="both"/>
        <w:rPr>
          <w:rFonts w:ascii="Times New Roman" w:eastAsia="Calibri" w:hAnsi="Times New Roman" w:cs="Times New Roman"/>
          <w:b/>
          <w:sz w:val="28"/>
          <w:szCs w:val="28"/>
        </w:rPr>
      </w:pPr>
      <w:r w:rsidRPr="00D67627">
        <w:rPr>
          <w:rFonts w:ascii="Times New Roman" w:eastAsia="Times New Roman" w:hAnsi="Times New Roman" w:cs="Times New Roman"/>
          <w:sz w:val="28"/>
          <w:szCs w:val="28"/>
          <w:lang w:eastAsia="ru-RU"/>
        </w:rPr>
        <w:t>Проектом межевания не предлагается образования земельных участков, которые будут отнесены к территориям общего пользования.</w:t>
      </w:r>
    </w:p>
    <w:p w:rsidR="00F32BC2" w:rsidRPr="00F00599" w:rsidRDefault="00F32BC2" w:rsidP="00F00599">
      <w:pPr>
        <w:spacing w:after="0"/>
        <w:ind w:firstLine="567"/>
        <w:jc w:val="both"/>
        <w:rPr>
          <w:rFonts w:ascii="Times New Roman" w:eastAsia="Calibri" w:hAnsi="Times New Roman" w:cs="Times New Roman"/>
          <w:b/>
          <w:sz w:val="28"/>
          <w:szCs w:val="28"/>
        </w:rPr>
      </w:pPr>
    </w:p>
    <w:p w:rsidR="00482D86" w:rsidRPr="00482D86" w:rsidRDefault="00016892" w:rsidP="00016892">
      <w:pPr>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00482D86" w:rsidRPr="00482D86">
        <w:rPr>
          <w:rFonts w:ascii="Times New Roman" w:eastAsia="Calibri" w:hAnsi="Times New Roman" w:cs="Times New Roman"/>
          <w:b/>
          <w:sz w:val="28"/>
          <w:szCs w:val="28"/>
        </w:rPr>
        <w:t>. ВЕДОМОСТЬ КООРДИНАТ ГРАНИЦ ОБРАЗУЕМЫХ ЗЕМЕЛЬНЫХ УЧАСТКОВ</w:t>
      </w:r>
    </w:p>
    <w:p w:rsidR="00016892" w:rsidRDefault="00482D86" w:rsidP="00F32BC2">
      <w:pPr>
        <w:spacing w:after="0"/>
        <w:jc w:val="right"/>
        <w:rPr>
          <w:rFonts w:ascii="Times New Roman" w:eastAsia="Calibri" w:hAnsi="Times New Roman" w:cs="Times New Roman"/>
          <w:sz w:val="24"/>
          <w:szCs w:val="24"/>
        </w:rPr>
      </w:pPr>
      <w:r w:rsidRPr="00482D86">
        <w:rPr>
          <w:rFonts w:ascii="Times New Roman" w:eastAsia="Calibri" w:hAnsi="Times New Roman" w:cs="Times New Roman"/>
          <w:sz w:val="24"/>
          <w:szCs w:val="24"/>
        </w:rPr>
        <w:t>Таблица 4</w:t>
      </w:r>
    </w:p>
    <w:tbl>
      <w:tblPr>
        <w:tblStyle w:val="50"/>
        <w:tblW w:w="7083" w:type="dxa"/>
        <w:jc w:val="center"/>
        <w:tblLayout w:type="fixed"/>
        <w:tblLook w:val="04A0" w:firstRow="1" w:lastRow="0" w:firstColumn="1" w:lastColumn="0" w:noHBand="0" w:noVBand="1"/>
      </w:tblPr>
      <w:tblGrid>
        <w:gridCol w:w="567"/>
        <w:gridCol w:w="567"/>
        <w:gridCol w:w="1416"/>
        <w:gridCol w:w="1276"/>
        <w:gridCol w:w="422"/>
        <w:gridCol w:w="1417"/>
        <w:gridCol w:w="1418"/>
      </w:tblGrid>
      <w:tr w:rsidR="00B27579" w:rsidRPr="00B27579" w:rsidTr="00D00AA2">
        <w:trPr>
          <w:trHeight w:val="627"/>
          <w:jc w:val="center"/>
        </w:trPr>
        <w:tc>
          <w:tcPr>
            <w:tcW w:w="567" w:type="dxa"/>
            <w:vMerge w:val="restart"/>
            <w:shd w:val="clear" w:color="auto" w:fill="FFFFFF" w:themeFill="background1"/>
            <w:vAlign w:val="center"/>
          </w:tcPr>
          <w:p w:rsidR="00B27579" w:rsidRPr="00B27579" w:rsidRDefault="00B27579" w:rsidP="00B27579">
            <w:pPr>
              <w:spacing w:line="276" w:lineRule="auto"/>
              <w:jc w:val="center"/>
              <w:rPr>
                <w:rFonts w:ascii="Times New Roman" w:eastAsia="Calibri" w:hAnsi="Times New Roman" w:cs="Times New Roman"/>
                <w:b/>
                <w:sz w:val="24"/>
                <w:szCs w:val="24"/>
              </w:rPr>
            </w:pPr>
            <w:r w:rsidRPr="00B27579">
              <w:rPr>
                <w:rFonts w:ascii="Times New Roman" w:eastAsia="Calibri" w:hAnsi="Times New Roman" w:cs="Times New Roman"/>
                <w:b/>
                <w:sz w:val="24"/>
                <w:szCs w:val="24"/>
              </w:rPr>
              <w:t xml:space="preserve">№ </w:t>
            </w:r>
            <w:r w:rsidRPr="00B27579">
              <w:rPr>
                <w:rFonts w:ascii="Times New Roman" w:eastAsia="Calibri" w:hAnsi="Times New Roman" w:cs="Times New Roman"/>
                <w:b/>
                <w:sz w:val="24"/>
                <w:szCs w:val="24"/>
              </w:rPr>
              <w:lastRenderedPageBreak/>
              <w:t>по пл.</w:t>
            </w:r>
          </w:p>
        </w:tc>
        <w:tc>
          <w:tcPr>
            <w:tcW w:w="6516" w:type="dxa"/>
            <w:gridSpan w:val="6"/>
            <w:shd w:val="clear" w:color="auto" w:fill="FFFFFF" w:themeFill="background1"/>
            <w:vAlign w:val="center"/>
          </w:tcPr>
          <w:p w:rsidR="00B27579" w:rsidRPr="00B27579" w:rsidRDefault="00B27579" w:rsidP="00B27579">
            <w:pPr>
              <w:spacing w:before="240" w:line="276" w:lineRule="auto"/>
              <w:jc w:val="center"/>
              <w:rPr>
                <w:rFonts w:ascii="Times New Roman" w:eastAsia="Calibri" w:hAnsi="Times New Roman" w:cs="Times New Roman"/>
                <w:b/>
                <w:sz w:val="24"/>
                <w:szCs w:val="24"/>
              </w:rPr>
            </w:pPr>
            <w:r w:rsidRPr="00B27579">
              <w:rPr>
                <w:rFonts w:ascii="Times New Roman" w:eastAsia="Calibri" w:hAnsi="Times New Roman" w:cs="Times New Roman"/>
                <w:b/>
                <w:sz w:val="24"/>
                <w:szCs w:val="24"/>
              </w:rPr>
              <w:lastRenderedPageBreak/>
              <w:t>Координаты</w:t>
            </w:r>
          </w:p>
        </w:tc>
      </w:tr>
      <w:tr w:rsidR="00B27579" w:rsidRPr="00B27579" w:rsidTr="005B54BE">
        <w:trPr>
          <w:trHeight w:val="112"/>
          <w:jc w:val="center"/>
        </w:trPr>
        <w:tc>
          <w:tcPr>
            <w:tcW w:w="567" w:type="dxa"/>
            <w:vMerge/>
            <w:vAlign w:val="center"/>
          </w:tcPr>
          <w:p w:rsidR="00B27579" w:rsidRPr="00B27579" w:rsidRDefault="00B27579" w:rsidP="00B27579">
            <w:pPr>
              <w:spacing w:line="276" w:lineRule="auto"/>
              <w:jc w:val="center"/>
              <w:rPr>
                <w:rFonts w:ascii="Times New Roman" w:eastAsia="Calibri" w:hAnsi="Times New Roman" w:cs="Times New Roman"/>
                <w:b/>
                <w:sz w:val="24"/>
                <w:szCs w:val="24"/>
              </w:rPr>
            </w:pPr>
          </w:p>
        </w:tc>
        <w:tc>
          <w:tcPr>
            <w:tcW w:w="567" w:type="dxa"/>
            <w:shd w:val="clear" w:color="auto" w:fill="FFFFFF" w:themeFill="background1"/>
            <w:vAlign w:val="center"/>
          </w:tcPr>
          <w:p w:rsidR="00B27579" w:rsidRPr="00B27579" w:rsidRDefault="00B27579" w:rsidP="00B27579">
            <w:pPr>
              <w:spacing w:line="276" w:lineRule="auto"/>
              <w:jc w:val="center"/>
              <w:rPr>
                <w:rFonts w:ascii="Times New Roman" w:eastAsia="Calibri" w:hAnsi="Times New Roman" w:cs="Times New Roman"/>
                <w:sz w:val="24"/>
                <w:szCs w:val="24"/>
              </w:rPr>
            </w:pPr>
          </w:p>
        </w:tc>
        <w:tc>
          <w:tcPr>
            <w:tcW w:w="1416" w:type="dxa"/>
            <w:shd w:val="clear" w:color="auto" w:fill="FFFFFF" w:themeFill="background1"/>
            <w:vAlign w:val="center"/>
          </w:tcPr>
          <w:p w:rsidR="00B27579" w:rsidRPr="00B27579" w:rsidRDefault="00B27579" w:rsidP="00B27579">
            <w:pPr>
              <w:spacing w:line="276" w:lineRule="auto"/>
              <w:jc w:val="center"/>
              <w:rPr>
                <w:rFonts w:ascii="Times New Roman" w:eastAsia="Calibri" w:hAnsi="Times New Roman" w:cs="Times New Roman"/>
                <w:sz w:val="24"/>
                <w:szCs w:val="24"/>
                <w:lang w:val="en-US"/>
              </w:rPr>
            </w:pPr>
            <w:r w:rsidRPr="00B27579">
              <w:rPr>
                <w:rFonts w:ascii="Times New Roman" w:eastAsia="Calibri" w:hAnsi="Times New Roman" w:cs="Times New Roman"/>
                <w:sz w:val="24"/>
                <w:szCs w:val="24"/>
              </w:rPr>
              <w:t>Х:</w:t>
            </w:r>
          </w:p>
        </w:tc>
        <w:tc>
          <w:tcPr>
            <w:tcW w:w="1276" w:type="dxa"/>
            <w:shd w:val="clear" w:color="auto" w:fill="FFFFFF" w:themeFill="background1"/>
            <w:vAlign w:val="center"/>
          </w:tcPr>
          <w:p w:rsidR="00B27579" w:rsidRPr="00B27579" w:rsidRDefault="00B27579" w:rsidP="00B27579">
            <w:pPr>
              <w:spacing w:line="276" w:lineRule="auto"/>
              <w:jc w:val="center"/>
              <w:rPr>
                <w:rFonts w:ascii="Times New Roman" w:eastAsia="Calibri" w:hAnsi="Times New Roman" w:cs="Times New Roman"/>
                <w:sz w:val="24"/>
                <w:szCs w:val="24"/>
              </w:rPr>
            </w:pPr>
            <w:r w:rsidRPr="00B27579">
              <w:rPr>
                <w:rFonts w:ascii="Times New Roman" w:eastAsia="Calibri" w:hAnsi="Times New Roman" w:cs="Times New Roman"/>
                <w:sz w:val="24"/>
                <w:szCs w:val="24"/>
                <w:lang w:val="en-US"/>
              </w:rPr>
              <w:t>Y</w:t>
            </w:r>
            <w:r w:rsidRPr="00B27579">
              <w:rPr>
                <w:rFonts w:ascii="Times New Roman" w:eastAsia="Calibri" w:hAnsi="Times New Roman" w:cs="Times New Roman"/>
                <w:sz w:val="24"/>
                <w:szCs w:val="24"/>
              </w:rPr>
              <w:t>:</w:t>
            </w:r>
          </w:p>
        </w:tc>
        <w:tc>
          <w:tcPr>
            <w:tcW w:w="422" w:type="dxa"/>
            <w:shd w:val="clear" w:color="auto" w:fill="FFFFFF" w:themeFill="background1"/>
            <w:vAlign w:val="center"/>
          </w:tcPr>
          <w:p w:rsidR="00B27579" w:rsidRPr="00B27579" w:rsidRDefault="00B27579" w:rsidP="00B27579">
            <w:pPr>
              <w:spacing w:line="276" w:lineRule="auto"/>
              <w:jc w:val="center"/>
              <w:rPr>
                <w:rFonts w:ascii="Times New Roman" w:eastAsia="Calibri" w:hAnsi="Times New Roman" w:cs="Times New Roman"/>
                <w:sz w:val="24"/>
                <w:szCs w:val="24"/>
              </w:rPr>
            </w:pPr>
          </w:p>
        </w:tc>
        <w:tc>
          <w:tcPr>
            <w:tcW w:w="1417" w:type="dxa"/>
            <w:shd w:val="clear" w:color="auto" w:fill="FFFFFF" w:themeFill="background1"/>
            <w:vAlign w:val="center"/>
          </w:tcPr>
          <w:p w:rsidR="00B27579" w:rsidRPr="00B27579" w:rsidRDefault="00B27579" w:rsidP="00B27579">
            <w:pPr>
              <w:spacing w:line="276" w:lineRule="auto"/>
              <w:jc w:val="center"/>
              <w:rPr>
                <w:rFonts w:ascii="Times New Roman" w:eastAsia="Calibri" w:hAnsi="Times New Roman" w:cs="Times New Roman"/>
                <w:sz w:val="24"/>
                <w:szCs w:val="24"/>
              </w:rPr>
            </w:pPr>
            <w:r w:rsidRPr="00B27579">
              <w:rPr>
                <w:rFonts w:ascii="Times New Roman" w:eastAsia="Calibri" w:hAnsi="Times New Roman" w:cs="Times New Roman"/>
                <w:sz w:val="24"/>
                <w:szCs w:val="24"/>
              </w:rPr>
              <w:t>Х:</w:t>
            </w:r>
          </w:p>
        </w:tc>
        <w:tc>
          <w:tcPr>
            <w:tcW w:w="1418" w:type="dxa"/>
            <w:shd w:val="clear" w:color="auto" w:fill="FFFFFF" w:themeFill="background1"/>
            <w:vAlign w:val="center"/>
          </w:tcPr>
          <w:p w:rsidR="00B27579" w:rsidRPr="00B27579" w:rsidRDefault="00B27579" w:rsidP="00B27579">
            <w:pPr>
              <w:spacing w:line="276" w:lineRule="auto"/>
              <w:jc w:val="center"/>
              <w:rPr>
                <w:rFonts w:ascii="Times New Roman" w:eastAsia="Calibri" w:hAnsi="Times New Roman" w:cs="Times New Roman"/>
                <w:sz w:val="24"/>
                <w:szCs w:val="24"/>
              </w:rPr>
            </w:pPr>
            <w:r w:rsidRPr="00B27579">
              <w:rPr>
                <w:rFonts w:ascii="Times New Roman" w:eastAsia="Calibri" w:hAnsi="Times New Roman" w:cs="Times New Roman"/>
                <w:sz w:val="24"/>
                <w:szCs w:val="24"/>
                <w:lang w:val="en-US"/>
              </w:rPr>
              <w:t>Y</w:t>
            </w:r>
            <w:r w:rsidRPr="00B27579">
              <w:rPr>
                <w:rFonts w:ascii="Times New Roman" w:eastAsia="Calibri" w:hAnsi="Times New Roman" w:cs="Times New Roman"/>
                <w:sz w:val="24"/>
                <w:szCs w:val="24"/>
              </w:rPr>
              <w:t>:</w:t>
            </w:r>
          </w:p>
        </w:tc>
      </w:tr>
      <w:tr w:rsidR="00B27579" w:rsidRPr="00B27579" w:rsidTr="005B54BE">
        <w:trPr>
          <w:jc w:val="center"/>
        </w:trPr>
        <w:tc>
          <w:tcPr>
            <w:tcW w:w="567" w:type="dxa"/>
            <w:vMerge w:val="restart"/>
            <w:vAlign w:val="center"/>
          </w:tcPr>
          <w:p w:rsidR="00B27579" w:rsidRPr="00B27579" w:rsidRDefault="00B27579" w:rsidP="00B27579">
            <w:pPr>
              <w:jc w:val="center"/>
              <w:rPr>
                <w:rFonts w:ascii="Times New Roman" w:eastAsia="Calibri" w:hAnsi="Times New Roman" w:cs="Times New Roman"/>
                <w:sz w:val="24"/>
                <w:szCs w:val="24"/>
              </w:rPr>
            </w:pPr>
            <w:r w:rsidRPr="00B27579">
              <w:rPr>
                <w:rFonts w:ascii="Times New Roman" w:eastAsia="Calibri" w:hAnsi="Times New Roman" w:cs="Times New Roman"/>
                <w:sz w:val="24"/>
                <w:szCs w:val="24"/>
              </w:rPr>
              <w:lastRenderedPageBreak/>
              <w:t>1</w:t>
            </w:r>
          </w:p>
        </w:tc>
        <w:tc>
          <w:tcPr>
            <w:tcW w:w="567" w:type="dxa"/>
            <w:vAlign w:val="center"/>
          </w:tcPr>
          <w:p w:rsidR="00B27579" w:rsidRPr="00B27579" w:rsidRDefault="00B27579" w:rsidP="00B27579">
            <w:pPr>
              <w:jc w:val="center"/>
              <w:rPr>
                <w:rFonts w:ascii="Times New Roman" w:eastAsia="Calibri" w:hAnsi="Times New Roman" w:cs="Times New Roman"/>
                <w:sz w:val="24"/>
                <w:szCs w:val="24"/>
              </w:rPr>
            </w:pPr>
            <w:r w:rsidRPr="00B27579">
              <w:rPr>
                <w:rFonts w:ascii="Times New Roman" w:eastAsia="Calibri" w:hAnsi="Times New Roman" w:cs="Times New Roman"/>
                <w:sz w:val="24"/>
                <w:szCs w:val="24"/>
              </w:rPr>
              <w:t>1</w:t>
            </w:r>
          </w:p>
        </w:tc>
        <w:tc>
          <w:tcPr>
            <w:tcW w:w="1416" w:type="dxa"/>
            <w:vAlign w:val="bottom"/>
          </w:tcPr>
          <w:p w:rsidR="00B27579" w:rsidRPr="00B27579" w:rsidRDefault="00B27579" w:rsidP="00B27579">
            <w:pPr>
              <w:jc w:val="right"/>
              <w:rPr>
                <w:rFonts w:ascii="Times New Roman" w:eastAsia="Calibri" w:hAnsi="Times New Roman" w:cs="Times New Roman"/>
                <w:color w:val="000000"/>
                <w:sz w:val="24"/>
                <w:szCs w:val="24"/>
              </w:rPr>
            </w:pPr>
            <w:r w:rsidRPr="00B27579">
              <w:rPr>
                <w:rFonts w:ascii="Times New Roman" w:eastAsia="Calibri" w:hAnsi="Times New Roman" w:cs="Times New Roman"/>
                <w:color w:val="000000"/>
                <w:sz w:val="24"/>
                <w:szCs w:val="24"/>
              </w:rPr>
              <w:t>2627880,44</w:t>
            </w:r>
          </w:p>
        </w:tc>
        <w:tc>
          <w:tcPr>
            <w:tcW w:w="1276" w:type="dxa"/>
            <w:vAlign w:val="bottom"/>
          </w:tcPr>
          <w:p w:rsidR="00B27579" w:rsidRPr="00B27579" w:rsidRDefault="00B27579" w:rsidP="00B27579">
            <w:pPr>
              <w:jc w:val="right"/>
              <w:rPr>
                <w:rFonts w:ascii="Times New Roman" w:eastAsia="Calibri" w:hAnsi="Times New Roman" w:cs="Times New Roman"/>
                <w:color w:val="000000"/>
                <w:sz w:val="24"/>
                <w:szCs w:val="24"/>
              </w:rPr>
            </w:pPr>
            <w:r w:rsidRPr="00B27579">
              <w:rPr>
                <w:rFonts w:ascii="Times New Roman" w:eastAsia="Calibri" w:hAnsi="Times New Roman" w:cs="Times New Roman"/>
                <w:color w:val="000000"/>
                <w:sz w:val="24"/>
                <w:szCs w:val="24"/>
              </w:rPr>
              <w:t>970196,39</w:t>
            </w:r>
          </w:p>
        </w:tc>
        <w:tc>
          <w:tcPr>
            <w:tcW w:w="422" w:type="dxa"/>
            <w:vAlign w:val="center"/>
          </w:tcPr>
          <w:p w:rsidR="00B27579" w:rsidRPr="00B27579" w:rsidRDefault="00B27579" w:rsidP="00B27579">
            <w:pPr>
              <w:jc w:val="center"/>
              <w:rPr>
                <w:rFonts w:ascii="Times New Roman" w:eastAsia="Calibri" w:hAnsi="Times New Roman" w:cs="Times New Roman"/>
                <w:sz w:val="24"/>
                <w:szCs w:val="24"/>
              </w:rPr>
            </w:pPr>
            <w:r w:rsidRPr="00B27579">
              <w:rPr>
                <w:rFonts w:ascii="Times New Roman" w:eastAsia="Calibri" w:hAnsi="Times New Roman" w:cs="Times New Roman"/>
                <w:sz w:val="24"/>
                <w:szCs w:val="24"/>
              </w:rPr>
              <w:t>2</w:t>
            </w:r>
          </w:p>
        </w:tc>
        <w:tc>
          <w:tcPr>
            <w:tcW w:w="1417" w:type="dxa"/>
            <w:vAlign w:val="bottom"/>
          </w:tcPr>
          <w:p w:rsidR="00B27579" w:rsidRPr="00B27579" w:rsidRDefault="00B27579" w:rsidP="00B27579">
            <w:pPr>
              <w:jc w:val="right"/>
              <w:rPr>
                <w:rFonts w:ascii="Times New Roman" w:eastAsia="Calibri" w:hAnsi="Times New Roman" w:cs="Times New Roman"/>
                <w:color w:val="000000"/>
                <w:sz w:val="24"/>
                <w:szCs w:val="24"/>
              </w:rPr>
            </w:pPr>
            <w:r w:rsidRPr="00B27579">
              <w:rPr>
                <w:rFonts w:ascii="Times New Roman" w:eastAsia="Calibri" w:hAnsi="Times New Roman" w:cs="Times New Roman"/>
                <w:color w:val="000000"/>
                <w:sz w:val="24"/>
                <w:szCs w:val="24"/>
              </w:rPr>
              <w:t>2627901,99</w:t>
            </w:r>
          </w:p>
        </w:tc>
        <w:tc>
          <w:tcPr>
            <w:tcW w:w="1418" w:type="dxa"/>
            <w:vAlign w:val="bottom"/>
          </w:tcPr>
          <w:p w:rsidR="00B27579" w:rsidRPr="00B27579" w:rsidRDefault="00B27579" w:rsidP="00B27579">
            <w:pPr>
              <w:jc w:val="right"/>
              <w:rPr>
                <w:rFonts w:ascii="Times New Roman" w:eastAsia="Calibri" w:hAnsi="Times New Roman" w:cs="Times New Roman"/>
                <w:color w:val="000000"/>
                <w:sz w:val="24"/>
                <w:szCs w:val="24"/>
              </w:rPr>
            </w:pPr>
            <w:r w:rsidRPr="00B27579">
              <w:rPr>
                <w:rFonts w:ascii="Times New Roman" w:eastAsia="Calibri" w:hAnsi="Times New Roman" w:cs="Times New Roman"/>
                <w:color w:val="000000"/>
                <w:sz w:val="24"/>
                <w:szCs w:val="24"/>
              </w:rPr>
              <w:t>970226,00</w:t>
            </w:r>
          </w:p>
        </w:tc>
      </w:tr>
      <w:tr w:rsidR="00B27579" w:rsidRPr="00B27579" w:rsidTr="005B54BE">
        <w:trPr>
          <w:jc w:val="center"/>
        </w:trPr>
        <w:tc>
          <w:tcPr>
            <w:tcW w:w="567" w:type="dxa"/>
            <w:vMerge/>
            <w:vAlign w:val="center"/>
          </w:tcPr>
          <w:p w:rsidR="00B27579" w:rsidRPr="00B27579" w:rsidRDefault="00B27579" w:rsidP="00B27579">
            <w:pPr>
              <w:jc w:val="center"/>
              <w:rPr>
                <w:rFonts w:ascii="Times New Roman" w:eastAsia="Calibri" w:hAnsi="Times New Roman" w:cs="Times New Roman"/>
                <w:sz w:val="24"/>
                <w:szCs w:val="24"/>
              </w:rPr>
            </w:pPr>
          </w:p>
        </w:tc>
        <w:tc>
          <w:tcPr>
            <w:tcW w:w="567" w:type="dxa"/>
            <w:vAlign w:val="center"/>
          </w:tcPr>
          <w:p w:rsidR="00B27579" w:rsidRPr="00B27579" w:rsidRDefault="00B27579" w:rsidP="00B27579">
            <w:pPr>
              <w:jc w:val="center"/>
              <w:rPr>
                <w:rFonts w:ascii="Times New Roman" w:eastAsia="Calibri" w:hAnsi="Times New Roman" w:cs="Times New Roman"/>
                <w:sz w:val="24"/>
                <w:szCs w:val="24"/>
              </w:rPr>
            </w:pPr>
            <w:r w:rsidRPr="00B27579">
              <w:rPr>
                <w:rFonts w:ascii="Times New Roman" w:eastAsia="Calibri" w:hAnsi="Times New Roman" w:cs="Times New Roman"/>
                <w:sz w:val="24"/>
                <w:szCs w:val="24"/>
              </w:rPr>
              <w:t>3</w:t>
            </w:r>
          </w:p>
        </w:tc>
        <w:tc>
          <w:tcPr>
            <w:tcW w:w="1416" w:type="dxa"/>
            <w:vAlign w:val="bottom"/>
          </w:tcPr>
          <w:p w:rsidR="00B27579" w:rsidRPr="00B27579" w:rsidRDefault="00B27579" w:rsidP="00B27579">
            <w:pPr>
              <w:jc w:val="right"/>
              <w:rPr>
                <w:rFonts w:ascii="Times New Roman" w:eastAsia="Calibri" w:hAnsi="Times New Roman" w:cs="Times New Roman"/>
                <w:color w:val="000000"/>
                <w:sz w:val="24"/>
                <w:szCs w:val="24"/>
              </w:rPr>
            </w:pPr>
            <w:r w:rsidRPr="00B27579">
              <w:rPr>
                <w:rFonts w:ascii="Times New Roman" w:eastAsia="Calibri" w:hAnsi="Times New Roman" w:cs="Times New Roman"/>
                <w:color w:val="000000"/>
                <w:sz w:val="24"/>
                <w:szCs w:val="24"/>
              </w:rPr>
              <w:t>2627924,31</w:t>
            </w:r>
          </w:p>
        </w:tc>
        <w:tc>
          <w:tcPr>
            <w:tcW w:w="1276" w:type="dxa"/>
            <w:vAlign w:val="bottom"/>
          </w:tcPr>
          <w:p w:rsidR="00B27579" w:rsidRPr="00B27579" w:rsidRDefault="00B27579" w:rsidP="00B27579">
            <w:pPr>
              <w:jc w:val="right"/>
              <w:rPr>
                <w:rFonts w:ascii="Times New Roman" w:eastAsia="Calibri" w:hAnsi="Times New Roman" w:cs="Times New Roman"/>
                <w:color w:val="000000"/>
                <w:sz w:val="24"/>
                <w:szCs w:val="24"/>
              </w:rPr>
            </w:pPr>
            <w:r w:rsidRPr="00B27579">
              <w:rPr>
                <w:rFonts w:ascii="Times New Roman" w:eastAsia="Calibri" w:hAnsi="Times New Roman" w:cs="Times New Roman"/>
                <w:color w:val="000000"/>
                <w:sz w:val="24"/>
                <w:szCs w:val="24"/>
              </w:rPr>
              <w:t>970210,33</w:t>
            </w:r>
          </w:p>
        </w:tc>
        <w:tc>
          <w:tcPr>
            <w:tcW w:w="422" w:type="dxa"/>
            <w:vAlign w:val="center"/>
          </w:tcPr>
          <w:p w:rsidR="00B27579" w:rsidRPr="00B27579" w:rsidRDefault="00B27579" w:rsidP="00B27579">
            <w:pPr>
              <w:jc w:val="center"/>
              <w:rPr>
                <w:rFonts w:ascii="Times New Roman" w:eastAsia="Calibri" w:hAnsi="Times New Roman" w:cs="Times New Roman"/>
                <w:sz w:val="24"/>
                <w:szCs w:val="24"/>
              </w:rPr>
            </w:pPr>
            <w:r w:rsidRPr="00B27579">
              <w:rPr>
                <w:rFonts w:ascii="Times New Roman" w:eastAsia="Calibri" w:hAnsi="Times New Roman" w:cs="Times New Roman"/>
                <w:sz w:val="24"/>
                <w:szCs w:val="24"/>
              </w:rPr>
              <w:t>4</w:t>
            </w:r>
          </w:p>
        </w:tc>
        <w:tc>
          <w:tcPr>
            <w:tcW w:w="1417" w:type="dxa"/>
            <w:vAlign w:val="bottom"/>
          </w:tcPr>
          <w:p w:rsidR="00B27579" w:rsidRPr="00B27579" w:rsidRDefault="00B27579" w:rsidP="00B27579">
            <w:pPr>
              <w:jc w:val="right"/>
              <w:rPr>
                <w:rFonts w:ascii="Times New Roman" w:eastAsia="Calibri" w:hAnsi="Times New Roman" w:cs="Times New Roman"/>
                <w:color w:val="000000"/>
                <w:sz w:val="24"/>
                <w:szCs w:val="24"/>
              </w:rPr>
            </w:pPr>
            <w:r w:rsidRPr="00B27579">
              <w:rPr>
                <w:rFonts w:ascii="Times New Roman" w:eastAsia="Calibri" w:hAnsi="Times New Roman" w:cs="Times New Roman"/>
                <w:color w:val="000000"/>
                <w:sz w:val="24"/>
                <w:szCs w:val="24"/>
              </w:rPr>
              <w:t>2627903,05</w:t>
            </w:r>
          </w:p>
        </w:tc>
        <w:tc>
          <w:tcPr>
            <w:tcW w:w="1418" w:type="dxa"/>
            <w:vAlign w:val="bottom"/>
          </w:tcPr>
          <w:p w:rsidR="00B27579" w:rsidRPr="00B27579" w:rsidRDefault="00B27579" w:rsidP="00B27579">
            <w:pPr>
              <w:jc w:val="right"/>
              <w:rPr>
                <w:rFonts w:ascii="Times New Roman" w:eastAsia="Calibri" w:hAnsi="Times New Roman" w:cs="Times New Roman"/>
                <w:color w:val="000000"/>
                <w:sz w:val="24"/>
                <w:szCs w:val="24"/>
              </w:rPr>
            </w:pPr>
            <w:r w:rsidRPr="00B27579">
              <w:rPr>
                <w:rFonts w:ascii="Times New Roman" w:eastAsia="Calibri" w:hAnsi="Times New Roman" w:cs="Times New Roman"/>
                <w:color w:val="000000"/>
                <w:sz w:val="24"/>
                <w:szCs w:val="24"/>
              </w:rPr>
              <w:t>970181,03</w:t>
            </w:r>
          </w:p>
        </w:tc>
      </w:tr>
    </w:tbl>
    <w:p w:rsidR="00B16D8A" w:rsidRDefault="00B16D8A" w:rsidP="00F32BC2">
      <w:pPr>
        <w:spacing w:after="0"/>
        <w:jc w:val="right"/>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7E5C19" w:rsidRPr="00C30411" w:rsidRDefault="007E5C19" w:rsidP="00BD54E6">
      <w:pPr>
        <w:autoSpaceDE w:val="0"/>
        <w:autoSpaceDN w:val="0"/>
        <w:adjustRightInd w:val="0"/>
        <w:spacing w:after="0"/>
        <w:jc w:val="right"/>
        <w:rPr>
          <w:rFonts w:ascii="Times New Roman" w:eastAsia="Times New Roman" w:hAnsi="Times New Roman" w:cs="Times New Roman"/>
          <w:sz w:val="24"/>
          <w:szCs w:val="24"/>
        </w:rPr>
      </w:pPr>
      <w:r w:rsidRPr="00C30411">
        <w:rPr>
          <w:rFonts w:ascii="Times New Roman" w:eastAsia="Times New Roman" w:hAnsi="Times New Roman" w:cs="Times New Roman"/>
          <w:sz w:val="28"/>
          <w:szCs w:val="28"/>
        </w:rPr>
        <w:lastRenderedPageBreak/>
        <w:t>Приложение 1</w:t>
      </w:r>
    </w:p>
    <w:p w:rsidR="00BD54E6" w:rsidRDefault="007E5C19" w:rsidP="00BD54E6">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 xml:space="preserve">к </w:t>
      </w:r>
      <w:r w:rsidR="00C30411" w:rsidRPr="00C30411">
        <w:rPr>
          <w:rFonts w:ascii="Times New Roman" w:eastAsia="Times New Roman" w:hAnsi="Times New Roman" w:cs="Times New Roman"/>
          <w:sz w:val="28"/>
          <w:szCs w:val="28"/>
        </w:rPr>
        <w:t>проекту планировки</w:t>
      </w:r>
      <w:r w:rsidR="00BD54E6">
        <w:rPr>
          <w:rFonts w:ascii="Times New Roman" w:eastAsia="Times New Roman" w:hAnsi="Times New Roman" w:cs="Times New Roman"/>
          <w:sz w:val="28"/>
          <w:szCs w:val="28"/>
        </w:rPr>
        <w:t xml:space="preserve"> и межевания</w:t>
      </w:r>
    </w:p>
    <w:p w:rsidR="007E5C19" w:rsidRPr="00C30411" w:rsidRDefault="00BD54E6" w:rsidP="00BD54E6">
      <w:pPr>
        <w:autoSpaceDE w:val="0"/>
        <w:autoSpaceDN w:val="0"/>
        <w:adjustRightInd w:val="0"/>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w:t>
      </w:r>
      <w:r w:rsidR="00D00AA2">
        <w:rPr>
          <w:rFonts w:ascii="Times New Roman" w:eastAsia="Times New Roman" w:hAnsi="Times New Roman" w:cs="Times New Roman"/>
          <w:sz w:val="28"/>
          <w:szCs w:val="28"/>
        </w:rPr>
        <w:t>с. Троица</w:t>
      </w:r>
      <w:r w:rsidR="007E5C19" w:rsidRPr="00C30411">
        <w:rPr>
          <w:rFonts w:ascii="Times New Roman" w:eastAsia="Times New Roman" w:hAnsi="Times New Roman" w:cs="Times New Roman"/>
          <w:sz w:val="28"/>
          <w:szCs w:val="28"/>
        </w:rPr>
        <w:t xml:space="preserve"> </w:t>
      </w:r>
    </w:p>
    <w:p w:rsidR="00C30411" w:rsidRPr="007E5C19" w:rsidRDefault="00C30411" w:rsidP="00BD54E6">
      <w:pPr>
        <w:autoSpaceDE w:val="0"/>
        <w:autoSpaceDN w:val="0"/>
        <w:adjustRightInd w:val="0"/>
        <w:spacing w:after="0"/>
        <w:jc w:val="right"/>
        <w:rPr>
          <w:rFonts w:ascii="Times New Roman" w:eastAsia="Times New Roman" w:hAnsi="Times New Roman" w:cs="Times New Roman"/>
          <w:b/>
          <w:sz w:val="28"/>
          <w:szCs w:val="28"/>
        </w:rPr>
      </w:pPr>
    </w:p>
    <w:p w:rsidR="007E5C19" w:rsidRPr="00C30411" w:rsidRDefault="007E5C19" w:rsidP="007E5C19">
      <w:pPr>
        <w:autoSpaceDE w:val="0"/>
        <w:autoSpaceDN w:val="0"/>
        <w:adjustRightInd w:val="0"/>
        <w:spacing w:after="0"/>
        <w:jc w:val="center"/>
        <w:rPr>
          <w:rFonts w:ascii="Times New Roman" w:eastAsia="Times New Roman" w:hAnsi="Times New Roman" w:cs="Times New Roman"/>
          <w:b/>
          <w:sz w:val="28"/>
          <w:szCs w:val="28"/>
        </w:rPr>
      </w:pPr>
      <w:r w:rsidRPr="00C30411">
        <w:rPr>
          <w:rFonts w:ascii="Times New Roman" w:eastAsia="Times New Roman" w:hAnsi="Times New Roman" w:cs="Times New Roman"/>
          <w:b/>
          <w:sz w:val="28"/>
          <w:szCs w:val="28"/>
        </w:rPr>
        <w:t>Ведомость координат</w:t>
      </w:r>
      <w:r w:rsidR="00C30411">
        <w:rPr>
          <w:rFonts w:ascii="Times New Roman" w:eastAsia="Times New Roman" w:hAnsi="Times New Roman" w:cs="Times New Roman"/>
          <w:b/>
          <w:sz w:val="28"/>
          <w:szCs w:val="28"/>
        </w:rPr>
        <w:t xml:space="preserve"> поворотных точек красных линий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8"/>
        <w:gridCol w:w="1580"/>
        <w:gridCol w:w="276"/>
        <w:gridCol w:w="1822"/>
        <w:gridCol w:w="1951"/>
        <w:gridCol w:w="2260"/>
      </w:tblGrid>
      <w:tr w:rsidR="00D00AA2" w:rsidRPr="00D00AA2" w:rsidTr="00D00AA2">
        <w:tc>
          <w:tcPr>
            <w:tcW w:w="1413" w:type="dxa"/>
            <w:vAlign w:val="center"/>
          </w:tcPr>
          <w:p w:rsidR="00D00AA2" w:rsidRPr="00D00AA2" w:rsidRDefault="00D00AA2" w:rsidP="00D00AA2">
            <w:pPr>
              <w:spacing w:after="0"/>
              <w:jc w:val="center"/>
              <w:rPr>
                <w:rFonts w:ascii="Times New Roman" w:eastAsia="Times New Roman" w:hAnsi="Times New Roman" w:cs="Times New Roman"/>
                <w:b/>
                <w:sz w:val="24"/>
                <w:szCs w:val="24"/>
              </w:rPr>
            </w:pPr>
            <w:r w:rsidRPr="00D00AA2">
              <w:rPr>
                <w:rFonts w:ascii="Times New Roman" w:eastAsia="Times New Roman" w:hAnsi="Times New Roman" w:cs="Times New Roman"/>
                <w:b/>
                <w:sz w:val="24"/>
                <w:szCs w:val="24"/>
              </w:rPr>
              <w:t>Номер точки</w:t>
            </w:r>
          </w:p>
        </w:tc>
        <w:tc>
          <w:tcPr>
            <w:tcW w:w="1559" w:type="dxa"/>
            <w:vAlign w:val="center"/>
          </w:tcPr>
          <w:p w:rsidR="00D00AA2" w:rsidRPr="00D00AA2" w:rsidRDefault="00D00AA2" w:rsidP="00D00AA2">
            <w:pPr>
              <w:spacing w:after="0"/>
              <w:jc w:val="center"/>
              <w:rPr>
                <w:rFonts w:ascii="Times New Roman" w:eastAsia="Times New Roman" w:hAnsi="Times New Roman" w:cs="Times New Roman"/>
                <w:b/>
                <w:sz w:val="24"/>
                <w:szCs w:val="24"/>
              </w:rPr>
            </w:pPr>
            <w:r w:rsidRPr="00D00AA2">
              <w:rPr>
                <w:rFonts w:ascii="Times New Roman" w:eastAsia="Times New Roman" w:hAnsi="Times New Roman" w:cs="Times New Roman"/>
                <w:b/>
                <w:sz w:val="24"/>
                <w:szCs w:val="24"/>
              </w:rPr>
              <w:t>Координата, Х</w:t>
            </w:r>
          </w:p>
        </w:tc>
        <w:tc>
          <w:tcPr>
            <w:tcW w:w="2115" w:type="dxa"/>
            <w:gridSpan w:val="2"/>
            <w:vAlign w:val="center"/>
          </w:tcPr>
          <w:p w:rsidR="00D00AA2" w:rsidRPr="00D00AA2" w:rsidRDefault="00D00AA2" w:rsidP="00D00AA2">
            <w:pPr>
              <w:spacing w:after="0"/>
              <w:jc w:val="center"/>
              <w:rPr>
                <w:rFonts w:ascii="Times New Roman" w:eastAsia="Times New Roman" w:hAnsi="Times New Roman" w:cs="Times New Roman"/>
                <w:b/>
                <w:sz w:val="24"/>
                <w:szCs w:val="24"/>
              </w:rPr>
            </w:pPr>
            <w:r w:rsidRPr="00D00AA2">
              <w:rPr>
                <w:rFonts w:ascii="Times New Roman" w:eastAsia="Times New Roman" w:hAnsi="Times New Roman" w:cs="Times New Roman"/>
                <w:b/>
                <w:sz w:val="24"/>
                <w:szCs w:val="24"/>
              </w:rPr>
              <w:t>Координата, У</w:t>
            </w:r>
          </w:p>
        </w:tc>
        <w:tc>
          <w:tcPr>
            <w:tcW w:w="1953" w:type="dxa"/>
            <w:vAlign w:val="center"/>
          </w:tcPr>
          <w:p w:rsidR="00D00AA2" w:rsidRPr="00D00AA2" w:rsidRDefault="00D00AA2" w:rsidP="00D00AA2">
            <w:pPr>
              <w:spacing w:after="0"/>
              <w:jc w:val="center"/>
              <w:rPr>
                <w:rFonts w:ascii="Times New Roman" w:eastAsia="Times New Roman" w:hAnsi="Times New Roman" w:cs="Times New Roman"/>
                <w:b/>
                <w:sz w:val="24"/>
                <w:szCs w:val="24"/>
              </w:rPr>
            </w:pPr>
            <w:r w:rsidRPr="00D00AA2">
              <w:rPr>
                <w:rFonts w:ascii="Times New Roman" w:eastAsia="Times New Roman" w:hAnsi="Times New Roman" w:cs="Times New Roman"/>
                <w:b/>
                <w:sz w:val="24"/>
                <w:szCs w:val="24"/>
              </w:rPr>
              <w:t>Дирекционный</w:t>
            </w:r>
          </w:p>
          <w:p w:rsidR="00D00AA2" w:rsidRPr="00D00AA2" w:rsidRDefault="00D00AA2" w:rsidP="00D00AA2">
            <w:pPr>
              <w:spacing w:after="0"/>
              <w:jc w:val="center"/>
              <w:rPr>
                <w:rFonts w:ascii="Times New Roman" w:eastAsia="Times New Roman" w:hAnsi="Times New Roman" w:cs="Times New Roman"/>
                <w:b/>
                <w:sz w:val="24"/>
                <w:szCs w:val="24"/>
              </w:rPr>
            </w:pPr>
            <w:r w:rsidRPr="00D00AA2">
              <w:rPr>
                <w:rFonts w:ascii="Times New Roman" w:eastAsia="Times New Roman" w:hAnsi="Times New Roman" w:cs="Times New Roman"/>
                <w:b/>
                <w:sz w:val="24"/>
                <w:szCs w:val="24"/>
              </w:rPr>
              <w:t>угол</w:t>
            </w:r>
          </w:p>
        </w:tc>
        <w:tc>
          <w:tcPr>
            <w:tcW w:w="2305" w:type="dxa"/>
            <w:vAlign w:val="center"/>
          </w:tcPr>
          <w:p w:rsidR="00D00AA2" w:rsidRPr="00D00AA2" w:rsidRDefault="00D00AA2" w:rsidP="00D00AA2">
            <w:pPr>
              <w:spacing w:after="0"/>
              <w:jc w:val="center"/>
              <w:rPr>
                <w:rFonts w:ascii="Times New Roman" w:eastAsia="Times New Roman" w:hAnsi="Times New Roman" w:cs="Times New Roman"/>
                <w:b/>
                <w:sz w:val="24"/>
                <w:szCs w:val="24"/>
              </w:rPr>
            </w:pPr>
            <w:r w:rsidRPr="00D00AA2">
              <w:rPr>
                <w:rFonts w:ascii="Times New Roman" w:eastAsia="Times New Roman" w:hAnsi="Times New Roman" w:cs="Times New Roman"/>
                <w:b/>
                <w:sz w:val="24"/>
                <w:szCs w:val="24"/>
              </w:rPr>
              <w:t>Мера линий</w:t>
            </w:r>
          </w:p>
          <w:p w:rsidR="00D00AA2" w:rsidRPr="00D00AA2" w:rsidRDefault="00D00AA2" w:rsidP="00D00AA2">
            <w:pPr>
              <w:spacing w:after="0"/>
              <w:jc w:val="center"/>
              <w:rPr>
                <w:rFonts w:ascii="Times New Roman" w:eastAsia="Times New Roman" w:hAnsi="Times New Roman" w:cs="Times New Roman"/>
                <w:b/>
                <w:sz w:val="24"/>
                <w:szCs w:val="24"/>
              </w:rPr>
            </w:pPr>
            <w:r w:rsidRPr="00D00AA2">
              <w:rPr>
                <w:rFonts w:ascii="Times New Roman" w:eastAsia="Times New Roman" w:hAnsi="Times New Roman" w:cs="Times New Roman"/>
                <w:b/>
                <w:sz w:val="24"/>
                <w:szCs w:val="24"/>
              </w:rPr>
              <w:t>м</w:t>
            </w:r>
          </w:p>
        </w:tc>
      </w:tr>
      <w:tr w:rsidR="00D00AA2" w:rsidRPr="00D00AA2" w:rsidTr="00D00AA2">
        <w:tc>
          <w:tcPr>
            <w:tcW w:w="9345" w:type="dxa"/>
            <w:gridSpan w:val="6"/>
            <w:vAlign w:val="center"/>
          </w:tcPr>
          <w:p w:rsidR="00D00AA2" w:rsidRPr="00D00AA2" w:rsidRDefault="00D00AA2" w:rsidP="00D00AA2">
            <w:pPr>
              <w:spacing w:after="0"/>
              <w:jc w:val="center"/>
              <w:rPr>
                <w:rFonts w:ascii="Times New Roman" w:eastAsia="Times New Roman" w:hAnsi="Times New Roman" w:cs="Times New Roman"/>
                <w:sz w:val="24"/>
                <w:szCs w:val="24"/>
              </w:rPr>
            </w:pPr>
            <w:r w:rsidRPr="00D00AA2">
              <w:rPr>
                <w:rFonts w:ascii="Times New Roman" w:eastAsia="Times New Roman" w:hAnsi="Times New Roman" w:cs="Times New Roman"/>
                <w:sz w:val="24"/>
                <w:szCs w:val="24"/>
              </w:rPr>
              <w:t>01:01(01)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969708,80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2627767,79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50,25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46° 55'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969743,12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2627804,50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46,52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133° 29'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969711,10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2627838,25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35,96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135° 10'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969685,59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2627863,60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106° 08' 34''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969675,83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2627897,32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134,17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113° 04'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969623,24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2628020,75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80,81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114° 18'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969589,97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2628094,39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15,64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115° 02' 28''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969583,35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2628108,56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11,96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200° 02' 25''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969572,11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2628104,46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39,11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204° 52' 28''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969536,63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2628088,01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37,84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211° 24'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969504,33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2628068,29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191,76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299° 43' 18''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969599,40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2627901,76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46,99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310° 06'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969629,67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2627865,82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39,63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300° 02' 20''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969649,51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2627831,51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87,04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312° 56' 15''</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01:01(02)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970038,05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2627731,00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35,85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210° 19' 11''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970007,10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2627712,90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25,56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165° 20'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969982,37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2627719,37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25,53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177° 21' 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969956,87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2627720,55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18,48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167° 45' 13''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969938,81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2627724,47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25,17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153° 16'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969916,33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2627735,79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9,19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145° 27' 45''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969908,76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2627741,00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15,65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130° 32' 30''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969898,59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2627752,89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254,05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08' 44''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969741,67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2627952,69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12,69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218° 01' 31''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969731,67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2627944,87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43,68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219° 17' 42''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969697,87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2627917,21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305° 09' 48''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969734,96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2627864,56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22,42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306° 46' 04''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969748,38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2627846,60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48,47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302° 28'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969774,41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2627805,71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51,86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52'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969806,25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2627764,78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51,73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36° 39' 42''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969847,75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2627795,67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47,42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17' 43''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969876,48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2627757,95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22,95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167° 37'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969854,06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2627762,87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142,89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179° 03' 28''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969711,19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2627765,22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132° 55' 18''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969708,80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2627767,79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50,25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46° 55'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969743,12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2627804,50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46,52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133° 29'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969711,10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2627838,25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35,96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135° 10'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969685,59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2627863,60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106° 08' 34''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969675,83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2627897,32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134,17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113° 04'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969623,24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2628020,75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80,81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114° 18'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969589,97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2628094,39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15,64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115° 02' 28''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969583,35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2628108,56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144,44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 13' 28''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969722,72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2628146,49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68,6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300° 48' 43''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969757,86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2628087,57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6,28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306° 46' 43''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969761,62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2628082,54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11,88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18'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969768,82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2628073,09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17,04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308° 02' 24''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969779,32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2628059,67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45,18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52' 46''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969807,06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2628024,01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13,38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311° 51' 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969815,99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2628014,04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66,18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316° 02'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969863,63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2627968,11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67,07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320° 19' 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969915,25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2627925,28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76,04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14'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969958,03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2627862,42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12,56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295° 19'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969963,40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2627851,07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81,29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299° 22' 18''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970003,27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2627780,23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60,28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305° 14' 26''</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01:01(03)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969847,75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2627795,67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126° 01'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969838,53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2627808,35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173,37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03'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969731,67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2627944,87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43,68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219° 17' 42''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969697,87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2627917,21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305° 09' 48''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969734,96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2627864,56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306° 46' 40''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969748,37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2627846,62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48,49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302° 28'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969774,41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2627805,71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51,86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52'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969806,25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2627764,78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51,73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36° 39' 42''</w:t>
            </w:r>
          </w:p>
        </w:tc>
      </w:tr>
      <w:tr w:rsidR="00D00AA2" w:rsidRPr="00D00AA2" w:rsidTr="00D00AA2">
        <w:trPr>
          <w:trHeight w:val="191"/>
        </w:trPr>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01:01(04)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970067,15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2627746,13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56,57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116° 57'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970041,50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2627796,55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96,36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115° 35'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969999,87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2627883,45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22,31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115° 07' 04''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969990,40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2627903,65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6,58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117° 25'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969987,37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2627909,49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46,17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117° 32' 31''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969966,02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2627950,43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20,57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116° 28' 40''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969956,85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2627968,84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4,53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119° 03'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969954,65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2627972,80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119° 37' 27''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969942,72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2627993,78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10,08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121° 42'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969937,42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2628002,36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53'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969907,27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2628039,73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20,95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131° 19' 20''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969893,44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2628055,46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216° 03' 44''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969891,49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2628054,04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131° 05' 08''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969881,62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2628065,36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40,59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132° 00'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969854,46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2628095,52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10,81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132° 11'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969847,20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2628103,53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135° 41' 45''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969840,95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2628109,63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19,97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146° 12' 23''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969824,35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2628120,74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72,31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158° 38'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969757,00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2628147,07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173° 22' 32''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969737,11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2628149,38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191° 21' 21''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969722,72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2628146,49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68,6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300° 48' 43''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969757,86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2628087,57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6,28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306° 46' 43''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969761,62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2628082,54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11,88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18'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969768,82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2628073,09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17,04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308° 02' 24''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969779,32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2628059,67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45,16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52'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969807,05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2628024,02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311° 51' 13''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969815,99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2628014,04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66,2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316° 02' 26''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969863,64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2627968,09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67,05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320° 19' 29''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969915,25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2627925,28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76,04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14'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969958,03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2627862,42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12,56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295° 19'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969963,40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2627851,07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81,28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299° 22' 30''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970003,27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2627780,24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60,28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305° 14' 06''</w:t>
            </w:r>
          </w:p>
        </w:tc>
      </w:tr>
      <w:tr w:rsidR="00D00AA2" w:rsidRPr="00D00AA2" w:rsidTr="00D00AA2">
        <w:trPr>
          <w:trHeight w:val="267"/>
        </w:trPr>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Times New Roman" w:hAnsi="Times New Roman" w:cs="Times New Roman"/>
                <w:color w:val="000000"/>
                <w:sz w:val="24"/>
                <w:szCs w:val="24"/>
              </w:rPr>
              <w:t>33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970038,05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2627731,00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32,8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27° 28' 17''</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02:01(02)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970170,83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2627771,13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11,23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198° 22'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970160,17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2627767,59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35,29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190° 53' 45''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970125,52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2627760,92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44,06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187° 46' 30''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970081,87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2627754,96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15,47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 22' 21''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970095,85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2627761,59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 25' 18''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970115,05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2627771,13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51,44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112° 54' 59''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970095,02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2627818,51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48,19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114° 47'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970074,82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2627862,26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119° 19' 27''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970073,00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2627865,50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46,46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119° 30'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970050,12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2627905,93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120° 07'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970037,42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2627927,81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14,63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33' 32''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970029,12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2627939,86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30,44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 07'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970055,71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2627954,67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357° 57' 24''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970065,80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2627954,31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335° 56' 27''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970074,58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2627950,39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17,25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325° 56' 29''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970088,87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2627940,73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15,39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210° 13'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970075,57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2627932,98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56,68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296° 54' 31''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970101,22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2627882,44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41,27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299° 42' 07''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970121,67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2627846,59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28,57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302° 41' 00''</w:t>
            </w:r>
          </w:p>
        </w:tc>
      </w:tr>
      <w:tr w:rsidR="00D00AA2" w:rsidRPr="00D00AA2" w:rsidTr="00D00AA2">
        <w:trPr>
          <w:trHeight w:val="30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970137,10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2627822,54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5,71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314° 08'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970141,08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2627818,44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23,87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314° 12' 08''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970157,72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2627801,33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8,67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293° 22' 20''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970161,16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2627793,37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24,25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293° 29' 58''</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02:01(03)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970208,71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2627796,39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26,01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135° 22' 26''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970190,20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2627814,66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32,4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134° 11' 59''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970167,61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2627837,89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34,32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131° 29' 32''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970144,87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2627863,60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41,03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127° 28' 24''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970119,91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2627896,16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54,31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51'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970088,87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2627940,73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210° 12'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970075,56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2627932,98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56,68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296° 55' 04''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970101,22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2627882,44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41,27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299° 41' 23''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970121,66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2627846,59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28,58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302° 42' 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970137,10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2627822,54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5,71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314° 08'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970141,08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2627818,44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23,87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314° 12' 08''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970157,72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2627801,33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293° 25' 58''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970161,17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2627793,37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24,25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293° 28' 40''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970170,83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2627771,13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24,07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 47' 44''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970192,85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2627780,84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16,95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44° 27' 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970204,95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2627792,71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5,26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44° 23' 02''</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04:01:01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970028,71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2627955,56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88,92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116° 54' 29''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969988,47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2628034,85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120° 56'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969986,03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2628038,92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7,48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122° 40'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969981,99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2628045,22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29'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969939,85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2628106,54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107° 48'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969935,95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2628118,68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19,03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120° 55' 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969926,17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2628135,01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127° 47' 23''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969903,42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2628164,35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6,09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144° 00'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969898,49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2628167,93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175° 34'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969890,49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2628168,55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205° 05'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969870,20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2628159,05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10,86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218° 29' 42''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969861,70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2628152,29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11,91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142° 52' 48''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969852,20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2628159,48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129° 08' 30''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969841,18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2628173,02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24,69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216° 01'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969821,21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2628158,50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19,52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301° 50' 59''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969831,51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2628141,92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27,74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303° 08' 45''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969846,68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2628118,69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44,49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313° 52' 48''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969877,52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2628086,62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77,27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313° 53' 37''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969931,09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2628030,94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13,49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312° 07'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969940,14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2628020,93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26,79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305° 32' 07''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969955,71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2627999,13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27,37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302° 18'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969970,34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2627976,00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43,69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298° 46'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969991,37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2627937,70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11,85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 21'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Times New Roman" w:hAnsi="Times New Roman" w:cs="Times New Roman"/>
                <w:color w:val="000000"/>
                <w:sz w:val="24"/>
                <w:szCs w:val="24"/>
              </w:rPr>
              <w:t>24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970003,03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2627939,83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14,82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 51' 28''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970015,75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2627947,43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 06' 02''</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06:01:01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970395,69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2627406,18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102,25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212° 49'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970309,77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2627350,75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373,98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186° 34' 23''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969938,25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2627307,94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31,69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226° 08' 16''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969916,29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2627285,09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115,38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199° 28' 34''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969807,51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2627246,62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138,87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118° 37'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969740,97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2627368,51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134,96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118° 39' 08''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969676,26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2627486,94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7,99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121° 26'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969672,09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2627493,76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120,77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121° 45' 34''</w:t>
            </w:r>
          </w:p>
        </w:tc>
      </w:tr>
      <w:tr w:rsidR="00D00AA2" w:rsidRPr="00D00AA2" w:rsidTr="00D00AA2">
        <w:trPr>
          <w:trHeight w:val="342"/>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969608,52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2627596,45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106,54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126° 54' 54''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969544,53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2627681,63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276,41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125° 21'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969384,60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2627907,07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37,78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123° 49'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969363,57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2627938,46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102,29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111° 45'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969325,66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2628033,47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26,57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358° 11'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969352,22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2628032,63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12,24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 26' 05''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969364,45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2628033,15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67,01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 20' 25''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969431,05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2628040,55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21,95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 54' 11''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969451,42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2628048,74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40,99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 29' 46''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969485,60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2628071,36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6,29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328° 35'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969490,97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2628068,08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240,63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299° 39'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969610,02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2627858,96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126,96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306° 23'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969685,33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2627756,75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20,67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347° 25' 23''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969705,50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2627752,25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89,52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0° 37'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969795,01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2627753,22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46,29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210° 07' 16''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969754,97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2627729,99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70,76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299° 52'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969790,22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2627668,63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349° 09'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969816,49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2627663,60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44,68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 47' 24''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969854,87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2627686,47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75,65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120° 01'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969817,02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2627751,97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35,32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356° 43' 16''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969852,28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2627749,95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30,89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347° 36'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969882,45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2627743,32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33,06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325° 27'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969909,68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2627724,58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27,54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333° 08'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969934,25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2627712,14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21,08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348° 03'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969954,87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2627707,78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25,67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357° 01'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969980,51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2627706,45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24,65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216° 41'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969960,74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2627691,72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82,87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222° 16' 34''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969899,42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2627635,97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67,53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01' 52''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969940,09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2627582,06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56,27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37° 03'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969985,00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2627615,97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71,73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51'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970025,99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2627557,11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357° 37'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970074,41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2627555,10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89,84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213° 49' 54''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969999,78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2627505,08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79,89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122° 52'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969956,41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2627572,17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58,32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214° 39'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969908,44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2627539,01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78,9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303° 26' 25''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969951,92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2627473,17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16,92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214° 16' 54''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969937,94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2627463,64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92,46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59'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969990,96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2627387,89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86,49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 50'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970073,29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2627414,38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76,83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 01' 32''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970149,82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2627421,11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80,92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 47' 40''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970230,33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2627429,28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 38'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970284,73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2627464,12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 41'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970315,87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2627484,10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15,01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 20' 27''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970328,41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2627492,35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19,69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 49'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970344,77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2627503,31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26,48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39° 02' 18''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970365,34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2627519,99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107° 57' 20''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970355,55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2627550,20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57,04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101° 34'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970344,10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2627606,08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73,07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77° 36' 05''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970359,79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2627677,45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294° 08' 42''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970375,17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2627643,14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89,23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264° 50' 59''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970367,16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2627554,27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66,45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273° 23' 27''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970371,09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2627487,94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85,38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286° 44' 44''</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06:01:02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969854,87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2627686,47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75,65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120° 01'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969817,02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2627751,97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22,07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176° 45'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969794,99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2627753,22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46,27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210° 08'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969754,97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2627729,99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70,76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299° 52'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969790,22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2627668,63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349° 09'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969816,49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2627663,60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44,68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 47' 24''</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06:01:03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970365,34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2627519,99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107° 57' 20''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970355,55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2627550,20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57,04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101° 34'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970344,10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2627606,08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73,07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77° 36' 05''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970359,79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2627677,45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114° 08' 44''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970358,10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2627681,22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18,36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89° 03'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970358,40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2627699,58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36,27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81° 55' 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970363,50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2627735,49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128,42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71° 27' 43''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970404,33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2627857,25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54,83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138° 28' 30''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970363,28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2627893,60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86,73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237° 39' 31''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970316,88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2627820,32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104,74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224° 51' 11''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970242,63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2627746,45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19,95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210° 36'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970225,46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2627736,29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41,61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116° 54'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970206,63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2627773,39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7,35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224° 40' 10''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970201,40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2627768,22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40,11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202° 08'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970164,25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2627753,10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65,76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194° 09'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970100,49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2627737,01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70,84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208° 23' 18''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970038,17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2627703,33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24,61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191° 27'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970014,05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2627698,44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34,48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166° 34'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969980,51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2627706,45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24,65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216° 41'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969960,74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2627691,72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82,87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222° 16' 34''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969899,42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2627635,97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01' 40''</w:t>
            </w:r>
          </w:p>
        </w:tc>
      </w:tr>
      <w:tr w:rsidR="00D00AA2" w:rsidRPr="00D00AA2" w:rsidTr="00D00AA2">
        <w:trPr>
          <w:trHeight w:val="358"/>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969940,07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2627582,08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56,28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37° 01'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969985,00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2627615,97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71,73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51'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970025,99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2627557,11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357° 37'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970074,41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2627555,10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89,84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213° 49' 54''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969999,78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2627505,08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79,9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122° 52'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969956,40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2627572,18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58,31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214° 40'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969908,44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2627539,01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78,9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303° 26' 25''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969951,92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2627473,17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16,92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214° 16' 54''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969937,94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2627463,64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92,46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59'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969990,96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2627387,89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86,49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 50'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970073,29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2627414,38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76,83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 01' 32''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970149,82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2627421,11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80,92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 47' 40''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970230,33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2627429,28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 38'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970284,73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2627464,12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 41'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970315,87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2627484,10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15,01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 20' 27''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970328,41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2627492,35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19,69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 49'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970344,77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2627503,31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26,48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39° 02' 18''</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08:01:02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969731,01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2628366,21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6,03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58° 42' 37''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969734,14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2628371,36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75° 01' 58''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969736,80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2628381,31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83° 13' 48''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969739,16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2628401,19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4,64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89° 22'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969739,21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2628405,83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11,39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144° 45'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969729,91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2628412,40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11,69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123° 43'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969723,42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2628422,12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21,06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146° 48' 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969705,80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2628433,65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18,43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137° 11'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969692,28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2628446,17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221° 36' 25''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969689,60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2628443,79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29,87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223° 55' 42''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969668,09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2628423,07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20,37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269° 56' 37''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969668,07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2628402,70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25,86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318° 12'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969687,35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2628385,47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14,32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49° 11' 26''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969696,71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2628396,31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19,42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335° 47' 52''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969714,42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2628388,35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10,42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319° 02'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969722,29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2628381,52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17,62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299° 39' 51''</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969736,67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2628167,59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12,23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61° 37'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969742,48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2628178,35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49,16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107° 26' 10''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969727,75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2628225,25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33,54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119° 37'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969711,17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2628254,41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91,71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123° 49'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969660,13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2628330,60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42,02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08'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969634,18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2628363,65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19,92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138° 39' 45''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969619,22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2628376,81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61,73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06' 43''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969581,12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2628425,38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11,29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113° 49'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969576,56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2628435,71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118° 42' 08''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969573,45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2628441,39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26,17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121° 46' 16''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969559,67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2628463,64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189° 11'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969553,31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2628462,61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33,64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221° 46'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969528,22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2628440,20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84,62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222° 58' 11''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969466,30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2628382,52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28,98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55' 18''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969484,11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2628359,66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310° 31' 45''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969501,50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2628339,32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45,09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306° 22'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969528,24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2628303,01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40,43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25' 21''</w:t>
            </w:r>
          </w:p>
        </w:tc>
      </w:tr>
      <w:tr w:rsidR="00D00AA2" w:rsidRPr="00D00AA2" w:rsidTr="00D00AA2">
        <w:trPr>
          <w:trHeight w:val="263"/>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969552,81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2628270,90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8,09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39° 10'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969559,08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2628276,01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26,48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 35'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969584,92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2628281,78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6,31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 59' 43''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969590,99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2628283,52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34,65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 02' 52''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969619,70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2628302,92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59,4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35' 20''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969653,42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2628254,02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27,67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315° 09' 40''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969673,04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2628234,51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89,95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301° 50' 43''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969720,50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2628158,10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 24' 30''</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969710,77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2628156,71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76,34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121° 50' 21''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969670,50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2628221,56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38,41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132° 14' 08''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969644,68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2628250,00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28,04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144° 43' 42''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969621,79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2628266,19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9,08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176° 16' 27''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969612,73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2628266,78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196° 17'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969602,05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2628263,66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203° 55' 44''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969595,74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2628260,86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219° 22' 59''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969578,43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2628246,65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224° 50'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969576,67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2628244,90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20,06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03' 30''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969588,76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2628228,89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22,86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212° 11'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969569,41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2628216,71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44,54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122° 31'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969545,46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2628254,26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5,07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36° 10' 07''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969549,55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2628257,25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73,96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19' 46''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969503,68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2628315,27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77,82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129° 02'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969454,66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2628375,71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50,25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222° 38'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969417,69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2628341,67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269° 29' 29''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969417,63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2628334,91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17,84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303° 42' 28''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969427,53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2628320,07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45,61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310° 18'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969457,04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2628285,29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64,16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295° 17'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969484,46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2628227,28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38,12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301° 09' 16''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969504,18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2628194,66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81,03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301° 03' 48''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969545,99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2628125,25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34,62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 12' 30''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969580,60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2628125,98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61,17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 54'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969640,66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2628137,56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72,68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 16' 38''</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12:01(01)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970115,05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2627771,13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51,44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112° 54' 59''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970095,02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2627818,51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48,19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114° 47'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970074,82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2627862,26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119° 32' 04''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970072,99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2627865,49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46,46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119° 29'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970050,12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2627905,93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120° 07'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970037,42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2627927,81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14,63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33' 32''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970029,12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2627939,86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33,24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209° 06'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970000,08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2627923,69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15,25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298° 15' 45''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970007,30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2627910,26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9,38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289° 13'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970010,39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2627901,40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64,79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295° 46' 55''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970038,57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2627843,06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48,26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295° 58'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970059,71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2627799,68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49,91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296° 21'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970081,87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2627754,96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15,47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 22' 21''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970095,85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2627761,59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 25' 18''</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969529,63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2628123,57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32,55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111° 22'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969517,77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2628153,88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116° 53' 43''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969507,59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2628173,95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23,72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136° 18' 56''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969490,44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2628190,33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40,52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121° 10' 03''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969469,47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2628225,00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48,43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114° 18' 56''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969449,53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2628269,13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76,88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125° 07'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969405,30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2628332,01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68,73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217° 05' 18''</w:t>
            </w:r>
          </w:p>
        </w:tc>
      </w:tr>
      <w:tr w:rsidR="00D00AA2" w:rsidRPr="00D00AA2" w:rsidTr="00D00AA2">
        <w:trPr>
          <w:trHeight w:val="323"/>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969350,47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2628290,56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78,44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23' 13''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969394,77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2628225,83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148,48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07'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969478,07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2628102,92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42,25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 11'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969517,46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2628118,19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13,31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 50' 56''</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970237,25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2627824,86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26,94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71° 59' 20''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970245,58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2627850,48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88° 45' 42''</w:t>
            </w:r>
          </w:p>
        </w:tc>
      </w:tr>
      <w:tr w:rsidR="00D00AA2" w:rsidRPr="00D00AA2" w:rsidTr="00D00AA2">
        <w:trPr>
          <w:trHeight w:val="358"/>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970246,07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2627873,15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174,02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49' 44''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970146,68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2628016,00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213° 33'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970126,18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2628002,40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23,06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301° 26' 59''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970138,21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2627982,73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10,71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211° 08'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970129,04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2627977,19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5,05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302° 12'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970131,73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2627972,92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38,53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215° 00'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970100,17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2627950,82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28,71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47' 10''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970116,55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2627927,24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28,22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56' 26''</w:t>
            </w:r>
          </w:p>
        </w:tc>
      </w:tr>
      <w:tr w:rsidR="00D00AA2" w:rsidRPr="00D00AA2" w:rsidTr="00D00AA2">
        <w:trPr>
          <w:trHeight w:val="412"/>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970132,71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2627904,11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29,52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305° 56' 46''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970150,04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2627880,21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16,35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310° 08'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970160,58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2627867,71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20,82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312° 22'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970174,61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2627852,33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30,62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313° 50'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970195,82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2627830,24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32,88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315° 13' 18''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970219,16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2627807,08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25,36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44° 30' 17''</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969402,31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2628079,81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26,24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138° 34' 11''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969382,64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2628097,17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113° 31' 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969373,41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2628118,38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19,38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131° 08' 59''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969360,66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2628132,97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49,92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142° 20' 26''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969321,14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2628163,47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22,81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129° 41' 58''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969306,57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2628181,02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71,86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118° 30' 45''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969272,27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2628244,16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62,42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120° 40' 55''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969240,42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2628297,84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62,59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19' 26''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969201,61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2628346,94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133° 47' 41''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969174,62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2628375,09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45,65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146° 54' 56''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969136,37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2628400,01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27,08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156° 21'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969111,56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2628410,87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8,81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 14' 16''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969110,37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2628402,14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27,39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221° 06' 26''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969089,73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2628384,13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80,15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343° 04'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969166,41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2628360,80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51,01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310° 26'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969199,50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2628321,98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25,06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310° 54' 23''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969215,91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2628303,04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5,39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314° 05' 52''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969219,66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2628299,17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224,26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291° 44'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969302,76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2628090,87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31,97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344° 36'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969333,58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2628082,39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12,77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356° 24' 25''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969346,32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2628081,59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56,02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358° 10' 45''</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969466,30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2628096,56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39,33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126° 40' 08''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969442,81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2628128,11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181,37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09'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969340,98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2628278,20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127° 20'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969275,90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2628363,51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58,31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135° 56'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969234,00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2628404,06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58,06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144° 57' 08''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969186,47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2628437,40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18,21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103° 21' 53''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969182,26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2628455,12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38,2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67° 35'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969196,82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2628490,44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51,43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38° 49'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969236,89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2628522,68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30,21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64° 25'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969249,93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2628549,93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62,69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86° 32'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969253,71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2628612,51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82,55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91° 06' 13''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969252,12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2628695,04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60,66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103° 02'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969238,43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2628754,13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18,08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96° 13' 29''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969236,47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2628772,10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35,12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91° 26'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969235,59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2628807,21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7,45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113° 15' 33''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969232,65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2628814,05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44,75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58' 04''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969204,51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2628848,84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28,84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106° 58'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969196,09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2628876,42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145° 44' 03''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969176,70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2628889,63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333,05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 15' 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969131,79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2628559,62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137,64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 15' 16''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969113,24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2628423,24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30,99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336° 21'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969141,63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2628410,81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48,16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326° 59' 58''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969182,02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2628384,58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41,1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313° 54'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969210,53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2628354,97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64,71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308° 16' 21''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969250,61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2628304,17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62,81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300° 41'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969282,67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2628250,16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70,19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298° 22' 08''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969316,02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2628188,40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21,59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309° 43'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969329,82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2628171,79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48,48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322° 29' 05''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969368,27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2628142,27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23,38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311° 14'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969383,68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2628124,69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22,17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293° 31' 28''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969392,53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2628104,36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318° 25' 23''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969420,88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2628079,21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8,32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358° 12'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969429,20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2628078,95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 42'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969444,55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2628082,13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 33' 44''</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14:01:01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969450,03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2628381,15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71,54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129° 42' 11''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969404,33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2628436,19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118,02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130° 36' 18''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969327,52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2628525,79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39,99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13'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969302,78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2628557,21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23,29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132° 15' 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969287,12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2628574,45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206° 59' 20''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969263,95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2628562,65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34,03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280° 17' 34''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969270,03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2628529,17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77,7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219° 53' 57''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969210,42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2628479,33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11,66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251° 11' 32''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969206,66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2628468,29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10,37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276° 12'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969207,78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2628457,98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12,23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293° 10' 04''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969212,59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2628446,74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6,97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309° 28' 07''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969217,02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2628441,36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97,57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315° 56' 33''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969287,14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2628373,51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93,37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20' 24''</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969343,77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2628299,28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134,14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37° 36' 47''</w:t>
            </w:r>
          </w:p>
        </w:tc>
      </w:tr>
      <w:tr w:rsidR="00D00AA2" w:rsidRPr="00D00AA2" w:rsidTr="00D00AA2">
        <w:trPr>
          <w:trHeight w:val="255"/>
        </w:trPr>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14:01:02</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970042,36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2627964,13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86° 04' 52''</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970043,13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2627975,37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72,96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118° 00' 18''</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970008,87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2628039,79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77,28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116° 41' 16''</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969974,16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2628108,84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116° 42' 32''</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969973,36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2628110,43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77,98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122° 11' 10''</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969931,82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2628176,43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194° 18' 25''</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969898,49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2628167,93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6,09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324° 00' 51''</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969903,42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2628164,35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47' 23''</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969926,17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2628135,01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19,03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300° 55' 02''</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969935,95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2628118,68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287° 48' 35''</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969939,85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2628106,54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29' 51''</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969981,99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2628045,22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7,48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302° 40' 15''</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969986,03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2628038,92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300° 56' 35''</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969988,47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2628034,85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88,92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296° 54' 29''</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970028,71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2627955,56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16,12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 07' 20''</w:t>
            </w:r>
          </w:p>
        </w:tc>
      </w:tr>
      <w:tr w:rsidR="00D00AA2" w:rsidRPr="00D00AA2" w:rsidTr="00D00AA2">
        <w:trPr>
          <w:trHeight w:val="255"/>
        </w:trPr>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14:01:03</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970006,74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2628128,47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45,58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122° 53' 30''</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969981,99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2628166,74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30,29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39' 35''</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969963,07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2628190,39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6,87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140° 36' 39''</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969957,76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2628194,75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215° 13' 53''</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969931,82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2628176,43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77,98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302° 11' 10''</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969973,36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2628110,43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296° 42' 32''</w:t>
            </w:r>
          </w:p>
        </w:tc>
      </w:tr>
      <w:tr w:rsidR="00D00AA2" w:rsidRPr="00D00AA2" w:rsidTr="00D00AA2">
        <w:trPr>
          <w:trHeight w:val="25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969974,16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2628108,84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38,04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 04' 11''</w:t>
            </w:r>
          </w:p>
        </w:tc>
      </w:tr>
      <w:tr w:rsidR="00D00AA2" w:rsidRPr="00D00AA2" w:rsidTr="00D00AA2">
        <w:trPr>
          <w:trHeight w:val="206"/>
        </w:trPr>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970120,94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2627989,27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7,67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115° 29' 44''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970117,64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2627996,19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17,09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118° 11'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970109,57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2628011,25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58,58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131° 10' 46''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970071,00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2628055,34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86,94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131° 22' 52''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970013,53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2628120,57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213° 17' 34''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969991,80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2628106,30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140,79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302° 48' 59''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970068,10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2627987,98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24,36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302° 47'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970081,29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2627967,50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 24' 34''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970108,91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2627982,44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13,83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 35' 08''</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15:01(01)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969891,17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2628180,56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59,45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121° 57'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969859,70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2628231,00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17,06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125° 40' 28''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969849,75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2628244,86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14,42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127° 13' 11''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969841,03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2628256,34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10,01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239° 09'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969835,90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2628247,75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32,91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227° 27' 46''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969813,65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2628223,50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22,87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226° 05' 54''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969797,79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2628207,02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28,15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07'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969814,78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2628184,58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22,07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36° 58' 07''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969832,41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2628197,85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39,43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305° 44' 32''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969855,44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2628165,85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5,93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317° 43' 58''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969859,83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2628161,86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46° 31'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969862,02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2628164,17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33,44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 20' 51''</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15:01:02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969918,09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2628191,47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107,13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127° 17'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969853,19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2628276,71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23,72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239° 09' 53''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969841,03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2628256,34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14,42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13' 11''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969849,75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2628244,86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17,06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305° 40' 28''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969859,70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2628231,00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59,45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301° 57'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969891,17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2628180,56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29,05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 03' 41''</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15:01:03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969940,50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2628212,77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50,14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135° 13' 05''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969904,91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2628248,09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29,31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140° 14'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969882,38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2628266,83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130° 40' 04''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969861,70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2628290,90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16,55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239° 02' 53''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969853,19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2628276,71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107,13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17'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969918,09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2628191,47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30,92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43° 32' 43''</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969554,96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2628472,26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19,99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122° 50'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969544,12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2628489,05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16,44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132° 05' 27''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969533,10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2628501,25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25,71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135° 00'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969514,92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2628519,43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25,67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106° 52' 29''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969507,47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2628543,99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5,16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125° 56'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969504,44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2628548,17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127° 45' 53''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969501,93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2628551,41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131° 57' 55''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969496,75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2628557,17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168° 27' 48''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969485,58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2628559,45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33,7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221° 45' 08''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969460,44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2628537,01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13,89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129° 34' 05''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969451,59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2628547,72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11,82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140° 19' 07''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969442,49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2628555,27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184° 16' 04''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969416,36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2628553,32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23,32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134° 22' 29''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969400,05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2628569,99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64,55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54' 24''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969359,51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2628620,22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26,51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129° 06' 19''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969342,79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2628640,79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217° 30' 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969323,75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2628626,18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21,95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224° 26'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969308,08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2628610,81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33,63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250° 55' 26''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969297,09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2628579,03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58,35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309° 06' 33''</w:t>
            </w:r>
          </w:p>
        </w:tc>
      </w:tr>
      <w:tr w:rsidR="00D00AA2" w:rsidRPr="00D00AA2" w:rsidTr="00D00AA2">
        <w:trPr>
          <w:trHeight w:val="70"/>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969333,90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2628533,75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21,99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314° 57'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969349,44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2628518,19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16,46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318° 40'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969361,80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2628507,32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139,65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309° 44'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969451,09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2628399,95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311° 58'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969460,12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2628389,91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36° 58' 21''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969488,68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2628411,41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52,82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46° 03' 31''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969525,33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2628449,44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36° 15'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969536,62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2628457,72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38° 24' 27''</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969316,79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2628629,73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21,87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40° 33' 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969333,41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2628643,95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128° 20'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969332,05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2628645,67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30,79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133° 15' 00''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969310,95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2628668,10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17,97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221° 30'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969297,49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2628656,19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306° 44' 26''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969301,20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2628651,22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23,39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214° 41' 20''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969281,97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2628637,91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18,01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219° 35'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969268,09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2628626,43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283° 09' 31''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969269,82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2628619,03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8,23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303° 08' 58''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969274,32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2628612,14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6,61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316° 39'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969279,13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2628607,60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43,68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 26' 23''</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16:01:04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970316,88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2627820,32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104,74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224° 51' 11''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970242,63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2627746,45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19,95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210° 36'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970225,46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2627736,29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41,61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116° 54'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970206,63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2627773,39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61,58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44° 43'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970250,38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2627816,73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32,83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72° 00' 24''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970260,52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2627847,95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29,74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88° 44'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970261,17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2627877,68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178,68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40' 54''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970159,50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2628024,61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6,78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136° 54'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970154,55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2628029,24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164° 59'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970147,05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2628031,25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195° 00' 10''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970139,55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2628029,24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17,63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213° 41' 24''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970124,88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2628019,46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168° 57' 04''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970121,50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2628020,12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146,83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131° 13' 41''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970024,73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2628130,55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55,12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15' 29''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969993,70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2628176,11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48,26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131° 00' 34''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969962,03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2628212,53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66,25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135° 12'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969915,01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2628259,20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145,63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134° 21' 16''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969813,20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2628363,33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223,78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317° 04' 05''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969977,04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2628210,91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72,46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318° 12'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970031,07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2628162,62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83,17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323° 51' 42''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970098,24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2628113,57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71,06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324° 11' 46''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970155,87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2628072,00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89,95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319° 17'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970224,06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2628013,34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183,63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319° 18' 07''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Times New Roman" w:hAnsi="Times New Roman" w:cs="Times New Roman"/>
                <w:color w:val="000000"/>
                <w:sz w:val="24"/>
                <w:szCs w:val="24"/>
              </w:rPr>
              <w:t>24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970363,28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2627893,60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86,73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237° 39' 31''</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969497,90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2628575,74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37,01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121° 13' 45''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969478,71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2628607,39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4,92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39' 30''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969475,91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2628611,44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26,81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125° 51' 56''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969460,20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2628633,17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147° 03' 20''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969447,50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2628641,40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35,81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147° 04' 07''</w:t>
            </w:r>
          </w:p>
        </w:tc>
      </w:tr>
      <w:tr w:rsidR="00D00AA2" w:rsidRPr="00D00AA2" w:rsidTr="00D00AA2">
        <w:trPr>
          <w:trHeight w:val="445"/>
        </w:trPr>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969417,44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2628660,87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74,95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140° 17' 18''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969359,78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2628708,76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46,62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218° 07' 34''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969323,11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2628679,98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73,14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306° 53' 48''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969367,02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2628621,49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64,21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308° 14' 45''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969406,77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2628571,06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20,03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339° 59' 59''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969425,59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2628564,21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60,45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 42' 23''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969486,01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2628566,01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15,36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39° 17' 41''</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969350,55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2628719,46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47,31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130° 46' 29''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969319,65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2628755,29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31,52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166° 18' 28''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969289,03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2628762,75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13,63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138° 00'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969278,90</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2628771,87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11,14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130° 11'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969271,71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2628780,38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6,74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138° 18'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969266,68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2628784,86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22,93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145° 18'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969247,83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2628797,91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271° 26'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969248,46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2628772,90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15,08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276° 12' 21''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969250,09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2628757,91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89,37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299° 39' 47''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969294,32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2628680,25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68,55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 53' 19''</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17:01:01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969814,24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2628231,92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5,58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50° 44' 48''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969817,77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2628236,24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17,91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51° 08' 25''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969829,01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2628250,19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5,36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123° 39' 37''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969826,04</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2628254,65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33,4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123° 35' 42''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969807,56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2628282,47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9,05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08' 48''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969802,48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2628289,96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18,51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129° 14'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969790,77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2628304,30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11,36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130° 02'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969783,46</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2628313,00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152° 06'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969764,49</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2628323,04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126° 53' 44''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969751,12</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2628340,85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18,67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132° 28' 56''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969738,51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2628354,62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139° 23' 55''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969736,13</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2628356,66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38,27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216° 21'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969705,31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2628333,97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9,08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216° 02'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969697,97</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2628328,63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19,03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218° 10'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969683,01</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2628316,87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84,94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303° 19' 44''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969729,68</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2628245,90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21,61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334° 18' 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969749,15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2628236,53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50,43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331° 41' 13''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559"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969793,55</w:t>
            </w:r>
          </w:p>
        </w:tc>
        <w:tc>
          <w:tcPr>
            <w:tcW w:w="2115" w:type="dxa"/>
            <w:gridSpan w:val="2"/>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2628212,61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28,3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43° 01' 27''</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17:01:02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969826,04</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2628254,65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33,4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123° 35' 42''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969807,56</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2628282,47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9,05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08' 48''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969802,48</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2628289,96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18,51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129° 14' 06''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969790,77</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2628304,30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11,36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130° 02'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969783,46</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2628313,00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21,46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152° 06'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969764,49</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2628323,04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126° 53' 44''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969751,12</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2628340,85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18,67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132° 28' 56''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969738,51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2628354,62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139° 23' 55''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969736,13</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2628356,66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4,05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49° 18' 24''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969738,77</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2628359,73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8,97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58° 41' 08''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969743,43</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2628367,39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12,44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75° 00'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969746,65</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2628379,41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19,67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83° 15' 16''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969748,96</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2628398,94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19,68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339° 50' 34''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969767,43</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2628392,16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31,45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312° 33'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969788,70</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2628369,00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20,34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220° 24' 54''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969773,21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2628355,81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100,15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315° 17' 14''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Times New Roman" w:hAnsi="Times New Roman" w:cs="Times New Roman"/>
                <w:color w:val="000000"/>
                <w:sz w:val="24"/>
                <w:szCs w:val="24"/>
              </w:rPr>
              <w:t>17</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969844,38</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2628285,35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35,76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239° 08' 46''</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17:01:03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969844,38</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2628285,35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16,26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59° 11'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969852,71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2628299,32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22,2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134° 53' 26''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969837,04</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2628315,05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134° 57' 30''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969830,15</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2628321,95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25,31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130° 35'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969813,68</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2628341,17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131° 54' 39''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969788,70</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2628369,00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20,34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220° 24' 54''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969773,21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2628355,81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100,15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315° 17' 14''</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18:01:01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969726,92</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2628360,58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6,96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54° 00' 10''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969731,01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2628366,21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17,62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119° 39'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969722,29</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2628381,52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10,42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139° 02'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969714,42</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2628388,35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19,42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155° 47' 52''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969696,71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2628396,31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14,32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229° 11' 26''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969687,35</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2628385,47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25,86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138° 12'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969668,07</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2628402,70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37,61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228° 25'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969643,11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2628374,56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23,18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305° 57' 36''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969656,72</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2628355,80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38,3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304° 14' 31''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969678,27</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2628324,14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53,59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36° 25' 30''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969721,39</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2628355,96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7,21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39° 52' 37''</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969320,11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2628767,56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8,78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135° 38' 45''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969313,83</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2628773,70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5,53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137° 03' 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969309,78</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2628777,47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12,83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137° 03' 12''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969300,39</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2628786,21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10,13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136° 59' 59''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969292,98</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2628793,12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68,69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133° 44' 16''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969245,49</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2628842,75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43,27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145° 43' 07''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969209,74</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2628867,12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14,02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285° 36' 10''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969213,51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2628853,62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42,64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309° 24'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969240,58</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2628820,67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300° 25' 52''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969243,57</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2628815,58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37,23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325° 08' 25''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969274,12</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2628794,30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8,31</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318° 16'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969280,32</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2628788,77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11,18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310° 14' 43''</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969287,54</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2628780,24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9,79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317° 58' 56''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969294,81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2628773,69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26,03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346° 22' 48''</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19:01:01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969636,05</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2628382,11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47° 24' 32''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969652,90</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2628400,44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54,93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135° 18'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969613,85</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2628439,07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17,87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141° 36'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969599,84</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2628450,17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143° 16'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969579,59</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2628465,28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11,14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127° 05'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969572,87</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2628474,17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6,59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131° 33'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969568,50</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2628479,10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7,22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212° 53'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969562,44</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2628475,18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17,93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299° 21'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969571,23</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2628459,55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44,73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305° 55' 56''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969597,48</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2628423,33</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56,45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313° 05' 52''</w:t>
            </w:r>
          </w:p>
        </w:tc>
      </w:tr>
      <w:tr w:rsidR="00D00AA2" w:rsidRPr="00D00AA2" w:rsidTr="00D00AA2">
        <w:tc>
          <w:tcPr>
            <w:tcW w:w="9345" w:type="dxa"/>
            <w:gridSpan w:val="6"/>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19:01:02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969652,90</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2628400,44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7,64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47° 23' 17''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969658,07</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2628406,06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20,09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89° 56' 35''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969658,09</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2628426,15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38,08</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42° 09' 30''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4</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969686,32</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2628451,71</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3,13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124° 42' 24''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5</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969684,54</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2628454,28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24,34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108° 31' 01''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6</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969676,81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2628477,36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25,02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115° 18' 56''</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7</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969666,11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2628499,98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78,83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150° 16' 49''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8</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969597,65</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2628539,06</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24,57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143° 04' 27''</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9</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969578,01</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2628553,82</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57,76</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132° 25' 55''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10</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969539,04</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2628596,45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37,12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146° 39' 40''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11</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969508,03</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2628616,85</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21,45</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254° 53' 41''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12</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969502,44</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2628596,14</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286° 12' 50''</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13</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969513,33</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2628558,69</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32,72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295° 10' 44''</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14</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969527,25</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2628529,08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64,37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303° 08' 22''</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15</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969562,44</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2628475,18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7,22</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 53' 51''</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16</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969568,50</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2628479,10</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6,59</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311° 33'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17</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969572,87</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2628474,17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11,14</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307° 05' 09''</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18</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969579,59</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2628465,28</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25,27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323° 16' 15''</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19</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969599,84</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2628450,17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17,87</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321° 36' 38''</w:t>
            </w:r>
          </w:p>
        </w:tc>
      </w:tr>
      <w:tr w:rsidR="00D00AA2" w:rsidRPr="00D00AA2" w:rsidTr="00D00AA2">
        <w:tc>
          <w:tcPr>
            <w:tcW w:w="1413"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20</w:t>
            </w:r>
          </w:p>
        </w:tc>
        <w:tc>
          <w:tcPr>
            <w:tcW w:w="1843" w:type="dxa"/>
            <w:gridSpan w:val="2"/>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969613,85</w:t>
            </w:r>
          </w:p>
        </w:tc>
        <w:tc>
          <w:tcPr>
            <w:tcW w:w="1831"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2628439,07</w:t>
            </w:r>
          </w:p>
        </w:tc>
        <w:tc>
          <w:tcPr>
            <w:tcW w:w="1953" w:type="dxa"/>
            <w:vAlign w:val="bottom"/>
          </w:tcPr>
          <w:p w:rsidR="00D00AA2" w:rsidRPr="00D00AA2" w:rsidRDefault="00D00AA2" w:rsidP="00D00AA2">
            <w:pPr>
              <w:spacing w:after="0" w:line="259" w:lineRule="auto"/>
              <w:jc w:val="center"/>
              <w:rPr>
                <w:rFonts w:ascii="Times New Roman" w:eastAsia="Times New Roman" w:hAnsi="Times New Roman" w:cs="Times New Roman"/>
                <w:color w:val="000000"/>
                <w:sz w:val="24"/>
                <w:szCs w:val="24"/>
              </w:rPr>
            </w:pPr>
            <w:r w:rsidRPr="00D00AA2">
              <w:rPr>
                <w:rFonts w:ascii="Times New Roman" w:eastAsia="Calibri" w:hAnsi="Times New Roman" w:cs="Times New Roman"/>
                <w:color w:val="000000"/>
                <w:sz w:val="24"/>
                <w:szCs w:val="24"/>
              </w:rPr>
              <w:t>54,93</w:t>
            </w:r>
          </w:p>
        </w:tc>
        <w:tc>
          <w:tcPr>
            <w:tcW w:w="2305" w:type="dxa"/>
            <w:vAlign w:val="bottom"/>
          </w:tcPr>
          <w:p w:rsidR="00D00AA2" w:rsidRPr="00D00AA2" w:rsidRDefault="00D00AA2" w:rsidP="00D00AA2">
            <w:pPr>
              <w:spacing w:after="0" w:line="259" w:lineRule="auto"/>
              <w:jc w:val="center"/>
              <w:rPr>
                <w:rFonts w:ascii="Times New Roman" w:eastAsia="Calibri" w:hAnsi="Times New Roman" w:cs="Times New Roman"/>
                <w:color w:val="000000"/>
                <w:sz w:val="24"/>
                <w:szCs w:val="24"/>
              </w:rPr>
            </w:pPr>
            <w:r w:rsidRPr="00D00AA2">
              <w:rPr>
                <w:rFonts w:ascii="Times New Roman" w:eastAsia="Calibri" w:hAnsi="Times New Roman" w:cs="Times New Roman"/>
                <w:color w:val="000000"/>
                <w:sz w:val="24"/>
                <w:szCs w:val="24"/>
              </w:rPr>
              <w:t>315° 18' 35''</w:t>
            </w:r>
          </w:p>
        </w:tc>
      </w:tr>
    </w:tbl>
    <w:p w:rsidR="007E5C19" w:rsidRDefault="007E5C19" w:rsidP="007E5C19">
      <w:pPr>
        <w:spacing w:after="160" w:line="259" w:lineRule="auto"/>
        <w:rPr>
          <w:rFonts w:ascii="Calibri" w:eastAsia="Calibri" w:hAnsi="Calibri" w:cs="Times New Roman"/>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5A57CB" w:rsidRPr="00C30411" w:rsidRDefault="001D6A7F"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П</w:t>
      </w:r>
      <w:r w:rsidR="005A57CB">
        <w:rPr>
          <w:rFonts w:ascii="Times New Roman" w:eastAsia="Times New Roman" w:hAnsi="Times New Roman" w:cs="Times New Roman"/>
          <w:sz w:val="28"/>
          <w:szCs w:val="28"/>
        </w:rPr>
        <w:t>риложение 2</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5A57CB" w:rsidRPr="00C30411" w:rsidRDefault="00A45997"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w:t>
      </w:r>
      <w:r w:rsidR="001D6A7F">
        <w:rPr>
          <w:rFonts w:ascii="Times New Roman" w:eastAsia="Times New Roman" w:hAnsi="Times New Roman" w:cs="Times New Roman"/>
          <w:sz w:val="28"/>
          <w:szCs w:val="28"/>
        </w:rPr>
        <w:t>с. Троица</w:t>
      </w:r>
      <w:r w:rsidR="005A57CB" w:rsidRPr="00C30411">
        <w:rPr>
          <w:rFonts w:ascii="Times New Roman" w:eastAsia="Times New Roman" w:hAnsi="Times New Roman" w:cs="Times New Roman"/>
          <w:sz w:val="28"/>
          <w:szCs w:val="28"/>
        </w:rPr>
        <w:t xml:space="preserve"> </w:t>
      </w:r>
    </w:p>
    <w:p w:rsidR="0006405C" w:rsidRDefault="00E6679A" w:rsidP="001D6A7F">
      <w:pPr>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Чертеж планировки территории </w:t>
      </w:r>
      <w:r w:rsidR="001D6A7F">
        <w:rPr>
          <w:rFonts w:ascii="Times New Roman" w:eastAsia="Times New Roman" w:hAnsi="Times New Roman" w:cs="Times New Roman"/>
          <w:b/>
          <w:sz w:val="28"/>
          <w:szCs w:val="28"/>
          <w:lang w:eastAsia="ar-SA"/>
        </w:rPr>
        <w:t>с. Троица</w:t>
      </w:r>
    </w:p>
    <w:p w:rsidR="00A575FE" w:rsidRDefault="00772E24" w:rsidP="00E6679A">
      <w:pPr>
        <w:spacing w:after="0"/>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extent cx="5760085" cy="4076800"/>
            <wp:effectExtent l="0" t="0" r="0" b="0"/>
            <wp:docPr id="1" name="Рисунок 1" descr="C:\Users\1\Desktop\на публичные\1.1 Чертеж планировки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а публичные\1.1 Чертеж планировки территори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4076800"/>
                    </a:xfrm>
                    <a:prstGeom prst="rect">
                      <a:avLst/>
                    </a:prstGeom>
                    <a:noFill/>
                    <a:ln>
                      <a:noFill/>
                    </a:ln>
                  </pic:spPr>
                </pic:pic>
              </a:graphicData>
            </a:graphic>
          </wp:inline>
        </w:drawing>
      </w:r>
    </w:p>
    <w:p w:rsidR="00A348D3" w:rsidRDefault="00A348D3" w:rsidP="00E6679A">
      <w:pPr>
        <w:spacing w:after="0"/>
        <w:jc w:val="center"/>
        <w:outlineLvl w:val="0"/>
        <w:rPr>
          <w:rFonts w:ascii="Times New Roman" w:eastAsia="Times New Roman" w:hAnsi="Times New Roman" w:cs="Times New Roman"/>
          <w:b/>
          <w:sz w:val="28"/>
          <w:szCs w:val="28"/>
          <w:lang w:eastAsia="ar-SA"/>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DA754B" w:rsidRDefault="00DA754B" w:rsidP="005A57CB">
      <w:pPr>
        <w:autoSpaceDE w:val="0"/>
        <w:autoSpaceDN w:val="0"/>
        <w:adjustRightInd w:val="0"/>
        <w:spacing w:after="0"/>
        <w:jc w:val="right"/>
        <w:rPr>
          <w:rFonts w:ascii="Times New Roman" w:eastAsia="Times New Roman" w:hAnsi="Times New Roman" w:cs="Times New Roman"/>
          <w:sz w:val="28"/>
          <w:szCs w:val="28"/>
        </w:rPr>
      </w:pPr>
    </w:p>
    <w:p w:rsidR="005A57CB" w:rsidRPr="00C30411" w:rsidRDefault="005A57CB"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Приложение 3</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4952C9" w:rsidRDefault="005A57CB"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w:t>
      </w:r>
      <w:r w:rsidR="001D6A7F">
        <w:rPr>
          <w:rFonts w:ascii="Times New Roman" w:eastAsia="Times New Roman" w:hAnsi="Times New Roman" w:cs="Times New Roman"/>
          <w:sz w:val="28"/>
          <w:szCs w:val="28"/>
        </w:rPr>
        <w:t>с. Троица</w:t>
      </w:r>
    </w:p>
    <w:p w:rsidR="00E6679A" w:rsidRPr="00E6679A" w:rsidRDefault="00E6679A" w:rsidP="00C87544">
      <w:pPr>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Чертеж</w:t>
      </w:r>
      <w:r w:rsidRPr="00E6679A">
        <w:rPr>
          <w:rFonts w:ascii="Times New Roman" w:eastAsia="Times New Roman" w:hAnsi="Times New Roman" w:cs="Times New Roman"/>
          <w:b/>
          <w:sz w:val="28"/>
          <w:szCs w:val="28"/>
        </w:rPr>
        <w:t xml:space="preserve"> межевания территории </w:t>
      </w:r>
      <w:r w:rsidR="001D6A7F">
        <w:rPr>
          <w:rFonts w:ascii="Times New Roman" w:eastAsia="Times New Roman" w:hAnsi="Times New Roman" w:cs="Times New Roman"/>
          <w:b/>
          <w:sz w:val="28"/>
          <w:szCs w:val="28"/>
        </w:rPr>
        <w:t>с. Троица</w:t>
      </w:r>
    </w:p>
    <w:p w:rsidR="005A57CB" w:rsidRPr="004952C9" w:rsidRDefault="007D6794" w:rsidP="00F736C1">
      <w:pPr>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760085" cy="4076800"/>
            <wp:effectExtent l="0" t="0" r="0" b="0"/>
            <wp:docPr id="5" name="Рисунок 5" descr="C:\Users\1\AppData\Local\Temp\Rar$DI19.8140\1. Чертеж меже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Temp\Rar$DI19.8140\1. Чертеж межевания территории.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4076800"/>
                    </a:xfrm>
                    <a:prstGeom prst="rect">
                      <a:avLst/>
                    </a:prstGeom>
                    <a:noFill/>
                    <a:ln>
                      <a:noFill/>
                    </a:ln>
                  </pic:spPr>
                </pic:pic>
              </a:graphicData>
            </a:graphic>
          </wp:inline>
        </w:drawing>
      </w:r>
    </w:p>
    <w:sectPr w:rsidR="005A57CB" w:rsidRPr="004952C9" w:rsidSect="00C30411">
      <w:headerReference w:type="default" r:id="rId13"/>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15" w:rsidRDefault="005B6E15" w:rsidP="00FA0475">
      <w:pPr>
        <w:spacing w:after="0" w:line="240" w:lineRule="auto"/>
      </w:pPr>
      <w:r>
        <w:separator/>
      </w:r>
    </w:p>
  </w:endnote>
  <w:endnote w:type="continuationSeparator" w:id="0">
    <w:p w:rsidR="005B6E15" w:rsidRDefault="005B6E15" w:rsidP="00FA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ST type A">
    <w:altName w:val="Segoe UI"/>
    <w:charset w:val="00"/>
    <w:family w:val="swiss"/>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15" w:rsidRDefault="005B6E15" w:rsidP="00FA0475">
      <w:pPr>
        <w:spacing w:after="0" w:line="240" w:lineRule="auto"/>
      </w:pPr>
      <w:r>
        <w:separator/>
      </w:r>
    </w:p>
  </w:footnote>
  <w:footnote w:type="continuationSeparator" w:id="0">
    <w:p w:rsidR="005B6E15" w:rsidRDefault="005B6E15" w:rsidP="00FA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775"/>
      <w:docPartObj>
        <w:docPartGallery w:val="Page Numbers (Top of Page)"/>
        <w:docPartUnique/>
      </w:docPartObj>
    </w:sdtPr>
    <w:sdtEndPr>
      <w:rPr>
        <w:rFonts w:ascii="Times New Roman" w:hAnsi="Times New Roman"/>
        <w:sz w:val="28"/>
        <w:szCs w:val="28"/>
      </w:rPr>
    </w:sdtEndPr>
    <w:sdtContent>
      <w:p w:rsidR="00683B43" w:rsidRPr="00FA0475" w:rsidRDefault="00683B43" w:rsidP="00FA0475">
        <w:pPr>
          <w:pStyle w:val="a9"/>
          <w:jc w:val="center"/>
          <w:rPr>
            <w:rFonts w:ascii="Times New Roman" w:hAnsi="Times New Roman"/>
            <w:sz w:val="28"/>
            <w:szCs w:val="28"/>
          </w:rPr>
        </w:pPr>
        <w:r w:rsidRPr="00FA0475">
          <w:rPr>
            <w:rFonts w:ascii="Times New Roman" w:hAnsi="Times New Roman"/>
            <w:sz w:val="28"/>
            <w:szCs w:val="28"/>
          </w:rPr>
          <w:fldChar w:fldCharType="begin"/>
        </w:r>
        <w:r w:rsidRPr="00FA0475">
          <w:rPr>
            <w:rFonts w:ascii="Times New Roman" w:hAnsi="Times New Roman"/>
            <w:sz w:val="28"/>
            <w:szCs w:val="28"/>
          </w:rPr>
          <w:instrText>PAGE   \* MERGEFORMAT</w:instrText>
        </w:r>
        <w:r w:rsidRPr="00FA0475">
          <w:rPr>
            <w:rFonts w:ascii="Times New Roman" w:hAnsi="Times New Roman"/>
            <w:sz w:val="28"/>
            <w:szCs w:val="28"/>
          </w:rPr>
          <w:fldChar w:fldCharType="separate"/>
        </w:r>
        <w:r w:rsidR="00853BC9">
          <w:rPr>
            <w:rFonts w:ascii="Times New Roman" w:hAnsi="Times New Roman"/>
            <w:noProof/>
            <w:sz w:val="28"/>
            <w:szCs w:val="28"/>
          </w:rPr>
          <w:t>30</w:t>
        </w:r>
        <w:r w:rsidRPr="00FA0475">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3D3"/>
    <w:multiLevelType w:val="multilevel"/>
    <w:tmpl w:val="C1BE2104"/>
    <w:lvl w:ilvl="0">
      <w:start w:val="1"/>
      <w:numFmt w:val="decimal"/>
      <w:lvlText w:val="%1."/>
      <w:lvlJc w:val="left"/>
      <w:pPr>
        <w:ind w:left="1069" w:hanging="360"/>
      </w:pPr>
      <w:rPr>
        <w:rFonts w:cs="Times New Roman"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51515D6"/>
    <w:multiLevelType w:val="hybridMultilevel"/>
    <w:tmpl w:val="21BA5598"/>
    <w:lvl w:ilvl="0" w:tplc="E27C3CC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242368"/>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F05A7B"/>
    <w:multiLevelType w:val="multilevel"/>
    <w:tmpl w:val="52B8C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816E96"/>
    <w:multiLevelType w:val="hybridMultilevel"/>
    <w:tmpl w:val="760C07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99F4238"/>
    <w:multiLevelType w:val="hybridMultilevel"/>
    <w:tmpl w:val="0A60466E"/>
    <w:lvl w:ilvl="0" w:tplc="42FAD4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562572"/>
    <w:multiLevelType w:val="hybridMultilevel"/>
    <w:tmpl w:val="8C449366"/>
    <w:lvl w:ilvl="0" w:tplc="FFFFFFFF">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5DA5BC1"/>
    <w:multiLevelType w:val="hybridMultilevel"/>
    <w:tmpl w:val="5AFE2072"/>
    <w:lvl w:ilvl="0" w:tplc="2A2C4D0C">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7374AF2"/>
    <w:multiLevelType w:val="hybridMultilevel"/>
    <w:tmpl w:val="CE8A3E5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99B0A8E"/>
    <w:multiLevelType w:val="hybridMultilevel"/>
    <w:tmpl w:val="A5FEB008"/>
    <w:lvl w:ilvl="0" w:tplc="802A674E">
      <w:start w:val="1"/>
      <w:numFmt w:val="decimal"/>
      <w:lvlText w:val="%1."/>
      <w:lvlJc w:val="left"/>
      <w:pPr>
        <w:ind w:left="990" w:hanging="390"/>
      </w:pPr>
      <w:rPr>
        <w:rFonts w:eastAsiaTheme="minorEastAsia"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11"/>
  </w:num>
  <w:num w:numId="4">
    <w:abstractNumId w:val="1"/>
  </w:num>
  <w:num w:numId="5">
    <w:abstractNumId w:val="3"/>
  </w:num>
  <w:num w:numId="6">
    <w:abstractNumId w:val="8"/>
  </w:num>
  <w:num w:numId="7">
    <w:abstractNumId w:val="10"/>
  </w:num>
  <w:num w:numId="8">
    <w:abstractNumId w:val="9"/>
  </w:num>
  <w:num w:numId="9">
    <w:abstractNumId w:val="7"/>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6B1C"/>
    <w:rsid w:val="00016892"/>
    <w:rsid w:val="0004356F"/>
    <w:rsid w:val="000452EB"/>
    <w:rsid w:val="0004723C"/>
    <w:rsid w:val="00050BB4"/>
    <w:rsid w:val="000524A1"/>
    <w:rsid w:val="0006405C"/>
    <w:rsid w:val="000720B8"/>
    <w:rsid w:val="00074B2C"/>
    <w:rsid w:val="0007648A"/>
    <w:rsid w:val="00083C44"/>
    <w:rsid w:val="00087DFD"/>
    <w:rsid w:val="00090A7C"/>
    <w:rsid w:val="00095103"/>
    <w:rsid w:val="00096C9C"/>
    <w:rsid w:val="000A193C"/>
    <w:rsid w:val="000B2C6D"/>
    <w:rsid w:val="000C0274"/>
    <w:rsid w:val="000C06E5"/>
    <w:rsid w:val="000D2BA5"/>
    <w:rsid w:val="000D5878"/>
    <w:rsid w:val="000D6160"/>
    <w:rsid w:val="000D7C9A"/>
    <w:rsid w:val="00101D6F"/>
    <w:rsid w:val="00102E72"/>
    <w:rsid w:val="00105ED9"/>
    <w:rsid w:val="001106F7"/>
    <w:rsid w:val="001109EC"/>
    <w:rsid w:val="001110DC"/>
    <w:rsid w:val="001157B2"/>
    <w:rsid w:val="0012156C"/>
    <w:rsid w:val="00125D51"/>
    <w:rsid w:val="001261CB"/>
    <w:rsid w:val="00132B12"/>
    <w:rsid w:val="00145759"/>
    <w:rsid w:val="00150FBA"/>
    <w:rsid w:val="001543EB"/>
    <w:rsid w:val="001676DC"/>
    <w:rsid w:val="001725F8"/>
    <w:rsid w:val="001A346F"/>
    <w:rsid w:val="001C6956"/>
    <w:rsid w:val="001C7890"/>
    <w:rsid w:val="001D32E2"/>
    <w:rsid w:val="001D5487"/>
    <w:rsid w:val="001D6A7F"/>
    <w:rsid w:val="001D7041"/>
    <w:rsid w:val="001D7F7E"/>
    <w:rsid w:val="001D7FF1"/>
    <w:rsid w:val="001F3656"/>
    <w:rsid w:val="001F48E3"/>
    <w:rsid w:val="001F66FE"/>
    <w:rsid w:val="00214CCC"/>
    <w:rsid w:val="002224AF"/>
    <w:rsid w:val="00231B30"/>
    <w:rsid w:val="002422BE"/>
    <w:rsid w:val="00244961"/>
    <w:rsid w:val="00276A51"/>
    <w:rsid w:val="0028037D"/>
    <w:rsid w:val="00282056"/>
    <w:rsid w:val="00284456"/>
    <w:rsid w:val="002927DB"/>
    <w:rsid w:val="002B6094"/>
    <w:rsid w:val="002C0DDF"/>
    <w:rsid w:val="002F3D12"/>
    <w:rsid w:val="00302E77"/>
    <w:rsid w:val="003035FE"/>
    <w:rsid w:val="003158F7"/>
    <w:rsid w:val="003240A3"/>
    <w:rsid w:val="00326671"/>
    <w:rsid w:val="003332BF"/>
    <w:rsid w:val="003457F6"/>
    <w:rsid w:val="00354D01"/>
    <w:rsid w:val="0035783C"/>
    <w:rsid w:val="00360A71"/>
    <w:rsid w:val="0036169B"/>
    <w:rsid w:val="00365539"/>
    <w:rsid w:val="003663B2"/>
    <w:rsid w:val="00373F84"/>
    <w:rsid w:val="00383531"/>
    <w:rsid w:val="003A0DCB"/>
    <w:rsid w:val="003A10E8"/>
    <w:rsid w:val="003A291A"/>
    <w:rsid w:val="003A6361"/>
    <w:rsid w:val="003A6DAF"/>
    <w:rsid w:val="003A7A85"/>
    <w:rsid w:val="003B2D08"/>
    <w:rsid w:val="003C42E2"/>
    <w:rsid w:val="003C6B1C"/>
    <w:rsid w:val="003D7870"/>
    <w:rsid w:val="003E2105"/>
    <w:rsid w:val="003E7BB2"/>
    <w:rsid w:val="003F00A1"/>
    <w:rsid w:val="003F6203"/>
    <w:rsid w:val="00401BB1"/>
    <w:rsid w:val="00404AA1"/>
    <w:rsid w:val="00417E22"/>
    <w:rsid w:val="00425197"/>
    <w:rsid w:val="00444511"/>
    <w:rsid w:val="00445AF9"/>
    <w:rsid w:val="004559CE"/>
    <w:rsid w:val="00462DD9"/>
    <w:rsid w:val="004702D5"/>
    <w:rsid w:val="00470BCD"/>
    <w:rsid w:val="004736FA"/>
    <w:rsid w:val="00473F9E"/>
    <w:rsid w:val="00477D20"/>
    <w:rsid w:val="00482D86"/>
    <w:rsid w:val="00493106"/>
    <w:rsid w:val="004952C9"/>
    <w:rsid w:val="00497A2B"/>
    <w:rsid w:val="004A098C"/>
    <w:rsid w:val="004B221D"/>
    <w:rsid w:val="004B361E"/>
    <w:rsid w:val="004B450E"/>
    <w:rsid w:val="004C6B7B"/>
    <w:rsid w:val="004C710E"/>
    <w:rsid w:val="004E1905"/>
    <w:rsid w:val="004E2D95"/>
    <w:rsid w:val="004E5933"/>
    <w:rsid w:val="005059F6"/>
    <w:rsid w:val="0051480E"/>
    <w:rsid w:val="00530061"/>
    <w:rsid w:val="00534B98"/>
    <w:rsid w:val="00540B87"/>
    <w:rsid w:val="00541DE8"/>
    <w:rsid w:val="005429E2"/>
    <w:rsid w:val="005430A3"/>
    <w:rsid w:val="00550695"/>
    <w:rsid w:val="00555F49"/>
    <w:rsid w:val="005732F2"/>
    <w:rsid w:val="00582C22"/>
    <w:rsid w:val="00595ED9"/>
    <w:rsid w:val="005A1EA2"/>
    <w:rsid w:val="005A57CB"/>
    <w:rsid w:val="005B2C7B"/>
    <w:rsid w:val="005B54BE"/>
    <w:rsid w:val="005B6E15"/>
    <w:rsid w:val="005E1985"/>
    <w:rsid w:val="005E1B90"/>
    <w:rsid w:val="005E5292"/>
    <w:rsid w:val="005F115B"/>
    <w:rsid w:val="00611E8C"/>
    <w:rsid w:val="0063194C"/>
    <w:rsid w:val="006344F5"/>
    <w:rsid w:val="006355EF"/>
    <w:rsid w:val="00635974"/>
    <w:rsid w:val="0063665C"/>
    <w:rsid w:val="00650F05"/>
    <w:rsid w:val="0067452D"/>
    <w:rsid w:val="00683B43"/>
    <w:rsid w:val="00685796"/>
    <w:rsid w:val="0069048B"/>
    <w:rsid w:val="00690CE5"/>
    <w:rsid w:val="00693D4F"/>
    <w:rsid w:val="006A2A64"/>
    <w:rsid w:val="006A5701"/>
    <w:rsid w:val="006A5DDB"/>
    <w:rsid w:val="006B6935"/>
    <w:rsid w:val="006C2864"/>
    <w:rsid w:val="006D5355"/>
    <w:rsid w:val="006E4DEB"/>
    <w:rsid w:val="006E4F3A"/>
    <w:rsid w:val="006E5BDA"/>
    <w:rsid w:val="006F35A3"/>
    <w:rsid w:val="006F717F"/>
    <w:rsid w:val="007247F1"/>
    <w:rsid w:val="007353B4"/>
    <w:rsid w:val="007366D7"/>
    <w:rsid w:val="00753872"/>
    <w:rsid w:val="007540C8"/>
    <w:rsid w:val="0076337C"/>
    <w:rsid w:val="00772CF7"/>
    <w:rsid w:val="00772E24"/>
    <w:rsid w:val="007865CD"/>
    <w:rsid w:val="007B08E9"/>
    <w:rsid w:val="007B411A"/>
    <w:rsid w:val="007B6049"/>
    <w:rsid w:val="007C1A50"/>
    <w:rsid w:val="007C3E95"/>
    <w:rsid w:val="007C5959"/>
    <w:rsid w:val="007D5F4A"/>
    <w:rsid w:val="007D6794"/>
    <w:rsid w:val="007E5C19"/>
    <w:rsid w:val="00801108"/>
    <w:rsid w:val="00815677"/>
    <w:rsid w:val="0085127A"/>
    <w:rsid w:val="00852122"/>
    <w:rsid w:val="00853BC9"/>
    <w:rsid w:val="0087000E"/>
    <w:rsid w:val="00895FC0"/>
    <w:rsid w:val="008A6304"/>
    <w:rsid w:val="008A6389"/>
    <w:rsid w:val="008C47A5"/>
    <w:rsid w:val="008E17CA"/>
    <w:rsid w:val="008F13A9"/>
    <w:rsid w:val="00911271"/>
    <w:rsid w:val="009169D2"/>
    <w:rsid w:val="0092043E"/>
    <w:rsid w:val="00923272"/>
    <w:rsid w:val="0093629A"/>
    <w:rsid w:val="00936C3F"/>
    <w:rsid w:val="00937F82"/>
    <w:rsid w:val="00940941"/>
    <w:rsid w:val="009475B5"/>
    <w:rsid w:val="00974A95"/>
    <w:rsid w:val="00980E34"/>
    <w:rsid w:val="00985165"/>
    <w:rsid w:val="00992277"/>
    <w:rsid w:val="0099250F"/>
    <w:rsid w:val="009A7531"/>
    <w:rsid w:val="009B7686"/>
    <w:rsid w:val="009C79F9"/>
    <w:rsid w:val="009D4445"/>
    <w:rsid w:val="00A348D3"/>
    <w:rsid w:val="00A4329A"/>
    <w:rsid w:val="00A45997"/>
    <w:rsid w:val="00A558CA"/>
    <w:rsid w:val="00A575FE"/>
    <w:rsid w:val="00A65812"/>
    <w:rsid w:val="00A756B6"/>
    <w:rsid w:val="00A83FA9"/>
    <w:rsid w:val="00A85B4F"/>
    <w:rsid w:val="00A9172B"/>
    <w:rsid w:val="00A9358B"/>
    <w:rsid w:val="00A950D2"/>
    <w:rsid w:val="00AD114A"/>
    <w:rsid w:val="00AD6299"/>
    <w:rsid w:val="00AE1EA3"/>
    <w:rsid w:val="00AF22D4"/>
    <w:rsid w:val="00AF3164"/>
    <w:rsid w:val="00B03F43"/>
    <w:rsid w:val="00B062DD"/>
    <w:rsid w:val="00B16D8A"/>
    <w:rsid w:val="00B2262C"/>
    <w:rsid w:val="00B26C62"/>
    <w:rsid w:val="00B27579"/>
    <w:rsid w:val="00B27F87"/>
    <w:rsid w:val="00B33668"/>
    <w:rsid w:val="00B61C5C"/>
    <w:rsid w:val="00B71975"/>
    <w:rsid w:val="00B80DC8"/>
    <w:rsid w:val="00B82194"/>
    <w:rsid w:val="00B82C21"/>
    <w:rsid w:val="00B8528F"/>
    <w:rsid w:val="00B92266"/>
    <w:rsid w:val="00B92F1B"/>
    <w:rsid w:val="00B97CE7"/>
    <w:rsid w:val="00BA1ACE"/>
    <w:rsid w:val="00BA2EE4"/>
    <w:rsid w:val="00BA7702"/>
    <w:rsid w:val="00BB4AB2"/>
    <w:rsid w:val="00BC5524"/>
    <w:rsid w:val="00BD54E6"/>
    <w:rsid w:val="00BE0650"/>
    <w:rsid w:val="00BE22F2"/>
    <w:rsid w:val="00BF4DA4"/>
    <w:rsid w:val="00BF7A6C"/>
    <w:rsid w:val="00BF7B0A"/>
    <w:rsid w:val="00C05444"/>
    <w:rsid w:val="00C073E3"/>
    <w:rsid w:val="00C16D1F"/>
    <w:rsid w:val="00C30411"/>
    <w:rsid w:val="00C60BC0"/>
    <w:rsid w:val="00C6102E"/>
    <w:rsid w:val="00C65740"/>
    <w:rsid w:val="00C6590D"/>
    <w:rsid w:val="00C82A78"/>
    <w:rsid w:val="00C85FE8"/>
    <w:rsid w:val="00C870D3"/>
    <w:rsid w:val="00C87544"/>
    <w:rsid w:val="00C87788"/>
    <w:rsid w:val="00C97EF7"/>
    <w:rsid w:val="00CA31DF"/>
    <w:rsid w:val="00CA75DE"/>
    <w:rsid w:val="00CA7C55"/>
    <w:rsid w:val="00CB3A91"/>
    <w:rsid w:val="00CB3D05"/>
    <w:rsid w:val="00CD0F8E"/>
    <w:rsid w:val="00CD20FB"/>
    <w:rsid w:val="00CD629B"/>
    <w:rsid w:val="00CE2D74"/>
    <w:rsid w:val="00D000A6"/>
    <w:rsid w:val="00D00AA2"/>
    <w:rsid w:val="00D20599"/>
    <w:rsid w:val="00D22349"/>
    <w:rsid w:val="00D336E1"/>
    <w:rsid w:val="00D65309"/>
    <w:rsid w:val="00D67627"/>
    <w:rsid w:val="00D81F09"/>
    <w:rsid w:val="00D863E8"/>
    <w:rsid w:val="00D87E5E"/>
    <w:rsid w:val="00D930E0"/>
    <w:rsid w:val="00DA0842"/>
    <w:rsid w:val="00DA362E"/>
    <w:rsid w:val="00DA754B"/>
    <w:rsid w:val="00DC0639"/>
    <w:rsid w:val="00DC151F"/>
    <w:rsid w:val="00DC19E2"/>
    <w:rsid w:val="00DC6D74"/>
    <w:rsid w:val="00DD0802"/>
    <w:rsid w:val="00DD2BAD"/>
    <w:rsid w:val="00DD5018"/>
    <w:rsid w:val="00DE72CA"/>
    <w:rsid w:val="00DF312B"/>
    <w:rsid w:val="00DF7AA9"/>
    <w:rsid w:val="00E06E44"/>
    <w:rsid w:val="00E23A10"/>
    <w:rsid w:val="00E3004E"/>
    <w:rsid w:val="00E313B5"/>
    <w:rsid w:val="00E333D0"/>
    <w:rsid w:val="00E334C0"/>
    <w:rsid w:val="00E423E8"/>
    <w:rsid w:val="00E44A67"/>
    <w:rsid w:val="00E467EC"/>
    <w:rsid w:val="00E60380"/>
    <w:rsid w:val="00E62CC1"/>
    <w:rsid w:val="00E6679A"/>
    <w:rsid w:val="00E70A4C"/>
    <w:rsid w:val="00E7496C"/>
    <w:rsid w:val="00EA103E"/>
    <w:rsid w:val="00EA345D"/>
    <w:rsid w:val="00EA3941"/>
    <w:rsid w:val="00EA43B5"/>
    <w:rsid w:val="00EA6C4C"/>
    <w:rsid w:val="00EB4970"/>
    <w:rsid w:val="00EF75F3"/>
    <w:rsid w:val="00F00599"/>
    <w:rsid w:val="00F16C1E"/>
    <w:rsid w:val="00F32BC2"/>
    <w:rsid w:val="00F41321"/>
    <w:rsid w:val="00F52593"/>
    <w:rsid w:val="00F6554B"/>
    <w:rsid w:val="00F736C1"/>
    <w:rsid w:val="00F841BF"/>
    <w:rsid w:val="00F85D78"/>
    <w:rsid w:val="00F86B1D"/>
    <w:rsid w:val="00F910FF"/>
    <w:rsid w:val="00FA0475"/>
    <w:rsid w:val="00FA4DC3"/>
    <w:rsid w:val="00FB1542"/>
    <w:rsid w:val="00FB16CF"/>
    <w:rsid w:val="00FD0BC6"/>
    <w:rsid w:val="00FD5598"/>
    <w:rsid w:val="00FD757F"/>
    <w:rsid w:val="00FE0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paragraph" w:styleId="2">
    <w:name w:val="heading 2"/>
    <w:basedOn w:val="a"/>
    <w:next w:val="a"/>
    <w:link w:val="20"/>
    <w:qFormat/>
    <w:rsid w:val="00302E77"/>
    <w:pPr>
      <w:keepNext/>
      <w:autoSpaceDE w:val="0"/>
      <w:autoSpaceDN w:val="0"/>
      <w:spacing w:before="240" w:after="240" w:line="240" w:lineRule="auto"/>
      <w:outlineLvl w:val="1"/>
    </w:pPr>
    <w:rPr>
      <w:rFonts w:ascii="Arial" w:eastAsia="Times New Roman" w:hAnsi="Arial" w:cs="Times New Roman"/>
      <w:b/>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character" w:customStyle="1" w:styleId="20">
    <w:name w:val="Заголовок 2 Знак"/>
    <w:basedOn w:val="a0"/>
    <w:link w:val="2"/>
    <w:rsid w:val="00302E77"/>
    <w:rPr>
      <w:rFonts w:ascii="Arial" w:eastAsia="Times New Roman" w:hAnsi="Arial" w:cs="Times New Roman"/>
      <w:b/>
      <w:szCs w:val="28"/>
      <w:lang w:eastAsia="ru-RU"/>
    </w:rPr>
  </w:style>
  <w:style w:type="numbering" w:customStyle="1" w:styleId="10">
    <w:name w:val="Нет списка1"/>
    <w:next w:val="a2"/>
    <w:uiPriority w:val="99"/>
    <w:semiHidden/>
    <w:unhideWhenUsed/>
    <w:rsid w:val="00302E77"/>
  </w:style>
  <w:style w:type="paragraph" w:styleId="a9">
    <w:name w:val="header"/>
    <w:basedOn w:val="a"/>
    <w:link w:val="aa"/>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a">
    <w:name w:val="Верхний колонтитул Знак"/>
    <w:basedOn w:val="a0"/>
    <w:link w:val="a9"/>
    <w:uiPriority w:val="99"/>
    <w:rsid w:val="00302E77"/>
    <w:rPr>
      <w:rFonts w:ascii="Calibri" w:eastAsia="Calibri" w:hAnsi="Calibri" w:cs="Times New Roman"/>
    </w:rPr>
  </w:style>
  <w:style w:type="paragraph" w:styleId="ab">
    <w:name w:val="footer"/>
    <w:basedOn w:val="a"/>
    <w:link w:val="ac"/>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c">
    <w:name w:val="Нижний колонтитул Знак"/>
    <w:basedOn w:val="a0"/>
    <w:link w:val="ab"/>
    <w:uiPriority w:val="99"/>
    <w:rsid w:val="00302E77"/>
    <w:rPr>
      <w:rFonts w:ascii="Calibri" w:eastAsia="Calibri" w:hAnsi="Calibri" w:cs="Times New Roman"/>
    </w:rPr>
  </w:style>
  <w:style w:type="paragraph" w:customStyle="1" w:styleId="ad">
    <w:name w:val="Табличный_заголовки"/>
    <w:basedOn w:val="a"/>
    <w:rsid w:val="00302E77"/>
    <w:pPr>
      <w:keepNext/>
      <w:keepLines/>
      <w:spacing w:after="0" w:line="240" w:lineRule="auto"/>
      <w:jc w:val="center"/>
    </w:pPr>
    <w:rPr>
      <w:rFonts w:ascii="Times New Roman" w:eastAsia="Times New Roman" w:hAnsi="Times New Roman" w:cs="Times New Roman"/>
      <w:b/>
      <w:lang w:eastAsia="ru-RU"/>
    </w:rPr>
  </w:style>
  <w:style w:type="paragraph" w:customStyle="1" w:styleId="ae">
    <w:name w:val="Табличный_центр"/>
    <w:basedOn w:val="a"/>
    <w:rsid w:val="00302E77"/>
    <w:pPr>
      <w:spacing w:after="0" w:line="240" w:lineRule="auto"/>
      <w:jc w:val="center"/>
    </w:pPr>
    <w:rPr>
      <w:rFonts w:ascii="Times New Roman" w:eastAsia="Times New Roman" w:hAnsi="Times New Roman" w:cs="Times New Roman"/>
      <w:lang w:eastAsia="ru-RU"/>
    </w:rPr>
  </w:style>
  <w:style w:type="paragraph" w:customStyle="1" w:styleId="af">
    <w:name w:val="Название таблицы"/>
    <w:basedOn w:val="af0"/>
    <w:rsid w:val="00302E77"/>
    <w:pPr>
      <w:keepNext/>
      <w:spacing w:before="120" w:after="0" w:line="240" w:lineRule="auto"/>
    </w:pPr>
    <w:rPr>
      <w:rFonts w:ascii="Times New Roman" w:eastAsia="Times New Roman" w:hAnsi="Times New Roman"/>
      <w:sz w:val="22"/>
      <w:szCs w:val="22"/>
      <w:lang w:eastAsia="ru-RU"/>
    </w:rPr>
  </w:style>
  <w:style w:type="paragraph" w:customStyle="1" w:styleId="af1">
    <w:name w:val="Табличный_слева"/>
    <w:basedOn w:val="a"/>
    <w:rsid w:val="00302E77"/>
    <w:pPr>
      <w:spacing w:after="0" w:line="240" w:lineRule="auto"/>
    </w:pPr>
    <w:rPr>
      <w:rFonts w:ascii="Times New Roman" w:eastAsia="Times New Roman" w:hAnsi="Times New Roman" w:cs="Times New Roman"/>
      <w:lang w:eastAsia="ru-RU"/>
    </w:rPr>
  </w:style>
  <w:style w:type="paragraph" w:styleId="af0">
    <w:name w:val="caption"/>
    <w:basedOn w:val="a"/>
    <w:next w:val="a"/>
    <w:uiPriority w:val="35"/>
    <w:semiHidden/>
    <w:unhideWhenUsed/>
    <w:qFormat/>
    <w:rsid w:val="00302E77"/>
    <w:pPr>
      <w:spacing w:after="160" w:line="259" w:lineRule="auto"/>
    </w:pPr>
    <w:rPr>
      <w:rFonts w:ascii="Calibri" w:eastAsia="Calibri" w:hAnsi="Calibri" w:cs="Times New Roman"/>
      <w:b/>
      <w:bCs/>
      <w:sz w:val="20"/>
      <w:szCs w:val="20"/>
    </w:rPr>
  </w:style>
  <w:style w:type="table" w:customStyle="1" w:styleId="21">
    <w:name w:val="Сетка таблицы2"/>
    <w:basedOn w:val="a1"/>
    <w:next w:val="a3"/>
    <w:uiPriority w:val="39"/>
    <w:rsid w:val="00302E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302E77"/>
    <w:rPr>
      <w:b/>
      <w:bCs/>
    </w:rPr>
  </w:style>
  <w:style w:type="character" w:customStyle="1" w:styleId="apple-converted-space">
    <w:name w:val="apple-converted-space"/>
    <w:rsid w:val="00302E77"/>
  </w:style>
  <w:style w:type="numbering" w:customStyle="1" w:styleId="22">
    <w:name w:val="Нет списка2"/>
    <w:next w:val="a2"/>
    <w:uiPriority w:val="99"/>
    <w:semiHidden/>
    <w:unhideWhenUsed/>
    <w:rsid w:val="00611E8C"/>
  </w:style>
  <w:style w:type="table" w:customStyle="1" w:styleId="3">
    <w:name w:val="Сетка таблицы3"/>
    <w:basedOn w:val="a1"/>
    <w:next w:val="a3"/>
    <w:uiPriority w:val="39"/>
    <w:rsid w:val="00611E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Титульный"/>
    <w:basedOn w:val="a"/>
    <w:rsid w:val="00611E8C"/>
    <w:pPr>
      <w:spacing w:after="0" w:line="360" w:lineRule="auto"/>
      <w:ind w:left="3240"/>
      <w:jc w:val="right"/>
    </w:pPr>
    <w:rPr>
      <w:rFonts w:ascii="Times New Roman" w:eastAsia="Times New Roman" w:hAnsi="Times New Roman" w:cs="Times New Roman"/>
      <w:b/>
      <w:sz w:val="32"/>
      <w:szCs w:val="32"/>
      <w:lang w:eastAsia="ru-RU"/>
    </w:rPr>
  </w:style>
  <w:style w:type="paragraph" w:styleId="af3">
    <w:name w:val="Normal (Web)"/>
    <w:basedOn w:val="a"/>
    <w:uiPriority w:val="99"/>
    <w:unhideWhenUsed/>
    <w:rsid w:val="00611E8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numbering" w:customStyle="1" w:styleId="1ai11028">
    <w:name w:val="1 / a / i11028"/>
    <w:basedOn w:val="a2"/>
    <w:next w:val="1ai"/>
    <w:semiHidden/>
    <w:rsid w:val="00611E8C"/>
    <w:pPr>
      <w:numPr>
        <w:numId w:val="8"/>
      </w:numPr>
    </w:pPr>
  </w:style>
  <w:style w:type="numbering" w:styleId="1ai">
    <w:name w:val="Outline List 1"/>
    <w:basedOn w:val="a2"/>
    <w:uiPriority w:val="99"/>
    <w:semiHidden/>
    <w:unhideWhenUsed/>
    <w:rsid w:val="00611E8C"/>
  </w:style>
  <w:style w:type="character" w:styleId="af4">
    <w:name w:val="footnote reference"/>
    <w:aliases w:val="Знак сноски 1,Знак сноски-FN,Ciae niinee-FN,Referencia nota al pie,Ссылка на сноску 45,Appel note de bas de page"/>
    <w:rsid w:val="00611E8C"/>
    <w:rPr>
      <w:vertAlign w:val="superscript"/>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6"/>
    <w:rsid w:val="00611E8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5"/>
    <w:rsid w:val="00611E8C"/>
    <w:rPr>
      <w:rFonts w:ascii="Times New Roman" w:eastAsia="Times New Roman" w:hAnsi="Times New Roman" w:cs="Times New Roman"/>
      <w:sz w:val="20"/>
      <w:szCs w:val="20"/>
      <w:lang w:eastAsia="ru-RU"/>
    </w:rPr>
  </w:style>
  <w:style w:type="numbering" w:customStyle="1" w:styleId="30">
    <w:name w:val="Нет списка3"/>
    <w:next w:val="a2"/>
    <w:uiPriority w:val="99"/>
    <w:semiHidden/>
    <w:unhideWhenUsed/>
    <w:rsid w:val="0007648A"/>
  </w:style>
  <w:style w:type="paragraph" w:styleId="23">
    <w:name w:val="toc 2"/>
    <w:basedOn w:val="a"/>
    <w:next w:val="a"/>
    <w:autoRedefine/>
    <w:uiPriority w:val="39"/>
    <w:rsid w:val="0007648A"/>
    <w:pPr>
      <w:tabs>
        <w:tab w:val="right" w:leader="dot" w:pos="9344"/>
      </w:tabs>
      <w:spacing w:after="0" w:line="240" w:lineRule="auto"/>
      <w:ind w:left="240" w:hanging="240"/>
    </w:pPr>
    <w:rPr>
      <w:rFonts w:ascii="Times New Roman" w:eastAsia="Times New Roman" w:hAnsi="Times New Roman" w:cs="Times New Roman"/>
      <w:sz w:val="24"/>
      <w:szCs w:val="24"/>
      <w:lang w:eastAsia="ru-RU"/>
    </w:rPr>
  </w:style>
  <w:style w:type="character" w:customStyle="1" w:styleId="a5">
    <w:name w:val="Абзац списка Знак"/>
    <w:link w:val="a4"/>
    <w:rsid w:val="0007648A"/>
  </w:style>
  <w:style w:type="numbering" w:customStyle="1" w:styleId="4">
    <w:name w:val="Нет списка4"/>
    <w:next w:val="a2"/>
    <w:uiPriority w:val="99"/>
    <w:semiHidden/>
    <w:unhideWhenUsed/>
    <w:rsid w:val="007E5C19"/>
  </w:style>
  <w:style w:type="numbering" w:customStyle="1" w:styleId="5">
    <w:name w:val="Нет списка5"/>
    <w:next w:val="a2"/>
    <w:uiPriority w:val="99"/>
    <w:semiHidden/>
    <w:unhideWhenUsed/>
    <w:rsid w:val="00530061"/>
  </w:style>
  <w:style w:type="table" w:customStyle="1" w:styleId="40">
    <w:name w:val="Сетка таблицы4"/>
    <w:basedOn w:val="a1"/>
    <w:next w:val="a3"/>
    <w:uiPriority w:val="39"/>
    <w:rsid w:val="005300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
    <w:name w:val="1 / a / i110281"/>
    <w:basedOn w:val="a2"/>
    <w:next w:val="1ai"/>
    <w:semiHidden/>
    <w:rsid w:val="00530061"/>
  </w:style>
  <w:style w:type="numbering" w:customStyle="1" w:styleId="1ai1">
    <w:name w:val="1 / a / i1"/>
    <w:basedOn w:val="a2"/>
    <w:next w:val="1ai"/>
    <w:uiPriority w:val="99"/>
    <w:semiHidden/>
    <w:unhideWhenUsed/>
    <w:rsid w:val="00530061"/>
  </w:style>
  <w:style w:type="numbering" w:customStyle="1" w:styleId="6">
    <w:name w:val="Нет списка6"/>
    <w:next w:val="a2"/>
    <w:uiPriority w:val="99"/>
    <w:semiHidden/>
    <w:unhideWhenUsed/>
    <w:rsid w:val="00373F84"/>
  </w:style>
  <w:style w:type="numbering" w:customStyle="1" w:styleId="7">
    <w:name w:val="Нет списка7"/>
    <w:next w:val="a2"/>
    <w:uiPriority w:val="99"/>
    <w:semiHidden/>
    <w:unhideWhenUsed/>
    <w:rsid w:val="00A45997"/>
  </w:style>
  <w:style w:type="table" w:customStyle="1" w:styleId="50">
    <w:name w:val="Сетка таблицы5"/>
    <w:basedOn w:val="a1"/>
    <w:next w:val="a3"/>
    <w:uiPriority w:val="59"/>
    <w:rsid w:val="00B2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D00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numbering" w:customStyle="1" w:styleId="20">
    <w:name w:val="1ai1102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gv-adm.ru" TargetMode="External"/><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F708-7B77-4F02-8B98-5C027564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11033</Words>
  <Characters>62889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Eoganes</cp:lastModifiedBy>
  <cp:revision>2</cp:revision>
  <cp:lastPrinted>2017-11-30T03:52:00Z</cp:lastPrinted>
  <dcterms:created xsi:type="dcterms:W3CDTF">2017-12-25T11:38:00Z</dcterms:created>
  <dcterms:modified xsi:type="dcterms:W3CDTF">2017-12-25T11:38:00Z</dcterms:modified>
</cp:coreProperties>
</file>