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4D5890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14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3C0546">
        <w:rPr>
          <w:rFonts w:ascii="Times New Roman" w:hAnsi="Times New Roman" w:cs="Times New Roman"/>
          <w:b/>
          <w:bCs/>
          <w:spacing w:val="-8"/>
          <w:sz w:val="28"/>
          <w:szCs w:val="28"/>
        </w:rPr>
        <w:t>7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2B20E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266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="008F16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7052DF">
        <w:rPr>
          <w:rFonts w:ascii="Times New Roman" w:hAnsi="Times New Roman" w:cs="Times New Roman"/>
          <w:sz w:val="28"/>
          <w:szCs w:val="28"/>
        </w:rPr>
        <w:t>,</w:t>
      </w:r>
      <w:r w:rsidR="001435D8">
        <w:rPr>
          <w:rFonts w:ascii="Times New Roman" w:hAnsi="Times New Roman" w:cs="Times New Roman"/>
          <w:sz w:val="28"/>
          <w:szCs w:val="28"/>
        </w:rPr>
        <w:t xml:space="preserve"> от </w:t>
      </w:r>
      <w:r w:rsidR="007052DF">
        <w:rPr>
          <w:rFonts w:ascii="Times New Roman" w:hAnsi="Times New Roman" w:cs="Times New Roman"/>
          <w:sz w:val="28"/>
          <w:szCs w:val="28"/>
        </w:rPr>
        <w:t>1</w:t>
      </w:r>
      <w:r w:rsidR="001435D8">
        <w:rPr>
          <w:rFonts w:ascii="Times New Roman" w:hAnsi="Times New Roman" w:cs="Times New Roman"/>
          <w:sz w:val="28"/>
          <w:szCs w:val="28"/>
        </w:rPr>
        <w:t>6</w:t>
      </w:r>
      <w:r w:rsidR="007052DF">
        <w:rPr>
          <w:rFonts w:ascii="Times New Roman" w:hAnsi="Times New Roman" w:cs="Times New Roman"/>
          <w:sz w:val="28"/>
          <w:szCs w:val="28"/>
        </w:rPr>
        <w:t>.0</w:t>
      </w:r>
      <w:r w:rsidR="001435D8">
        <w:rPr>
          <w:rFonts w:ascii="Times New Roman" w:hAnsi="Times New Roman" w:cs="Times New Roman"/>
          <w:sz w:val="28"/>
          <w:szCs w:val="28"/>
        </w:rPr>
        <w:t>2</w:t>
      </w:r>
      <w:r w:rsidR="007052DF">
        <w:rPr>
          <w:rFonts w:ascii="Times New Roman" w:hAnsi="Times New Roman" w:cs="Times New Roman"/>
          <w:sz w:val="28"/>
          <w:szCs w:val="28"/>
        </w:rPr>
        <w:t>.2015 №2</w:t>
      </w:r>
      <w:r w:rsidR="00BE2607">
        <w:rPr>
          <w:rFonts w:ascii="Times New Roman" w:hAnsi="Times New Roman" w:cs="Times New Roman"/>
          <w:sz w:val="28"/>
          <w:szCs w:val="28"/>
        </w:rPr>
        <w:t>35, от 24.02.2015 №238</w:t>
      </w:r>
      <w:r w:rsidR="00FD704E">
        <w:rPr>
          <w:rFonts w:ascii="Times New Roman" w:hAnsi="Times New Roman" w:cs="Times New Roman"/>
          <w:sz w:val="28"/>
          <w:szCs w:val="28"/>
        </w:rPr>
        <w:t>, от 10.03.2015 №240</w:t>
      </w:r>
      <w:r w:rsidR="00EA0E39">
        <w:rPr>
          <w:rFonts w:ascii="Times New Roman" w:hAnsi="Times New Roman" w:cs="Times New Roman"/>
          <w:sz w:val="28"/>
          <w:szCs w:val="28"/>
        </w:rPr>
        <w:t>,</w:t>
      </w:r>
      <w:r w:rsidR="00446756">
        <w:rPr>
          <w:rFonts w:ascii="Times New Roman" w:hAnsi="Times New Roman" w:cs="Times New Roman"/>
          <w:sz w:val="28"/>
          <w:szCs w:val="28"/>
        </w:rPr>
        <w:t xml:space="preserve"> </w:t>
      </w:r>
      <w:r w:rsidR="00EA0E39">
        <w:rPr>
          <w:rFonts w:ascii="Times New Roman" w:hAnsi="Times New Roman" w:cs="Times New Roman"/>
          <w:sz w:val="28"/>
          <w:szCs w:val="28"/>
        </w:rPr>
        <w:t>от 06.04.2015</w:t>
      </w:r>
      <w:r w:rsidR="00446756">
        <w:rPr>
          <w:rFonts w:ascii="Times New Roman" w:hAnsi="Times New Roman" w:cs="Times New Roman"/>
          <w:sz w:val="28"/>
          <w:szCs w:val="28"/>
        </w:rPr>
        <w:t xml:space="preserve">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38537B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D968C7">
        <w:rPr>
          <w:rFonts w:ascii="Times New Roman" w:hAnsi="Times New Roman" w:cs="Times New Roman"/>
          <w:sz w:val="28"/>
          <w:szCs w:val="28"/>
        </w:rPr>
        <w:t>, от 29.05.2015 №256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D968C7">
        <w:rPr>
          <w:rFonts w:ascii="Times New Roman" w:hAnsi="Times New Roman" w:cs="Times New Roman"/>
          <w:b/>
          <w:sz w:val="28"/>
          <w:szCs w:val="28"/>
        </w:rPr>
        <w:t>66506,8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D968C7">
        <w:rPr>
          <w:rFonts w:ascii="Times New Roman" w:hAnsi="Times New Roman" w:cs="Times New Roman"/>
          <w:b/>
          <w:sz w:val="28"/>
          <w:szCs w:val="28"/>
        </w:rPr>
        <w:t>60201,7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сельского поселения в сумме </w:t>
      </w:r>
      <w:r w:rsidR="00D968C7">
        <w:rPr>
          <w:rFonts w:ascii="Times New Roman" w:hAnsi="Times New Roman" w:cs="Times New Roman"/>
          <w:b/>
          <w:sz w:val="28"/>
          <w:szCs w:val="28"/>
        </w:rPr>
        <w:t>68191,2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1684,4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D204B9">
        <w:rPr>
          <w:rFonts w:ascii="Times New Roman" w:hAnsi="Times New Roman" w:cs="Times New Roman"/>
          <w:sz w:val="28"/>
          <w:szCs w:val="28"/>
        </w:rPr>
        <w:t>,</w:t>
      </w:r>
      <w:r w:rsidR="00EC57D7">
        <w:rPr>
          <w:rFonts w:ascii="Times New Roman" w:hAnsi="Times New Roman" w:cs="Times New Roman"/>
          <w:sz w:val="28"/>
          <w:szCs w:val="28"/>
        </w:rPr>
        <w:t xml:space="preserve"> от 16.02.2015 №235, от 24.02.2015 №238, от </w:t>
      </w:r>
      <w:r w:rsidR="00D204B9">
        <w:rPr>
          <w:rFonts w:ascii="Times New Roman" w:hAnsi="Times New Roman" w:cs="Times New Roman"/>
          <w:sz w:val="28"/>
          <w:szCs w:val="28"/>
        </w:rPr>
        <w:t>10.03.2015 №240</w:t>
      </w:r>
      <w:r w:rsidR="008812BB">
        <w:rPr>
          <w:rFonts w:ascii="Times New Roman" w:hAnsi="Times New Roman" w:cs="Times New Roman"/>
          <w:sz w:val="28"/>
          <w:szCs w:val="28"/>
        </w:rPr>
        <w:t>, от 06.04.2015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D16D31" w:rsidRPr="00D16D31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3C0546">
        <w:rPr>
          <w:rFonts w:ascii="Times New Roman" w:hAnsi="Times New Roman" w:cs="Times New Roman"/>
          <w:sz w:val="28"/>
          <w:szCs w:val="28"/>
        </w:rPr>
        <w:t>,</w:t>
      </w:r>
      <w:r w:rsidR="003C0546" w:rsidRPr="003C0546">
        <w:rPr>
          <w:rFonts w:ascii="Times New Roman" w:hAnsi="Times New Roman" w:cs="Times New Roman"/>
          <w:sz w:val="28"/>
          <w:szCs w:val="28"/>
        </w:rPr>
        <w:t xml:space="preserve"> </w:t>
      </w:r>
      <w:r w:rsidR="003C0546">
        <w:rPr>
          <w:rFonts w:ascii="Times New Roman" w:hAnsi="Times New Roman" w:cs="Times New Roman"/>
          <w:sz w:val="28"/>
          <w:szCs w:val="28"/>
        </w:rPr>
        <w:t>от 29.05.2015 №256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60BF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2015-2017 годы» к решению, изложить в редакции согласно приложению 1 к настоящему решению. 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E125B2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5228BB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C37110" w:rsidRDefault="00C3711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2B20E2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14</w:t>
      </w:r>
      <w:r w:rsidR="00CB3190">
        <w:rPr>
          <w:rFonts w:ascii="Times New Roman" w:hAnsi="Times New Roman"/>
          <w:sz w:val="28"/>
          <w:szCs w:val="28"/>
        </w:rPr>
        <w:t xml:space="preserve"> июля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AF627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FC" w:rsidRDefault="008556FC" w:rsidP="00601B6D">
      <w:pPr>
        <w:spacing w:after="0" w:line="240" w:lineRule="auto"/>
      </w:pPr>
      <w:r>
        <w:separator/>
      </w:r>
    </w:p>
  </w:endnote>
  <w:endnote w:type="continuationSeparator" w:id="0">
    <w:p w:rsidR="008556FC" w:rsidRDefault="008556FC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FC" w:rsidRDefault="008556FC" w:rsidP="00601B6D">
      <w:pPr>
        <w:spacing w:after="0" w:line="240" w:lineRule="auto"/>
      </w:pPr>
      <w:r>
        <w:separator/>
      </w:r>
    </w:p>
  </w:footnote>
  <w:footnote w:type="continuationSeparator" w:id="0">
    <w:p w:rsidR="008556FC" w:rsidRDefault="008556FC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6724DA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2B2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1D0D"/>
    <w:rsid w:val="00067AB8"/>
    <w:rsid w:val="00072441"/>
    <w:rsid w:val="00084E84"/>
    <w:rsid w:val="00087595"/>
    <w:rsid w:val="00095330"/>
    <w:rsid w:val="000A3D1E"/>
    <w:rsid w:val="000A777B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81AAF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3A74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B20E2"/>
    <w:rsid w:val="002C6FAC"/>
    <w:rsid w:val="002D1C54"/>
    <w:rsid w:val="002D59AB"/>
    <w:rsid w:val="002D5BB8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537B"/>
    <w:rsid w:val="003904A2"/>
    <w:rsid w:val="003B3B2C"/>
    <w:rsid w:val="003C0546"/>
    <w:rsid w:val="003C0E14"/>
    <w:rsid w:val="003C6CF4"/>
    <w:rsid w:val="003E0D86"/>
    <w:rsid w:val="003E2086"/>
    <w:rsid w:val="004018C8"/>
    <w:rsid w:val="00405F3F"/>
    <w:rsid w:val="004101CA"/>
    <w:rsid w:val="00416500"/>
    <w:rsid w:val="00446756"/>
    <w:rsid w:val="00466B7B"/>
    <w:rsid w:val="00466FAF"/>
    <w:rsid w:val="00491659"/>
    <w:rsid w:val="00496EAF"/>
    <w:rsid w:val="004C48FC"/>
    <w:rsid w:val="004D5890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CE8"/>
    <w:rsid w:val="005C0143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23923"/>
    <w:rsid w:val="00640B06"/>
    <w:rsid w:val="00664A5A"/>
    <w:rsid w:val="00666E44"/>
    <w:rsid w:val="006724DA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28B3"/>
    <w:rsid w:val="00700A40"/>
    <w:rsid w:val="0070242A"/>
    <w:rsid w:val="007052DF"/>
    <w:rsid w:val="00711F50"/>
    <w:rsid w:val="007159D4"/>
    <w:rsid w:val="00716275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3F21"/>
    <w:rsid w:val="0083632F"/>
    <w:rsid w:val="00840FB9"/>
    <w:rsid w:val="00850DF9"/>
    <w:rsid w:val="0085279D"/>
    <w:rsid w:val="00852DE1"/>
    <w:rsid w:val="008556FC"/>
    <w:rsid w:val="008605B4"/>
    <w:rsid w:val="0086424F"/>
    <w:rsid w:val="008649E4"/>
    <w:rsid w:val="00875D11"/>
    <w:rsid w:val="008812BB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8F16C7"/>
    <w:rsid w:val="008F76B4"/>
    <w:rsid w:val="009041C1"/>
    <w:rsid w:val="00930A53"/>
    <w:rsid w:val="009340AE"/>
    <w:rsid w:val="00951FA7"/>
    <w:rsid w:val="009616FB"/>
    <w:rsid w:val="00962616"/>
    <w:rsid w:val="009629B8"/>
    <w:rsid w:val="00966609"/>
    <w:rsid w:val="0097375B"/>
    <w:rsid w:val="009950DA"/>
    <w:rsid w:val="00995B5E"/>
    <w:rsid w:val="009A75C0"/>
    <w:rsid w:val="009B2160"/>
    <w:rsid w:val="009B254D"/>
    <w:rsid w:val="009B5EB2"/>
    <w:rsid w:val="009C25EB"/>
    <w:rsid w:val="009D69E1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811BD"/>
    <w:rsid w:val="00A9280E"/>
    <w:rsid w:val="00AA1600"/>
    <w:rsid w:val="00AA26EF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272"/>
    <w:rsid w:val="00AF669F"/>
    <w:rsid w:val="00B01F2D"/>
    <w:rsid w:val="00B033DC"/>
    <w:rsid w:val="00B067AB"/>
    <w:rsid w:val="00B22B80"/>
    <w:rsid w:val="00B301FE"/>
    <w:rsid w:val="00B31636"/>
    <w:rsid w:val="00B347E7"/>
    <w:rsid w:val="00B34ABE"/>
    <w:rsid w:val="00B3747E"/>
    <w:rsid w:val="00B52D71"/>
    <w:rsid w:val="00B73DED"/>
    <w:rsid w:val="00B75296"/>
    <w:rsid w:val="00B845A0"/>
    <w:rsid w:val="00B94F6F"/>
    <w:rsid w:val="00B960E3"/>
    <w:rsid w:val="00BA3F87"/>
    <w:rsid w:val="00BC4AE9"/>
    <w:rsid w:val="00BC4E51"/>
    <w:rsid w:val="00BC7958"/>
    <w:rsid w:val="00BD062A"/>
    <w:rsid w:val="00BE2607"/>
    <w:rsid w:val="00BE2CB0"/>
    <w:rsid w:val="00BF72A4"/>
    <w:rsid w:val="00C00671"/>
    <w:rsid w:val="00C03F90"/>
    <w:rsid w:val="00C24F81"/>
    <w:rsid w:val="00C27C24"/>
    <w:rsid w:val="00C37110"/>
    <w:rsid w:val="00C42419"/>
    <w:rsid w:val="00C5128D"/>
    <w:rsid w:val="00C55FD8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F1811"/>
    <w:rsid w:val="00CF28B6"/>
    <w:rsid w:val="00CF5FA5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95AAF"/>
    <w:rsid w:val="00D968C7"/>
    <w:rsid w:val="00DA5C45"/>
    <w:rsid w:val="00DA7071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0A9D"/>
    <w:rsid w:val="00E11CF5"/>
    <w:rsid w:val="00E125B2"/>
    <w:rsid w:val="00E135FB"/>
    <w:rsid w:val="00E31464"/>
    <w:rsid w:val="00E41759"/>
    <w:rsid w:val="00E4496E"/>
    <w:rsid w:val="00E51B7E"/>
    <w:rsid w:val="00E522A6"/>
    <w:rsid w:val="00E534B0"/>
    <w:rsid w:val="00E545E0"/>
    <w:rsid w:val="00E55540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C57D7"/>
    <w:rsid w:val="00EC7ED7"/>
    <w:rsid w:val="00ED3EEE"/>
    <w:rsid w:val="00ED44E9"/>
    <w:rsid w:val="00EE34EF"/>
    <w:rsid w:val="00EE4312"/>
    <w:rsid w:val="00EF4530"/>
    <w:rsid w:val="00F042CA"/>
    <w:rsid w:val="00F20E4C"/>
    <w:rsid w:val="00F25A36"/>
    <w:rsid w:val="00F3028F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875F-62BA-4A43-B6E5-9BEC62E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142</cp:revision>
  <cp:lastPrinted>2015-07-14T09:15:00Z</cp:lastPrinted>
  <dcterms:created xsi:type="dcterms:W3CDTF">2011-02-17T05:09:00Z</dcterms:created>
  <dcterms:modified xsi:type="dcterms:W3CDTF">2015-07-14T09:18:00Z</dcterms:modified>
</cp:coreProperties>
</file>