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bookmarkStart w:id="0" w:name="_GoBack"/>
      <w:r w:rsidRPr="00FF23B2">
        <w:rPr>
          <w:b/>
          <w:sz w:val="28"/>
          <w:szCs w:val="28"/>
        </w:rPr>
        <w:t>Отчет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о деятельности главы сельского поселения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Луговской за 2015 год</w:t>
      </w:r>
      <w:bookmarkEnd w:id="0"/>
    </w:p>
    <w:p w:rsidR="00EF5A9A" w:rsidRPr="00FF23B2" w:rsidRDefault="00EF5A9A" w:rsidP="00EF5A9A">
      <w:pPr>
        <w:pStyle w:val="a4"/>
        <w:jc w:val="center"/>
        <w:rPr>
          <w:b/>
          <w:bCs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bCs/>
          <w:sz w:val="28"/>
          <w:szCs w:val="28"/>
        </w:rPr>
      </w:pPr>
      <w:r w:rsidRPr="00FF23B2">
        <w:rPr>
          <w:b/>
          <w:bCs/>
          <w:sz w:val="28"/>
          <w:szCs w:val="28"/>
        </w:rPr>
        <w:t>ВВЕДЕНИЕ</w:t>
      </w:r>
    </w:p>
    <w:p w:rsidR="00AC32EB" w:rsidRDefault="00AC32EB" w:rsidP="00EF5A9A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FF23B2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FF23B2">
        <w:rPr>
          <w:sz w:val="28"/>
          <w:szCs w:val="28"/>
        </w:rPr>
        <w:t xml:space="preserve">главы сельского поселения Луговской за 2015 год </w:t>
      </w:r>
      <w:r w:rsidRPr="00FF23B2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FF23B2">
        <w:rPr>
          <w:sz w:val="28"/>
          <w:szCs w:val="28"/>
        </w:rPr>
        <w:t xml:space="preserve">Отчет подготовлен </w:t>
      </w:r>
      <w:r w:rsidRPr="00FF23B2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FF23B2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Структура администрации</w:t>
      </w:r>
      <w:r w:rsidRPr="00FF23B2">
        <w:rPr>
          <w:i/>
          <w:sz w:val="28"/>
          <w:szCs w:val="28"/>
        </w:rPr>
        <w:t xml:space="preserve"> </w:t>
      </w:r>
      <w:r w:rsidRPr="00FF23B2">
        <w:rPr>
          <w:sz w:val="28"/>
          <w:szCs w:val="28"/>
        </w:rPr>
        <w:t>в 2015 году представлена отделом управления, сектором ГО, ЧС и МО и финансово-экономическим отделом</w:t>
      </w:r>
      <w:bookmarkEnd w:id="1"/>
      <w:bookmarkEnd w:id="2"/>
      <w:bookmarkEnd w:id="3"/>
      <w:r w:rsidRPr="00FF23B2">
        <w:rPr>
          <w:sz w:val="28"/>
          <w:szCs w:val="28"/>
        </w:rPr>
        <w:t>.</w:t>
      </w:r>
    </w:p>
    <w:p w:rsidR="00EF5A9A" w:rsidRPr="00FF23B2" w:rsidRDefault="00EF5A9A" w:rsidP="00EF5A9A">
      <w:pPr>
        <w:pStyle w:val="a4"/>
        <w:ind w:firstLine="708"/>
        <w:jc w:val="both"/>
        <w:rPr>
          <w:bCs/>
          <w:sz w:val="28"/>
          <w:szCs w:val="28"/>
        </w:rPr>
      </w:pPr>
      <w:r w:rsidRPr="00FF23B2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Общие положения</w:t>
      </w:r>
    </w:p>
    <w:p w:rsidR="00EF5A9A" w:rsidRPr="00FF23B2" w:rsidRDefault="00EF5A9A" w:rsidP="00EF5A9A">
      <w:pPr>
        <w:pStyle w:val="a4"/>
        <w:ind w:left="720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соответствии с законом Ханты-Мансийского автономного округа – Югры от 25.11.2004 №63-</w:t>
      </w:r>
      <w:r w:rsidR="006A73A4">
        <w:rPr>
          <w:sz w:val="28"/>
          <w:szCs w:val="28"/>
        </w:rPr>
        <w:t>оз</w:t>
      </w:r>
      <w:r w:rsidRPr="00FF23B2">
        <w:rPr>
          <w:sz w:val="28"/>
          <w:szCs w:val="28"/>
        </w:rPr>
        <w:t xml:space="preserve">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FF23B2">
        <w:rPr>
          <w:b/>
          <w:sz w:val="28"/>
          <w:szCs w:val="28"/>
        </w:rPr>
        <w:t xml:space="preserve">     </w:t>
      </w:r>
    </w:p>
    <w:p w:rsidR="00EF5A9A" w:rsidRPr="00FF23B2" w:rsidRDefault="00EF5A9A" w:rsidP="00EF5A9A">
      <w:pPr>
        <w:pStyle w:val="a4"/>
        <w:ind w:left="360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2.  Демография </w:t>
      </w:r>
    </w:p>
    <w:p w:rsidR="00EF5A9A" w:rsidRPr="00FF23B2" w:rsidRDefault="00EF5A9A" w:rsidP="00EF5A9A">
      <w:pPr>
        <w:pStyle w:val="a4"/>
        <w:ind w:left="720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постоянно проживающего населения на 01.01.2016 года  3283 человек, домохозяйств 1103 (01.01.2015 года – 3229 человек, домохозяйств – 1091) (+ 54 человека).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населения по населенным пунктам: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1703 (2014 год – 1 685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Кирпичный – 642 человек (2014 год – 634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353 человек (2014 год – 349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368 человек (2014 год – 348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217 (2014 год – 213 человек).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домохозяйств по населенным пунктам: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612 (2014 год – 594) (увеличение числа домохозяйств за счет строительства нового жилья);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Кирпичный – 213 (2014 год – 211);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91 (2014 год – 98);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119 (2014 год – 121);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68 (2014 год – 67).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D529CC" w:rsidRDefault="00EF5A9A" w:rsidP="00EF5A9A">
      <w:pPr>
        <w:pStyle w:val="a4"/>
        <w:jc w:val="center"/>
        <w:rPr>
          <w:b/>
          <w:sz w:val="28"/>
          <w:szCs w:val="28"/>
        </w:rPr>
      </w:pPr>
      <w:r w:rsidRPr="00D529CC">
        <w:rPr>
          <w:b/>
          <w:sz w:val="28"/>
          <w:szCs w:val="28"/>
        </w:rPr>
        <w:t>3.  Экономика поселения</w:t>
      </w:r>
    </w:p>
    <w:p w:rsidR="00EF5A9A" w:rsidRPr="00D529CC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</w:t>
      </w:r>
      <w:r w:rsidR="00266566" w:rsidRPr="00D529CC">
        <w:rPr>
          <w:sz w:val="28"/>
          <w:szCs w:val="28"/>
        </w:rPr>
        <w:t>49</w:t>
      </w:r>
      <w:r w:rsidRPr="00D529CC">
        <w:rPr>
          <w:sz w:val="28"/>
          <w:szCs w:val="28"/>
        </w:rPr>
        <w:t xml:space="preserve"> (201</w:t>
      </w:r>
      <w:r w:rsidR="00266566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 xml:space="preserve"> год – 58), ИП – 1</w:t>
      </w:r>
      <w:r w:rsidR="00266566" w:rsidRPr="00D529CC">
        <w:rPr>
          <w:sz w:val="28"/>
          <w:szCs w:val="28"/>
        </w:rPr>
        <w:t>13</w:t>
      </w:r>
      <w:r w:rsidRPr="00D529CC">
        <w:rPr>
          <w:sz w:val="28"/>
          <w:szCs w:val="28"/>
        </w:rPr>
        <w:t xml:space="preserve"> (201</w:t>
      </w:r>
      <w:r w:rsidR="00266566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 xml:space="preserve"> год – 100), в том числе: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п. Луговской – </w:t>
      </w:r>
      <w:r w:rsidR="00266566" w:rsidRPr="00D529CC">
        <w:rPr>
          <w:sz w:val="28"/>
          <w:szCs w:val="28"/>
        </w:rPr>
        <w:t>63</w:t>
      </w:r>
      <w:r w:rsidRPr="00D529CC">
        <w:rPr>
          <w:sz w:val="28"/>
          <w:szCs w:val="28"/>
        </w:rPr>
        <w:t>, юридических лиц – 3</w:t>
      </w:r>
      <w:r w:rsidR="00266566" w:rsidRPr="00D529CC">
        <w:rPr>
          <w:sz w:val="28"/>
          <w:szCs w:val="28"/>
        </w:rPr>
        <w:t>1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п. </w:t>
      </w:r>
      <w:proofErr w:type="gramStart"/>
      <w:r w:rsidRPr="00D529CC">
        <w:rPr>
          <w:sz w:val="28"/>
          <w:szCs w:val="28"/>
        </w:rPr>
        <w:t>Кирпичный</w:t>
      </w:r>
      <w:proofErr w:type="gramEnd"/>
      <w:r w:rsidRPr="00D529CC">
        <w:rPr>
          <w:sz w:val="28"/>
          <w:szCs w:val="28"/>
        </w:rPr>
        <w:t xml:space="preserve"> – 17, юридических лиц – 4;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д. Белогорье – 11, юридических лиц – </w:t>
      </w:r>
      <w:r w:rsidR="00D529CC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>- ИП д. Ягурьях – 1</w:t>
      </w:r>
      <w:r w:rsidR="00D529CC" w:rsidRPr="00D529CC">
        <w:rPr>
          <w:sz w:val="28"/>
          <w:szCs w:val="28"/>
        </w:rPr>
        <w:t>1</w:t>
      </w:r>
      <w:r w:rsidRPr="00D529CC">
        <w:rPr>
          <w:sz w:val="28"/>
          <w:szCs w:val="28"/>
        </w:rPr>
        <w:t xml:space="preserve">, юридических лиц – </w:t>
      </w:r>
      <w:r w:rsidR="00D529CC" w:rsidRPr="00D529CC">
        <w:rPr>
          <w:sz w:val="28"/>
          <w:szCs w:val="28"/>
        </w:rPr>
        <w:t>6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ИП. </w:t>
      </w:r>
      <w:proofErr w:type="gramStart"/>
      <w:r w:rsidRPr="00D529CC">
        <w:rPr>
          <w:sz w:val="28"/>
          <w:szCs w:val="28"/>
        </w:rPr>
        <w:t>с</w:t>
      </w:r>
      <w:proofErr w:type="gramEnd"/>
      <w:r w:rsidRPr="00D529CC">
        <w:rPr>
          <w:sz w:val="28"/>
          <w:szCs w:val="28"/>
        </w:rPr>
        <w:t xml:space="preserve">. </w:t>
      </w:r>
      <w:proofErr w:type="gramStart"/>
      <w:r w:rsidRPr="00D529CC">
        <w:rPr>
          <w:sz w:val="28"/>
          <w:szCs w:val="28"/>
        </w:rPr>
        <w:t>Троица</w:t>
      </w:r>
      <w:proofErr w:type="gramEnd"/>
      <w:r w:rsidRPr="00D529CC">
        <w:rPr>
          <w:sz w:val="28"/>
          <w:szCs w:val="28"/>
        </w:rPr>
        <w:t xml:space="preserve"> – </w:t>
      </w:r>
      <w:r w:rsidR="00D529CC" w:rsidRPr="00D529CC">
        <w:rPr>
          <w:sz w:val="28"/>
          <w:szCs w:val="28"/>
        </w:rPr>
        <w:t>11, юридических лиц – 3</w:t>
      </w:r>
      <w:r w:rsidRPr="00D529CC">
        <w:rPr>
          <w:sz w:val="28"/>
          <w:szCs w:val="28"/>
        </w:rPr>
        <w:t>.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4. Рынок труда</w:t>
      </w:r>
    </w:p>
    <w:p w:rsidR="00AC32EB" w:rsidRPr="00FF23B2" w:rsidRDefault="00AC32EB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Численность экономически активного населения по состоянию на 01.01.2016 составила 1651 человек (по состоянию на 01.01.2015 года – 857 человек), из них большая часть трудится в социальной сфере.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235 человек – неработающие граждане (2014 год – 228 человек), из них 42 человека имеют статус безработного (2014 год – 42 человека).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2015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 без работы.</w:t>
      </w:r>
    </w:p>
    <w:p w:rsidR="00EF5A9A" w:rsidRPr="00FF23B2" w:rsidRDefault="00EF5A9A" w:rsidP="00EF5A9A">
      <w:pPr>
        <w:pStyle w:val="a4"/>
        <w:ind w:firstLine="709"/>
        <w:jc w:val="both"/>
        <w:rPr>
          <w:i/>
          <w:sz w:val="28"/>
          <w:szCs w:val="28"/>
        </w:rPr>
      </w:pPr>
      <w:r w:rsidRPr="00FF23B2">
        <w:rPr>
          <w:sz w:val="28"/>
          <w:szCs w:val="28"/>
        </w:rPr>
        <w:t xml:space="preserve">На оплату труда безработным гражданам из средств бюджета сельского поселения израсходовано 226 739,06 рублей, за счет дополнительно предоставленных трансфертов из бюджета Ханты-Мансийского района – 444 413,00 рублей, за счет дополнительно предоставленных трансфертов по окружной программе «Содействие занятости населения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Ханты-Мансийском</w:t>
      </w:r>
      <w:proofErr w:type="gramEnd"/>
      <w:r w:rsidRPr="00FF23B2">
        <w:rPr>
          <w:sz w:val="28"/>
          <w:szCs w:val="28"/>
        </w:rPr>
        <w:t xml:space="preserve"> автономном округе – Югре» - 1 204 960,29 рублей. Общая сумма расходов – 1 876 112,35 рублей. Кроме этого, в целях снижения безработицы в 2015 году: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Данные полномочия выполняли сотрудники администрации (22,5 </w:t>
      </w:r>
      <w:proofErr w:type="spellStart"/>
      <w:r w:rsidRPr="00FF23B2">
        <w:rPr>
          <w:rFonts w:ascii="Times New Roman" w:hAnsi="Times New Roman"/>
          <w:sz w:val="28"/>
          <w:szCs w:val="28"/>
        </w:rPr>
        <w:t>ш</w:t>
      </w:r>
      <w:r w:rsidR="00AC531C">
        <w:rPr>
          <w:rFonts w:ascii="Times New Roman" w:hAnsi="Times New Roman"/>
          <w:sz w:val="28"/>
          <w:szCs w:val="28"/>
        </w:rPr>
        <w:t>т</w:t>
      </w:r>
      <w:r w:rsidRPr="00FF23B2">
        <w:rPr>
          <w:rFonts w:ascii="Times New Roman" w:hAnsi="Times New Roman"/>
          <w:sz w:val="28"/>
          <w:szCs w:val="28"/>
        </w:rPr>
        <w:t>.е</w:t>
      </w:r>
      <w:proofErr w:type="spellEnd"/>
      <w:r w:rsidRPr="00FF23B2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5.1. Формирование, утверждение, исполнение бюджета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FF23B2">
        <w:rPr>
          <w:sz w:val="28"/>
          <w:szCs w:val="28"/>
        </w:rPr>
        <w:t>важное значение</w:t>
      </w:r>
      <w:proofErr w:type="gramEnd"/>
      <w:r w:rsidRPr="00FF23B2">
        <w:rPr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EF5A9A" w:rsidRPr="00FF23B2" w:rsidRDefault="00EF5A9A" w:rsidP="00EF5A9A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tab/>
      </w:r>
      <w:proofErr w:type="gramStart"/>
      <w:r w:rsidRPr="00FF23B2">
        <w:rPr>
          <w:sz w:val="28"/>
          <w:szCs w:val="28"/>
        </w:rPr>
        <w:t>Доходы сельского поселения, всего – 82 710 800,00 рублей (исполнено на 91,95% от утвержденного – 89 950 880,00 рублей).</w:t>
      </w:r>
      <w:proofErr w:type="gramEnd"/>
    </w:p>
    <w:p w:rsidR="00EF5A9A" w:rsidRPr="00FF23B2" w:rsidRDefault="00EF5A9A" w:rsidP="00EF5A9A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tab/>
        <w:t xml:space="preserve">Расходы – 79 872 354,66 рублей (исполнено на 87,04% от </w:t>
      </w:r>
      <w:proofErr w:type="gramStart"/>
      <w:r w:rsidRPr="00FF23B2">
        <w:rPr>
          <w:sz w:val="28"/>
          <w:szCs w:val="28"/>
        </w:rPr>
        <w:t>утвержденного</w:t>
      </w:r>
      <w:proofErr w:type="gramEnd"/>
      <w:r w:rsidRPr="00FF23B2">
        <w:rPr>
          <w:sz w:val="28"/>
          <w:szCs w:val="28"/>
        </w:rPr>
        <w:t xml:space="preserve"> – 91 765 522,93 рублей).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состоянию на 01.01.2016 года в муниципальной собственности сельского поселения движимое имущество балансовой стоимостью 7 254 188,66 рублей. Материальные запасы составляют 5 465 972,64 рублей. Имущество казны балансовой стоимостью на сумму 541 582 600,15, в том числе движимое – 19 351 656,34 рублей, недвижимое – 435 538 585,62 рублей. Непроизводственные активы – 86 692 358,19 рублей. Из муниципальной собственности администрации Ханты-мансийского района в 2015 году принято имущества (жилой фонд) на сумму 4 374 3484,00 рублей, движимое имущество – 461 824,25 рублей,  принято бесхозяйного имущества на сумму 1 136 000,00 рублей. Передано имущества на сумму 150 800 032,20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Департамент имущественных и земельных отношений администрации Ханты-Мансийского района – 118 345 822,70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МБУК «Дружба» - 10 000,00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МУП «ЦПУ» сельского поселения Луговской – 400 000,00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приватизация жилых помещений – 32 025 800,00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продажа земельных участков – 18 409,50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Из собственности Ханты-Мансийского автономного округа – Югры принято имущества на сумму 1 980 000,00 рублей (дом кордон) и 66 961,98 рублей (земельный участок).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Единая комиссия по осуществлению закупок администрации сельского поселения Луговской.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проведено 10 заседаний Единой комиссии по осуществлению закупок администрации сельского поселения Луговской, по итогам которых заключено 7 муниципальных контрактов на сумму 5 235 348,69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     </w:t>
      </w:r>
      <w:proofErr w:type="gramStart"/>
      <w:r w:rsidRPr="00FF23B2">
        <w:rPr>
          <w:sz w:val="28"/>
          <w:szCs w:val="28"/>
        </w:rPr>
        <w:t>Изготовлены технические планы на нежилые помещения (п. Луговской, ул. Заводская, д.2а, ул. Комсомольская, д. 3) – 50 484,00 рублей, (д. Белогорье, ул. Мира, д. 31) – 19 582,42 рублей.</w:t>
      </w:r>
      <w:proofErr w:type="gramEnd"/>
    </w:p>
    <w:p w:rsidR="00EF5A9A" w:rsidRPr="00FF23B2" w:rsidRDefault="00EF5A9A" w:rsidP="00EF5A9A">
      <w:pPr>
        <w:pStyle w:val="a4"/>
        <w:ind w:firstLine="426"/>
        <w:jc w:val="both"/>
        <w:rPr>
          <w:i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FF23B2">
        <w:rPr>
          <w:b/>
          <w:sz w:val="28"/>
          <w:szCs w:val="28"/>
        </w:rPr>
        <w:t>о-</w:t>
      </w:r>
      <w:proofErr w:type="gramEnd"/>
      <w:r w:rsidRPr="00FF23B2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EF5A9A" w:rsidRPr="00FF23B2" w:rsidRDefault="00EF5A9A" w:rsidP="00EF5A9A">
      <w:pPr>
        <w:pStyle w:val="a4"/>
        <w:ind w:firstLine="426"/>
        <w:jc w:val="center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2015 год Соглашение было  продлено в новой редакции. Сельским поселением переданы в бюджет Ханты-Мансийского района денежные средства в сумме 810 170,00 рублей.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EF5A9A" w:rsidRPr="00FF23B2" w:rsidRDefault="00EF5A9A" w:rsidP="00EF5A9A">
      <w:pPr>
        <w:pStyle w:val="a4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FF23B2">
        <w:rPr>
          <w:sz w:val="28"/>
          <w:szCs w:val="28"/>
        </w:rPr>
        <w:t>.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д</w:t>
      </w:r>
      <w:proofErr w:type="gramEnd"/>
      <w:r w:rsidRPr="00FF23B2">
        <w:rPr>
          <w:sz w:val="28"/>
          <w:szCs w:val="28"/>
        </w:rPr>
        <w:t xml:space="preserve">орог, в т.ч. дорог с твёрдым покрытием – 3,4 км.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Общая площадь дорог сельского поселения Луговской – 163 764 кв. м. На содержание внутрипоселковых дорог  (ремонт, очистку от снега, приобретение дорожных знаков, оплату услуг по резке труб для установки лотков) утверждено по бюджету – 1 979 389, 94 рублей, исполнено на 77,59% (1 535 781,64),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п. Луговской – 554 990,31 рублей, в том числе: содержание дорог в зимнее время – 369 119 72 рублей, ремонт дорог (частичная отсыпка) по ул. Гагарина (100 м), ул. Ленина (50 м) – 54 255,50 рублей,  ул. Ленина (250 м), ул.  Школьная (50 м) – 95 745,00 рублей, оплата работ по изготовлению дубликатов паспортов дорог местного значения – 19 415,00 рублей, оплата услуг по резке</w:t>
      </w:r>
      <w:proofErr w:type="gramEnd"/>
      <w:r w:rsidRPr="00FF23B2">
        <w:rPr>
          <w:sz w:val="28"/>
          <w:szCs w:val="28"/>
        </w:rPr>
        <w:t xml:space="preserve"> труб для установки лотков – 12 000,00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Кирпичный – 335 366,02 рублей, в том </w:t>
      </w:r>
      <w:proofErr w:type="gramStart"/>
      <w:r w:rsidRPr="00FF23B2">
        <w:rPr>
          <w:sz w:val="28"/>
          <w:szCs w:val="28"/>
        </w:rPr>
        <w:t>числе</w:t>
      </w:r>
      <w:proofErr w:type="gramEnd"/>
      <w:r w:rsidRPr="00FF23B2">
        <w:rPr>
          <w:sz w:val="28"/>
          <w:szCs w:val="28"/>
        </w:rPr>
        <w:t>: содержание дорог в зимний период  - 335 366,02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244 027,19 рублей, в том числе: заключение договоров на содержание дорог, очистку от снега – 244 027,19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181 398,1 рублей, в том числе: заключение договоров на содержание дорог, очистку от снега – 180 000,00 рублей, установка дорожных знаков – 1 398,1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220 000,00 рублей, в том числе: заключение договоров на содержание дорог, очистку от снега – 220 000,00 рублей.</w:t>
      </w: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в 2012 году переданы Администрации Ханты-Мансийского района на основании Соглашения. В 2015 году сельским поселением переданы в бюджет Ханты-Мансийского района денежные средства в сумме 824 850,00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Организация строительства и содержание муниципального жилого фонда, создание условий для жилищного строительства. Утверждено по бюджету – 5 397 723,94 рублей, исполнено – 2 062 998,94 рублей (38,22%).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семей, стоящих в очереди на получение жилья и улучшения жилищных условий на 01.01.2016  года – 127 семей (342 человека)  (в 2014 году – 118 семей (329 человек)):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spellStart"/>
      <w:r w:rsidRPr="00FF23B2">
        <w:rPr>
          <w:sz w:val="28"/>
          <w:szCs w:val="28"/>
        </w:rPr>
        <w:t>Первоочередников</w:t>
      </w:r>
      <w:proofErr w:type="spellEnd"/>
      <w:r w:rsidRPr="00FF23B2">
        <w:rPr>
          <w:sz w:val="28"/>
          <w:szCs w:val="28"/>
        </w:rPr>
        <w:t xml:space="preserve"> 6 семей (10 человек);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Очередников 121 семья (332 человека);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Очередники, поставленные на учет (очередь) после 01.03.2005 года 92 семьи (259 человек).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п. Луговской по ул. Ленина, 44 предоставлено 14 квартир по договорам социального найма,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- 9 квартир по программе «Ветхое жилье»;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- 5 квартир из числа очередников. 1 квартира передана по служебному найму.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Проводился ремонт муниципального жилого фонда (296 785,36 рублей):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121 506,18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Центральная, д. 58, кв. 2 (смена электрического оборудования) на сумму 3050,00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ул. Озерная, д. 2 (</w:t>
      </w:r>
      <w:r w:rsidRPr="00FF23B2">
        <w:rPr>
          <w:sz w:val="28"/>
        </w:rPr>
        <w:t xml:space="preserve">смена внутреннего электрического освещения, </w:t>
      </w:r>
      <w:r w:rsidRPr="00FF23B2">
        <w:rPr>
          <w:sz w:val="28"/>
          <w:szCs w:val="24"/>
        </w:rPr>
        <w:t>пропенивание фундамента дома по его периметру, замена деревянных стояков под полом на кирпичные,</w:t>
      </w:r>
      <w:r w:rsidRPr="00FF23B2">
        <w:rPr>
          <w:sz w:val="28"/>
        </w:rPr>
        <w:t xml:space="preserve"> шпатлевание, затирка стен,</w:t>
      </w:r>
      <w:r w:rsidRPr="00FF23B2">
        <w:rPr>
          <w:sz w:val="28"/>
          <w:szCs w:val="24"/>
        </w:rPr>
        <w:t xml:space="preserve"> пропенивание оконных блоков, их покраска, побелка потолков, покраска полов, замена обоев, ремонт системы отопления)</w:t>
      </w:r>
      <w:r w:rsidRPr="00FF23B2">
        <w:rPr>
          <w:sz w:val="28"/>
          <w:szCs w:val="28"/>
        </w:rPr>
        <w:t xml:space="preserve"> на сумму 109 051,18 рублей;\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демонтаж печи и изготовление придомового тротуара – 9 405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184 683,64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Ленина, д. 97  – 47 484,56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Заводская</w:t>
      </w:r>
      <w:proofErr w:type="gramEnd"/>
      <w:r w:rsidRPr="00FF23B2">
        <w:rPr>
          <w:sz w:val="28"/>
          <w:szCs w:val="28"/>
        </w:rPr>
        <w:t>, д. 1, кв. 14  – 29 233,00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Комсомольская</w:t>
      </w:r>
      <w:proofErr w:type="gramEnd"/>
      <w:r w:rsidRPr="00FF23B2">
        <w:rPr>
          <w:sz w:val="28"/>
          <w:szCs w:val="28"/>
        </w:rPr>
        <w:t>, д. 4 (ремонт кровли) – 8 766,08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Комсомольская</w:t>
      </w:r>
      <w:proofErr w:type="gramEnd"/>
      <w:r w:rsidRPr="00FF23B2">
        <w:rPr>
          <w:sz w:val="28"/>
          <w:szCs w:val="28"/>
        </w:rPr>
        <w:t xml:space="preserve">, д. 3 (ремонт узла </w:t>
      </w:r>
      <w:proofErr w:type="spellStart"/>
      <w:r w:rsidRPr="00FF23B2">
        <w:rPr>
          <w:sz w:val="28"/>
          <w:szCs w:val="28"/>
        </w:rPr>
        <w:t>теплоэнергии</w:t>
      </w:r>
      <w:proofErr w:type="spellEnd"/>
      <w:r w:rsidRPr="00FF23B2">
        <w:rPr>
          <w:sz w:val="28"/>
          <w:szCs w:val="28"/>
        </w:rPr>
        <w:t>) – 99 200,00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3 813,00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Центральная, д. 21б, кв. 1 и кв. 2 (замена электрических счетчиков) – 3 813,00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Выделены средства на содержание муниципального жилого фонда: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услуги электриков – 95 325,00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услуги сантехников – 228 780,00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оценка объектов (110 036,00 рублей): п. Луговской – 96 636,00 рублей, п. Кирпичный – 9 400,00 рублей, с. Троица – 4 000,00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составление локальных сметных расчетов – 12 710,00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работ по выполнению проектных работ по газификации муниципальных жилых помещений по результатам конкурсных процедур, проведенных в 2014 году – 277 991,00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взносы и субсидия по капитальному ремонту – 383 699,52 рублей, в том числе: взносы – 311 711, 43 рублей, субсидия – 71 988,09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коммунальных услуг – 130 503,64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приобретение материалов для содержания муниципального жилого фонда на сумму 49 964,00 рублей: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насос системный – 7550,00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электрический – 5 400,00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и насос электрический – 24 550,00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счетчик электрический однофазный – 5 304 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умывальник, унитаз, сифон – 7 160,00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Приобретены материальные запасы для ремонта муниципального жилого фонда - радиаторы отопления, кабель, обои и другие на сумму 297 938,30 рублей.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Осуществлен снос ветхих строений: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Луговской, ул. Гагарина, д. 14 – 350 000,00 рублей – по итогам проведенного запроса котировок оплата будет произведена в 2016 году. 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В 2015 году не использованы целевые денежные средства на оплату выкупной стоимости жилых помещений в сумме 2 384 825,00 рублей – возвращены в бюджет Ханты-Мансийского района, денежные средства в сумме 499 900,00 рублей, планируемые на снос дома № 75 по ул. Ленина в п. Луговской также возвращены в бюджет Ханты-Мансийского района в связи с судебными процессами с участием жильцов указанного дома.</w:t>
      </w:r>
      <w:proofErr w:type="gramEnd"/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Администрации поселения выполняет полномочия по содержанию и эксплуатации вертолетных площадок.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FF23B2">
        <w:rPr>
          <w:sz w:val="28"/>
          <w:szCs w:val="28"/>
        </w:rPr>
        <w:t>Северречфлот</w:t>
      </w:r>
      <w:proofErr w:type="spellEnd"/>
      <w:r w:rsidRPr="00FF23B2">
        <w:rPr>
          <w:sz w:val="28"/>
          <w:szCs w:val="28"/>
        </w:rPr>
        <w:t>» (т/х «Линда») – 3 раза. С 01.07.2015 до п. Луговской и обратно в г. Ханты-Мансийск, жители сельского поселения могут добраться на теплоходе «Метеор».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Приняты нормативно правовые акты по вопросам ГО и ЧС,  разработаны планы мероприятий по предупреждению и ликвидации последствий чрезвычайных ситуаций, имеется </w:t>
      </w:r>
      <w:proofErr w:type="gramStart"/>
      <w:r w:rsidRPr="00FF23B2">
        <w:rPr>
          <w:sz w:val="28"/>
          <w:szCs w:val="28"/>
        </w:rPr>
        <w:t>ответственный</w:t>
      </w:r>
      <w:proofErr w:type="gramEnd"/>
      <w:r w:rsidRPr="00FF23B2">
        <w:rPr>
          <w:sz w:val="28"/>
          <w:szCs w:val="28"/>
        </w:rPr>
        <w:t xml:space="preserve"> по делам ГО и ЧС. В конце 2015 года гидротехнические сооружения – дамбы обвалования во всех населенных пунктах сельского поселения Луговской переданы в собственность Ханты-мансийского района. Сумма по бюджету – 17 591 497,02 рублей, исполнено – 12 822 131,67 (72,89 %), в том числе: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средства бюджета сельского поселения Луговской  - 1 782 277,02, исполнение – 1 770 479,21 (99,08%);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средства бюджета Ханты-Мансийского района – 13 304 220,00 рублей, исполнение – 8 546 652,46 рублей (59,70 %). </w:t>
      </w:r>
      <w:proofErr w:type="gramStart"/>
      <w:r w:rsidRPr="00FF23B2">
        <w:rPr>
          <w:sz w:val="28"/>
          <w:szCs w:val="28"/>
        </w:rPr>
        <w:t>Низкий процент исполнения связан с тем, что средства в размере 2 464 239,60 рублей будут выплачены в 2016 году по результатам проведенного в 2015 году аукциона на поставку плит для укрепления дамбы обвалования в д. Белогорье, 2 293 327,94 рублей возвращены в комитет по финансам администрации Ханты-Мансийского района, которые будут использованы в 2016 году для проведения работ по укреплению дамбы</w:t>
      </w:r>
      <w:proofErr w:type="gramEnd"/>
      <w:r w:rsidRPr="00FF23B2">
        <w:rPr>
          <w:sz w:val="28"/>
          <w:szCs w:val="28"/>
        </w:rPr>
        <w:t xml:space="preserve"> обвалования в д. Белогорье.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рамках данного направления из бюджета Ханты-Мансийского района выделены денежные средства в размере 95 000,00 рублей для организации работ по вывозу мусора со склада временного хранения на полигон ТБО в п. Луговской. Услуги по вывозу оказаны муниципальным унитарным предприятием «Центр предоставления услуг» сельского поселения Луговской.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5.9. Создание условий для обеспечения жителей поселения услугами связи, общественного питания торговли и бытового обслуживания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Услуги почтовой связи в сельском поселении Луговской оказываются во всех населенных пунктах через УФПС Почта России,  доставка и обмен почтовых отправлений осуществляются 2 раза в неделю. В отделении почтовой связи п. Луговской для населения организовано рабочее место с оборудованием доступа к сети Интернет. В период  весенней и осенней распутицы 2015 года доставка почтовых отправлений осуществлялась вертолетами.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Осуществляется профессиональная деятельность парикмахером, швей, имеется прачечная, осуществляются услуги фотографии для документов, есть гостиница, ведется торговля ритуальными принадлежностями.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магазинах имеются все товары </w:t>
      </w:r>
      <w:r w:rsidR="00AC531C">
        <w:rPr>
          <w:sz w:val="28"/>
          <w:szCs w:val="28"/>
        </w:rPr>
        <w:t>первой</w:t>
      </w:r>
      <w:r w:rsidRPr="00FF23B2">
        <w:rPr>
          <w:sz w:val="28"/>
          <w:szCs w:val="28"/>
        </w:rPr>
        <w:t xml:space="preserve"> необходимости, независимо от времени года и бездорожья.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Ханты-Мансийского района.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сельским поселением переданы в бюджет Ханты-Мансийского района денежные средства в сумме 4 451 000,00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За 2015 год в МБУК «Дружба» была получена субсидия на выполнение муниципального задания в сумме 19 161 683,37 рублей, муниципальное задание выполнено на 100% получена субсидия на иные цели 796 078,44 рублей, исполнение </w:t>
      </w:r>
      <w:proofErr w:type="gramStart"/>
      <w:r w:rsidRPr="00FF23B2">
        <w:rPr>
          <w:rFonts w:ascii="Times New Roman" w:eastAsia="Times New Roman" w:hAnsi="Times New Roman"/>
          <w:sz w:val="28"/>
        </w:rPr>
        <w:t>составило 100%  было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проведено  268 платных мероприятия, сумма выручки составила – 138 989,00 рублей.</w:t>
      </w:r>
    </w:p>
    <w:p w:rsidR="00EF5A9A" w:rsidRPr="00FF23B2" w:rsidRDefault="00EF5A9A" w:rsidP="00544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Получено денежных средств от пожертвований – 130 000 рублей.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2015 году в МБУК  «Дружба» было проведено 9 народных гуляний (масленица, день рыбака, день молодежи, проводы зимы). В п.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>, д. Белогорье, п. Луговской, д. Ягурьях в 2015 году проведены юбилеи поселков.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Мероприятий проведено 1652 из них: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детей – 630;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135;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367.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Батутов – 186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Концертов – 59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На платной основе - 275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- 46 клубных формирования, посещают – 390 человек,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из них для детей 28 – формирований, посещают – 233  человека;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молодежи 2 – формирования, посещают – 16 человек;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взрослого населения 16 – формирований, посещают – 219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в 3-х  муниципальных мероприятиях.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Штатная численность на начало года – 27,25.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целом учреждение МБУК «Дружба» выполнило план по всем показателям количественным и качественным.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Луговской СДК:</w:t>
      </w:r>
    </w:p>
    <w:p w:rsidR="00EF5A9A" w:rsidRPr="00FF23B2" w:rsidRDefault="00EF5A9A" w:rsidP="00D67623">
      <w:pPr>
        <w:pStyle w:val="a5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FF23B2">
        <w:rPr>
          <w:rFonts w:ascii="Times New Roman" w:hAnsi="Times New Roman"/>
          <w:sz w:val="28"/>
        </w:rPr>
        <w:t>За 2015 год учреждением проведены  ремонты в  СДК –</w:t>
      </w:r>
      <w:r w:rsidR="00D67623">
        <w:rPr>
          <w:rFonts w:ascii="Times New Roman" w:hAnsi="Times New Roman"/>
          <w:sz w:val="28"/>
        </w:rPr>
        <w:t xml:space="preserve"> </w:t>
      </w:r>
      <w:r w:rsidRPr="00FF23B2">
        <w:rPr>
          <w:rFonts w:ascii="Times New Roman" w:hAnsi="Times New Roman"/>
          <w:sz w:val="28"/>
        </w:rPr>
        <w:t xml:space="preserve">                произведен косметический - 43,1 </w:t>
      </w:r>
      <w:proofErr w:type="spellStart"/>
      <w:r w:rsidRPr="00FF23B2">
        <w:rPr>
          <w:rFonts w:ascii="Times New Roman" w:hAnsi="Times New Roman"/>
          <w:sz w:val="28"/>
        </w:rPr>
        <w:t>т.р</w:t>
      </w:r>
      <w:proofErr w:type="spellEnd"/>
      <w:r w:rsidRPr="00FF23B2">
        <w:rPr>
          <w:rFonts w:ascii="Times New Roman" w:hAnsi="Times New Roman"/>
          <w:sz w:val="28"/>
        </w:rPr>
        <w:t xml:space="preserve">.               </w:t>
      </w:r>
    </w:p>
    <w:p w:rsidR="00EF5A9A" w:rsidRPr="00FF23B2" w:rsidRDefault="00EF5A9A" w:rsidP="00D6762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  44,8 т руб.;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52,т.р.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Дезинфекция территории 3,75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D67623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основные средства:  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Моноблок 2 шт ,3 монитора, военная форма 10 комплектов, 7 микрофонов, трибуна. 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За 2015 год в СДК п. Луговской было проведено: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383 мероприятия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178 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49 мероприятий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взрослого населения – 57 мероприятий.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- 13 концертов;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>тут -37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41 мероприятие, 8 мероприятий проведение торжеств по договорам на платной основе.  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Луговской: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16 клубных формирований, посещают – 136 человек,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11, посещают 103 человека,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11 человек;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формирований, посещают – 22 человека.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EF5A9A" w:rsidRPr="00FF23B2" w:rsidRDefault="00EF5A9A" w:rsidP="00EF5A9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Кирпичном СДК произведен следующий ремонт: побелка стен коридоров, кабинетов, фойе, зрительного зала. Покраска полов -  16,8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44,8т. руб.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Были приобретены военная форма 10 комплектов, утюг паровой.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 проведено - 322 мероприятий;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83 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16 мероприятий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63 мероприятия.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EF5A9A" w:rsidRPr="00FF23B2" w:rsidRDefault="00EF5A9A" w:rsidP="00EF5A9A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 w:rsidR="00DE4143"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 xml:space="preserve">тут -90 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57 мероприятий, 1 мероприятие  проведение торжеств по договору на платной основе.   </w:t>
      </w:r>
    </w:p>
    <w:p w:rsidR="00EF5A9A" w:rsidRPr="00FF23B2" w:rsidRDefault="00EF5A9A" w:rsidP="00EF5A9A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п. Кирпичный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 клубных формирований, посещают – 54 человека, 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18 человек, 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>СДК д. Белогорье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Белогорье в СДК произведен следующий ремонт: побелка стен коридоров, кабинетов, фойе, зрительного зала, покраска полов 26,0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Произведена замена электропроводки в зрительном зале – 62,4т.р.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Расходы на содержание пожарной сигнализации составил – 44,8т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DE4143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  прибор</w:t>
      </w:r>
      <w:r w:rsidR="00EF5A9A" w:rsidRPr="00FF23B2">
        <w:rPr>
          <w:rFonts w:ascii="Times New Roman" w:eastAsia="Times New Roman" w:hAnsi="Times New Roman"/>
          <w:sz w:val="28"/>
        </w:rPr>
        <w:t xml:space="preserve"> учета </w:t>
      </w:r>
      <w:proofErr w:type="spellStart"/>
      <w:r w:rsidR="00EF5A9A"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>
        <w:rPr>
          <w:rFonts w:ascii="Times New Roman" w:eastAsia="Times New Roman" w:hAnsi="Times New Roman"/>
          <w:sz w:val="28"/>
        </w:rPr>
        <w:t>.</w:t>
      </w:r>
      <w:r w:rsidR="00EF5A9A" w:rsidRPr="00FF23B2">
        <w:rPr>
          <w:rFonts w:ascii="Times New Roman" w:eastAsia="Times New Roman" w:hAnsi="Times New Roman"/>
          <w:sz w:val="28"/>
        </w:rPr>
        <w:t xml:space="preserve">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Были приобретены военная форма, акустическая система 3, микрофоны 4 шт.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трибуна, микшерный пульт.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Белогорье  проведено – 361 мероприятие;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155 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Взрослых - 105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- 8 концертов;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- 34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58 мероприятий, 1 мероприятие  проведение торжеств по договору на платной основе.    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 СДК д. Белогорье: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10 клубных формирований, посещают – 88 человек, 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6, посещают 49 человек, 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- 4 клубных формирования, посещают – 39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b/>
          <w:sz w:val="28"/>
          <w:szCs w:val="36"/>
        </w:rPr>
        <w:t>с</w:t>
      </w:r>
      <w:proofErr w:type="gramEnd"/>
      <w:r w:rsidRPr="00FF23B2">
        <w:rPr>
          <w:rFonts w:ascii="Times New Roman" w:eastAsia="Times New Roman" w:hAnsi="Times New Roman"/>
          <w:b/>
          <w:sz w:val="28"/>
          <w:szCs w:val="36"/>
        </w:rPr>
        <w:t>. Троица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Троице СДК произведен следующий ремонт: побелка, покраска стен в фойе, в зрительном зале, поклеены обои в кабинетах,  покраска полов - 19,3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Установлен  прибор учета </w:t>
      </w:r>
      <w:proofErr w:type="spellStart"/>
      <w:r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Приобретен моноблок, трибуна, военная форма, акустическая система 3 шт.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Микрофоны 4 шт., микшерный пульт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мероприятий - 343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138 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58 мероприятий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53 мероприятия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- 14 концертов;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- 25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54 мероприятия, 1 мероприятие  проведение торжеств по договору на платной основе.   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FF23B2">
        <w:rPr>
          <w:rFonts w:ascii="Times New Roman" w:eastAsia="Times New Roman" w:hAnsi="Times New Roman"/>
          <w:sz w:val="28"/>
        </w:rPr>
        <w:t>с</w:t>
      </w:r>
      <w:proofErr w:type="gramEnd"/>
      <w:r w:rsidRPr="00FF23B2">
        <w:rPr>
          <w:rFonts w:ascii="Times New Roman" w:eastAsia="Times New Roman" w:hAnsi="Times New Roman"/>
          <w:sz w:val="28"/>
        </w:rPr>
        <w:t>. Троица: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8 клубных формирований, посещают – 80 человек, 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27 человек, 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16 человека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>СДК д. Ягурьях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Ягурьях – установлены межкомнатные двери - 39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,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Произведен  косметический ремонт -9,0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8,1т.р.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трибуна, форма военная,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В СДК Ягурьях  проведено – 243 мероприятия.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Детских мероприятий – 76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12 мероприятий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89 мероприятий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–54 мероприятия. 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 СДК д. Ягурьях: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клубных формирований, посещают – 29 человек, 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4, посещают 18 человек, 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- 2 клубных формирования, посещают – 11 человек.</w:t>
      </w:r>
    </w:p>
    <w:p w:rsidR="00EF5A9A" w:rsidRPr="00FF23B2" w:rsidRDefault="00EF5A9A" w:rsidP="00EF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мероприятиях, команды сельского поселения занимают призовые места.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Данные полномочия выполнялись МБУК «Дружба». Из бюджета сельского поселения в 2015 году выделялась субсидия в размере  1 924 900,00 рублей, исполнение 100%.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5.13. Создание условий для массового  отдыха жителей поселения и организация обустройства мест массового отдыха населения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FF23B2">
        <w:rPr>
          <w:sz w:val="28"/>
          <w:szCs w:val="28"/>
        </w:rPr>
        <w:t xml:space="preserve"> В д. Белогорье приобретено и установлено детское игровое оборудование для детской игровой площадки на площади у Дома культуры на сумму 208 662,40 рублей. В населенных пунктах сельского поселения устанавливались новогодние елки.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5.14. Формирование архивных фондов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Подготовлены описи за 2012 год. Сданы дела постоянного срока хранения за 2011 год в архив администрации Ханты-Мансийского района.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5.15. Организация сбора и вывоза бытовых отходов и мусора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Сбор и вывоз бытовых отходов (1 633 369,88 рублей):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227 133,93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469 776,17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73 291,6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Ягурьях – 235 609,77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Ежегодно администрация совместно с организациями и учреждениями проводят субботники. В 2015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д. Белогорье произведены работы по очистке территории от несанкционированной свалки мусора – 242 979,11 рублей, а также в д. Ягурьях – 34 800,00 рублей, п. Луговской – 206 989,74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9B329E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5.16. Организация благоустройства и озеленения территории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 xml:space="preserve"> </w:t>
      </w:r>
      <w:r w:rsidRPr="00FF23B2">
        <w:rPr>
          <w:b/>
          <w:sz w:val="28"/>
          <w:szCs w:val="28"/>
        </w:rPr>
        <w:t xml:space="preserve">п. Луговской: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Ленина – 1457,7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Гагарина – 60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385 799,34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бумы (2 шт) на сумму 5 846,60 рублей; 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Строителей – 564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143 368,80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Строителей – 312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переулок Строителей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Попова – 120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Ахметшина – 36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112 661,44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b/>
          <w:sz w:val="28"/>
          <w:szCs w:val="28"/>
        </w:rPr>
        <w:t xml:space="preserve">- </w:t>
      </w:r>
      <w:r w:rsidRPr="00FF23B2">
        <w:rPr>
          <w:sz w:val="28"/>
          <w:szCs w:val="28"/>
        </w:rPr>
        <w:t xml:space="preserve">изготовлены тротуары (ул. Мира – 62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30 249,80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заборы из профилированного листа (ул. Мира – 343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Школьная – 46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238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Новая – 41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.), ограждение детского игрового оборудования у Дома культуры – 60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 на сумму 207 935,60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Ягурьях: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тротуары (ул. </w:t>
      </w:r>
      <w:proofErr w:type="gramStart"/>
      <w:r w:rsidRPr="00FF23B2">
        <w:rPr>
          <w:sz w:val="28"/>
          <w:szCs w:val="28"/>
        </w:rPr>
        <w:t>Таежная</w:t>
      </w:r>
      <w:proofErr w:type="gramEnd"/>
      <w:r w:rsidRPr="00FF23B2">
        <w:rPr>
          <w:sz w:val="28"/>
          <w:szCs w:val="28"/>
        </w:rPr>
        <w:t xml:space="preserve"> – 90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17 794,00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</w:t>
      </w:r>
      <w:proofErr w:type="gramStart"/>
      <w:r w:rsidRPr="00FF23B2">
        <w:rPr>
          <w:sz w:val="28"/>
          <w:szCs w:val="28"/>
        </w:rPr>
        <w:t>Таежная</w:t>
      </w:r>
      <w:proofErr w:type="gramEnd"/>
      <w:r w:rsidRPr="00FF23B2">
        <w:rPr>
          <w:sz w:val="28"/>
          <w:szCs w:val="28"/>
        </w:rPr>
        <w:t xml:space="preserve"> – 210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135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87 669,00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Молодежная – 15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Молодежная, Центральная – 559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26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Мира – 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Озерная – 16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137 628,96 рублей.</w:t>
      </w:r>
      <w:proofErr w:type="gramEnd"/>
    </w:p>
    <w:p w:rsidR="00EF5A9A" w:rsidRPr="00FF23B2" w:rsidRDefault="00EF5A9A" w:rsidP="00EF5A9A">
      <w:pPr>
        <w:pStyle w:val="a4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5.17. Градостроительство и землепользование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 1 марта 2015 года полномочия по распоряжению земельными участками, государственная собственность на которые не разграничена, осуществляются сельским поселением.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сельским поселением переданы в бюджет Ханты-Мансийского района денежные средства в сумме 387 480,00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5.18. Организация освещения улиц и установки указателей с названиями улиц и номеров домов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 (сумма – 1 842 390,00 рублей – исполнение 100 %): 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Луговской: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545 404,10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387 575,50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256 276,88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 оплата за электроэнергию уличного освещения – 232 830,38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Ягурьях: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91 207,27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Оплата услуг по содержанию линий электропередач в населенных пунктах сельского поселения Луговской – 296 508,12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5.19. Организация ритуальных услуг и содержание мест захоронения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За 2015 год осуществлялось содержание мест захоронения. Сумма по бюджету – 195 130,00 рублей – исполнение 100 %. Уборкой территорий кладбищ в летний период занимались безработные граждане.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выполнено: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Луговской: частичная отсыпка территории мест захоронения – 143 995,04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5.20.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проведена откачка талых, грунтовых вод: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 п. Луговской – на сумму 113 633,76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в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– на сумму 15 427,40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с. Троица – на сумму 40 080,99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на сумму 8 625,01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оказаны транспортные услуги по подвозке грунта и приобретены материальные запасы (мотопомпа, </w:t>
      </w:r>
      <w:proofErr w:type="spellStart"/>
      <w:r w:rsidRPr="00FF23B2">
        <w:rPr>
          <w:sz w:val="28"/>
          <w:szCs w:val="28"/>
        </w:rPr>
        <w:t>мешкотара</w:t>
      </w:r>
      <w:proofErr w:type="spellEnd"/>
      <w:r w:rsidRPr="00FF23B2">
        <w:rPr>
          <w:sz w:val="28"/>
          <w:szCs w:val="28"/>
        </w:rPr>
        <w:t>, рукава всасывающие, расходные материалы на сумму 200 000,00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– заключены договоры с физическими лицами по фасовке мешков грунтом и укладке в водозащитное сооружение, МУП «ЦПУ» сельского поселения Луговской выполнены работы по планировке дамбы вдоль береговой полосы и перевозке бетонных плит и блоков, приобретены материальные запасы (</w:t>
      </w:r>
      <w:proofErr w:type="spellStart"/>
      <w:r w:rsidRPr="00FF23B2">
        <w:rPr>
          <w:sz w:val="28"/>
          <w:szCs w:val="28"/>
        </w:rPr>
        <w:t>мешкотара</w:t>
      </w:r>
      <w:proofErr w:type="spellEnd"/>
      <w:r w:rsidRPr="00FF23B2">
        <w:rPr>
          <w:sz w:val="28"/>
          <w:szCs w:val="28"/>
        </w:rPr>
        <w:t>, рукава всасывающие) на сумму 467 328,82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Белогорье – заключены договоры на выполнение работ по заполнению грунтом и укладке </w:t>
      </w:r>
      <w:proofErr w:type="spellStart"/>
      <w:r w:rsidRPr="00FF23B2">
        <w:rPr>
          <w:sz w:val="28"/>
          <w:szCs w:val="28"/>
        </w:rPr>
        <w:t>мешкотары</w:t>
      </w:r>
      <w:proofErr w:type="spellEnd"/>
      <w:r w:rsidRPr="00FF23B2">
        <w:rPr>
          <w:sz w:val="28"/>
          <w:szCs w:val="28"/>
        </w:rPr>
        <w:t xml:space="preserve"> в тело дамбы, укладке бетонных плит и блоков, МУП «ЦПУ» сельского поселения Луговской оказаны транспортные услуги по подвозке грунта на сумму 471 376,72 рублей, транспортные услуги по подвозке грунта к дамбе на сумму 268 800,00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заключены договоры с физическими лицами по фасовке мешков грунтом и укладке в водозащитное сооружение на сумму 361 294,46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5.21. Осуществление мероприятий по обеспечению безопасности людей на водных объектах, охране их жизни и здоровья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color w:val="000000"/>
          <w:sz w:val="28"/>
          <w:szCs w:val="24"/>
        </w:rPr>
      </w:pPr>
      <w:r w:rsidRPr="00FF23B2">
        <w:rPr>
          <w:sz w:val="28"/>
          <w:szCs w:val="28"/>
        </w:rPr>
        <w:t xml:space="preserve"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методички, памятки для населения. </w:t>
      </w:r>
      <w:proofErr w:type="gramStart"/>
      <w:r w:rsidRPr="00FF23B2">
        <w:rPr>
          <w:sz w:val="28"/>
          <w:szCs w:val="28"/>
        </w:rPr>
        <w:t xml:space="preserve">В течение года оказывались </w:t>
      </w:r>
      <w:r w:rsidRPr="00FF23B2">
        <w:rPr>
          <w:color w:val="000000"/>
          <w:sz w:val="28"/>
          <w:szCs w:val="24"/>
        </w:rPr>
        <w:t xml:space="preserve">консультационные услуги населению по правилам поведения в местах массового отдыха людей на водных объектах сельского поселения Луговской: пропагандировать правила поведения населения в местах массового отдыха людей на водных объектах, вести разъяснения населению о запрете купания в не отведенных для купания местах с обходом береговой полосы протоки </w:t>
      </w:r>
      <w:proofErr w:type="spellStart"/>
      <w:r w:rsidRPr="00FF23B2">
        <w:rPr>
          <w:sz w:val="28"/>
          <w:szCs w:val="24"/>
        </w:rPr>
        <w:t>Ендырская</w:t>
      </w:r>
      <w:proofErr w:type="spellEnd"/>
      <w:r w:rsidRPr="00FF23B2">
        <w:rPr>
          <w:color w:val="000000"/>
          <w:sz w:val="28"/>
          <w:szCs w:val="24"/>
        </w:rPr>
        <w:t>, вести разъяснения владельцам маломерных судов о правилах безопасного поведения</w:t>
      </w:r>
      <w:proofErr w:type="gramEnd"/>
      <w:r w:rsidRPr="00FF23B2">
        <w:rPr>
          <w:color w:val="000000"/>
          <w:sz w:val="28"/>
          <w:szCs w:val="24"/>
        </w:rPr>
        <w:t xml:space="preserve"> на воде – сумма 76 260,00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32"/>
          <w:szCs w:val="28"/>
        </w:rPr>
      </w:pPr>
      <w:r w:rsidRPr="00FF23B2">
        <w:rPr>
          <w:color w:val="000000"/>
          <w:sz w:val="28"/>
          <w:szCs w:val="24"/>
        </w:rPr>
        <w:t xml:space="preserve">Оплата услуг по вырубке проруби на реке Обь п. </w:t>
      </w:r>
      <w:proofErr w:type="gramStart"/>
      <w:r w:rsidRPr="00FF23B2">
        <w:rPr>
          <w:color w:val="000000"/>
          <w:sz w:val="28"/>
          <w:szCs w:val="24"/>
        </w:rPr>
        <w:t>Кирпичный</w:t>
      </w:r>
      <w:proofErr w:type="gramEnd"/>
      <w:r w:rsidRPr="00FF23B2">
        <w:rPr>
          <w:color w:val="000000"/>
          <w:sz w:val="28"/>
          <w:szCs w:val="24"/>
        </w:rPr>
        <w:t xml:space="preserve"> – 7 626,00 рублей.</w:t>
      </w: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5.22. Содействие в развитии сельскохозяйственного производства, создание условий для малого и среднего предпринимательства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Данная работа осуществлена в виде: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выдачи методических рекомендаций (как открыть свой бизнес);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выдача актов обследования сенокосных угодий на предмет затопления;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EF5A9A" w:rsidRPr="00FF23B2" w:rsidRDefault="00EF5A9A" w:rsidP="00EF5A9A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Кроме этого, администрация сельского поселения Луговской осуществляла сдачу в аренду помещений предпринимателям на основании проведенных конкурсов или аукционов. Доходы от использования имущества составили 1 986 800,00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5.23.Создание условий для деятельности добровольных формирований населения по охране общественного порядка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сельском поселении отсутствуют добровольные формирования по охране общественного порядка.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6. Итоги деятельности администрации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сельского поселения Луговской за 2015 год</w:t>
      </w:r>
    </w:p>
    <w:p w:rsidR="00EF5A9A" w:rsidRPr="00FF23B2" w:rsidRDefault="00EF5A9A" w:rsidP="00EF5A9A">
      <w:pPr>
        <w:pStyle w:val="a4"/>
        <w:ind w:firstLine="426"/>
        <w:jc w:val="both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Для выполнения полномочий: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1. Проведено аппаратных совещаний при главе поселения – 2.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2. Проведено заседаний комиссий: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закупкам – 10;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жилищно-бытовая – 12;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экспертной комиссии – 3;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по определению коррупциогенности </w:t>
      </w:r>
      <w:proofErr w:type="gramStart"/>
      <w:r w:rsidRPr="00FF23B2">
        <w:rPr>
          <w:sz w:val="28"/>
          <w:szCs w:val="28"/>
        </w:rPr>
        <w:t>муниципальных</w:t>
      </w:r>
      <w:proofErr w:type="gramEnd"/>
      <w:r w:rsidRPr="00FF23B2">
        <w:rPr>
          <w:sz w:val="28"/>
          <w:szCs w:val="28"/>
        </w:rPr>
        <w:t xml:space="preserve"> НПА - 48;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делам ГО и ЧС – 6.</w:t>
      </w:r>
    </w:p>
    <w:p w:rsidR="00EF5A9A" w:rsidRPr="00FF23B2" w:rsidRDefault="00EF5A9A" w:rsidP="00EF5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3. Издано:</w:t>
      </w:r>
    </w:p>
    <w:p w:rsidR="00EF5A9A" w:rsidRPr="00FF23B2" w:rsidRDefault="00EF5A9A" w:rsidP="00EF5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Постановлений – 93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Распоряжений – 552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основной деятельности – 251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личному составу – 176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приказы на отпуска – 78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командировки – 47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4. Поступило входной корреспонденции – 2532.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5. Подготовлено и отправлено исходящей корреспонденции – 1935.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6. Выдано справок – 2863.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том числе о составе семьи – 2715, другого характера – 148.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7. Совершено нотариальных действий – 938, в том числе доверенностей – 174, копии документов – 667, составлено 9 завещаний, заверено подлинность подписи – 88.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8. Поступило заявлений от граждан – 163, в том числе письменных – 150, устных – 13.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9. Принято по срочным трудовым договорам неработающих граждан – 43.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10. Заключено договоров гражданско-правового характера – 973.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11. Составлено протоколов об административных правонарушениях – 26.</w:t>
      </w:r>
    </w:p>
    <w:p w:rsidR="00EF5A9A" w:rsidRPr="00FF23B2" w:rsidRDefault="00EF5A9A" w:rsidP="00EF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A9A" w:rsidRPr="00FF23B2" w:rsidRDefault="00EF5A9A" w:rsidP="00EF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3B2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2016 год</w:t>
      </w:r>
    </w:p>
    <w:p w:rsidR="00EF5A9A" w:rsidRPr="00FF23B2" w:rsidRDefault="00EF5A9A" w:rsidP="00EF5A9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F5A9A" w:rsidRPr="00FF23B2" w:rsidRDefault="00EF5A9A" w:rsidP="00EF5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2016 год: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тротуаров, заборов, изгородей кладбищ, сбор и вывоз ТБО;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FF23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23B2">
        <w:rPr>
          <w:rFonts w:ascii="Times New Roman" w:hAnsi="Times New Roman"/>
          <w:sz w:val="28"/>
          <w:szCs w:val="28"/>
        </w:rPr>
        <w:t xml:space="preserve"> </w:t>
      </w:r>
    </w:p>
    <w:p w:rsidR="00EF5A9A" w:rsidRPr="00FF23B2" w:rsidRDefault="00EF5A9A" w:rsidP="00EF5A9A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4"/>
          <w:szCs w:val="18"/>
        </w:rPr>
        <w:tab/>
      </w:r>
      <w:r w:rsidRPr="00FF23B2">
        <w:rPr>
          <w:rFonts w:ascii="Times New Roman" w:hAnsi="Times New Roman"/>
          <w:sz w:val="28"/>
          <w:szCs w:val="18"/>
        </w:rPr>
        <w:t xml:space="preserve">На 2016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</w:p>
    <w:p w:rsidR="00EF5A9A" w:rsidRPr="00BC17FD" w:rsidRDefault="00EF5A9A" w:rsidP="00EF5A9A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8"/>
          <w:szCs w:val="18"/>
        </w:rPr>
        <w:tab/>
        <w:t xml:space="preserve">В п. </w:t>
      </w:r>
      <w:proofErr w:type="gramStart"/>
      <w:r w:rsidRPr="00FF23B2">
        <w:rPr>
          <w:rFonts w:ascii="Times New Roman" w:hAnsi="Times New Roman"/>
          <w:sz w:val="28"/>
          <w:szCs w:val="18"/>
        </w:rPr>
        <w:t>Кирпичный</w:t>
      </w:r>
      <w:proofErr w:type="gramEnd"/>
      <w:r w:rsidRPr="00FF23B2">
        <w:rPr>
          <w:rFonts w:ascii="Times New Roman" w:hAnsi="Times New Roman"/>
          <w:sz w:val="28"/>
          <w:szCs w:val="18"/>
        </w:rPr>
        <w:t xml:space="preserve"> планируется изготовление лестницы к месту захоронения, в д. Ягурьях – расширение территории мест захоронения.</w:t>
      </w:r>
    </w:p>
    <w:p w:rsidR="00D464D8" w:rsidRPr="00BC17FD" w:rsidRDefault="00D464D8" w:rsidP="00EF5A9A">
      <w:pPr>
        <w:pStyle w:val="a4"/>
        <w:jc w:val="center"/>
        <w:rPr>
          <w:sz w:val="28"/>
          <w:szCs w:val="18"/>
        </w:rPr>
      </w:pPr>
    </w:p>
    <w:sectPr w:rsidR="00D464D8" w:rsidRPr="00BC17FD" w:rsidSect="00837C9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65" w:rsidRDefault="00E87565" w:rsidP="00A84406">
      <w:pPr>
        <w:spacing w:after="0" w:line="240" w:lineRule="auto"/>
      </w:pPr>
      <w:r>
        <w:separator/>
      </w:r>
    </w:p>
  </w:endnote>
  <w:endnote w:type="continuationSeparator" w:id="0">
    <w:p w:rsidR="00E87565" w:rsidRDefault="00E87565" w:rsidP="00A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65" w:rsidRDefault="00E87565" w:rsidP="00A84406">
      <w:pPr>
        <w:spacing w:after="0" w:line="240" w:lineRule="auto"/>
      </w:pPr>
      <w:r>
        <w:separator/>
      </w:r>
    </w:p>
  </w:footnote>
  <w:footnote w:type="continuationSeparator" w:id="0">
    <w:p w:rsidR="00E87565" w:rsidRDefault="00E87565" w:rsidP="00A8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616D9" w:rsidRPr="00A84406" w:rsidRDefault="004616D9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A30B56">
          <w:rPr>
            <w:rFonts w:ascii="Times New Roman" w:hAnsi="Times New Roman"/>
            <w:noProof/>
            <w:sz w:val="28"/>
          </w:rPr>
          <w:t>19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4616D9" w:rsidRDefault="004616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F02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21AB5"/>
    <w:multiLevelType w:val="multilevel"/>
    <w:tmpl w:val="9D4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C6AF0"/>
    <w:multiLevelType w:val="multilevel"/>
    <w:tmpl w:val="6B5C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35A04"/>
    <w:multiLevelType w:val="multilevel"/>
    <w:tmpl w:val="45B4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24"/>
  </w:num>
  <w:num w:numId="11">
    <w:abstractNumId w:val="4"/>
  </w:num>
  <w:num w:numId="12">
    <w:abstractNumId w:val="23"/>
  </w:num>
  <w:num w:numId="13">
    <w:abstractNumId w:val="18"/>
  </w:num>
  <w:num w:numId="14">
    <w:abstractNumId w:val="7"/>
  </w:num>
  <w:num w:numId="15">
    <w:abstractNumId w:val="5"/>
  </w:num>
  <w:num w:numId="16">
    <w:abstractNumId w:val="25"/>
  </w:num>
  <w:num w:numId="17">
    <w:abstractNumId w:val="22"/>
  </w:num>
  <w:num w:numId="18">
    <w:abstractNumId w:val="16"/>
  </w:num>
  <w:num w:numId="19">
    <w:abstractNumId w:val="19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00451F"/>
    <w:rsid w:val="00007397"/>
    <w:rsid w:val="00012C8B"/>
    <w:rsid w:val="00020CAA"/>
    <w:rsid w:val="00022BF4"/>
    <w:rsid w:val="00047F2C"/>
    <w:rsid w:val="00066C4A"/>
    <w:rsid w:val="00074424"/>
    <w:rsid w:val="00083DE3"/>
    <w:rsid w:val="00095A3A"/>
    <w:rsid w:val="000B06FE"/>
    <w:rsid w:val="000D0F61"/>
    <w:rsid w:val="000E56E8"/>
    <w:rsid w:val="000F137C"/>
    <w:rsid w:val="00122E8B"/>
    <w:rsid w:val="00137974"/>
    <w:rsid w:val="00145CA3"/>
    <w:rsid w:val="001610DF"/>
    <w:rsid w:val="0016435D"/>
    <w:rsid w:val="001B18CA"/>
    <w:rsid w:val="001F1ECB"/>
    <w:rsid w:val="001F35F4"/>
    <w:rsid w:val="002076A9"/>
    <w:rsid w:val="002346E3"/>
    <w:rsid w:val="002368BF"/>
    <w:rsid w:val="002458A7"/>
    <w:rsid w:val="00266566"/>
    <w:rsid w:val="00272868"/>
    <w:rsid w:val="00286C7B"/>
    <w:rsid w:val="00297C09"/>
    <w:rsid w:val="002B5158"/>
    <w:rsid w:val="002C218C"/>
    <w:rsid w:val="002C717E"/>
    <w:rsid w:val="002E2BB0"/>
    <w:rsid w:val="002F0330"/>
    <w:rsid w:val="00303760"/>
    <w:rsid w:val="00312A96"/>
    <w:rsid w:val="003346AA"/>
    <w:rsid w:val="00341940"/>
    <w:rsid w:val="00350531"/>
    <w:rsid w:val="00350D35"/>
    <w:rsid w:val="003573F5"/>
    <w:rsid w:val="00370781"/>
    <w:rsid w:val="00372FBC"/>
    <w:rsid w:val="003738D9"/>
    <w:rsid w:val="00383299"/>
    <w:rsid w:val="003A2D0A"/>
    <w:rsid w:val="003C32D6"/>
    <w:rsid w:val="003D687A"/>
    <w:rsid w:val="003F0596"/>
    <w:rsid w:val="004050ED"/>
    <w:rsid w:val="00414F9C"/>
    <w:rsid w:val="004227A2"/>
    <w:rsid w:val="00422D23"/>
    <w:rsid w:val="00445B30"/>
    <w:rsid w:val="00456878"/>
    <w:rsid w:val="004616D9"/>
    <w:rsid w:val="00480A28"/>
    <w:rsid w:val="00485AFE"/>
    <w:rsid w:val="00486F53"/>
    <w:rsid w:val="004966FA"/>
    <w:rsid w:val="004A751F"/>
    <w:rsid w:val="004B13D8"/>
    <w:rsid w:val="004C19A6"/>
    <w:rsid w:val="004F6184"/>
    <w:rsid w:val="00511B24"/>
    <w:rsid w:val="0051733A"/>
    <w:rsid w:val="005364D8"/>
    <w:rsid w:val="00544FD1"/>
    <w:rsid w:val="00562B28"/>
    <w:rsid w:val="00564CE6"/>
    <w:rsid w:val="00590825"/>
    <w:rsid w:val="005A2814"/>
    <w:rsid w:val="005A7F1E"/>
    <w:rsid w:val="005B7AC4"/>
    <w:rsid w:val="005C75C3"/>
    <w:rsid w:val="005F644A"/>
    <w:rsid w:val="0060696E"/>
    <w:rsid w:val="006213B8"/>
    <w:rsid w:val="00644BFD"/>
    <w:rsid w:val="00657817"/>
    <w:rsid w:val="00657EE6"/>
    <w:rsid w:val="00667930"/>
    <w:rsid w:val="00674EEF"/>
    <w:rsid w:val="006844C3"/>
    <w:rsid w:val="006A4663"/>
    <w:rsid w:val="006A73A4"/>
    <w:rsid w:val="006D5B71"/>
    <w:rsid w:val="006F4D8A"/>
    <w:rsid w:val="0071072A"/>
    <w:rsid w:val="007445C1"/>
    <w:rsid w:val="00744DB7"/>
    <w:rsid w:val="007639B0"/>
    <w:rsid w:val="00773EE5"/>
    <w:rsid w:val="007822B5"/>
    <w:rsid w:val="00782FB7"/>
    <w:rsid w:val="007914DB"/>
    <w:rsid w:val="00794032"/>
    <w:rsid w:val="007B40A9"/>
    <w:rsid w:val="007B698C"/>
    <w:rsid w:val="007F663D"/>
    <w:rsid w:val="00810321"/>
    <w:rsid w:val="008365FE"/>
    <w:rsid w:val="00837C91"/>
    <w:rsid w:val="00846E31"/>
    <w:rsid w:val="00857249"/>
    <w:rsid w:val="00857450"/>
    <w:rsid w:val="0087489E"/>
    <w:rsid w:val="00877D7F"/>
    <w:rsid w:val="00893561"/>
    <w:rsid w:val="00896C41"/>
    <w:rsid w:val="008A137E"/>
    <w:rsid w:val="008A26B5"/>
    <w:rsid w:val="008A7BB4"/>
    <w:rsid w:val="008D0235"/>
    <w:rsid w:val="008E4FD4"/>
    <w:rsid w:val="008F5F9B"/>
    <w:rsid w:val="00922C10"/>
    <w:rsid w:val="0097469F"/>
    <w:rsid w:val="0099063B"/>
    <w:rsid w:val="009B329E"/>
    <w:rsid w:val="009C325F"/>
    <w:rsid w:val="009E0299"/>
    <w:rsid w:val="009E2C5A"/>
    <w:rsid w:val="00A22AA3"/>
    <w:rsid w:val="00A30B56"/>
    <w:rsid w:val="00A34CF7"/>
    <w:rsid w:val="00A40B7A"/>
    <w:rsid w:val="00A77083"/>
    <w:rsid w:val="00A84406"/>
    <w:rsid w:val="00A861F5"/>
    <w:rsid w:val="00A8690E"/>
    <w:rsid w:val="00AB2CE2"/>
    <w:rsid w:val="00AB3202"/>
    <w:rsid w:val="00AC09BC"/>
    <w:rsid w:val="00AC32EB"/>
    <w:rsid w:val="00AC531C"/>
    <w:rsid w:val="00AE0890"/>
    <w:rsid w:val="00AE104E"/>
    <w:rsid w:val="00AE3D01"/>
    <w:rsid w:val="00AE7A4F"/>
    <w:rsid w:val="00AF5DD1"/>
    <w:rsid w:val="00B14C54"/>
    <w:rsid w:val="00B17D3E"/>
    <w:rsid w:val="00B36B32"/>
    <w:rsid w:val="00B3765E"/>
    <w:rsid w:val="00B7202D"/>
    <w:rsid w:val="00B741E3"/>
    <w:rsid w:val="00B85F11"/>
    <w:rsid w:val="00B93F5E"/>
    <w:rsid w:val="00B94439"/>
    <w:rsid w:val="00BA0C34"/>
    <w:rsid w:val="00BC0DC6"/>
    <w:rsid w:val="00BC17FD"/>
    <w:rsid w:val="00BC6D90"/>
    <w:rsid w:val="00C03110"/>
    <w:rsid w:val="00C05F99"/>
    <w:rsid w:val="00C5114E"/>
    <w:rsid w:val="00C51899"/>
    <w:rsid w:val="00C51FC0"/>
    <w:rsid w:val="00C62AB5"/>
    <w:rsid w:val="00C713BF"/>
    <w:rsid w:val="00C93F68"/>
    <w:rsid w:val="00C95A5F"/>
    <w:rsid w:val="00C969FF"/>
    <w:rsid w:val="00CA0A77"/>
    <w:rsid w:val="00CE6EB8"/>
    <w:rsid w:val="00D021B1"/>
    <w:rsid w:val="00D106FD"/>
    <w:rsid w:val="00D146DC"/>
    <w:rsid w:val="00D146F4"/>
    <w:rsid w:val="00D44BB5"/>
    <w:rsid w:val="00D464D8"/>
    <w:rsid w:val="00D5196A"/>
    <w:rsid w:val="00D529CC"/>
    <w:rsid w:val="00D67623"/>
    <w:rsid w:val="00D8092F"/>
    <w:rsid w:val="00D820CD"/>
    <w:rsid w:val="00D86D1D"/>
    <w:rsid w:val="00D96401"/>
    <w:rsid w:val="00DC0BC2"/>
    <w:rsid w:val="00DC66B5"/>
    <w:rsid w:val="00DD5B97"/>
    <w:rsid w:val="00DE33AC"/>
    <w:rsid w:val="00DE4143"/>
    <w:rsid w:val="00DF3193"/>
    <w:rsid w:val="00E04705"/>
    <w:rsid w:val="00E12422"/>
    <w:rsid w:val="00E31098"/>
    <w:rsid w:val="00E330EC"/>
    <w:rsid w:val="00E5414D"/>
    <w:rsid w:val="00E555BC"/>
    <w:rsid w:val="00E87565"/>
    <w:rsid w:val="00E9511E"/>
    <w:rsid w:val="00EA64C2"/>
    <w:rsid w:val="00EB72A1"/>
    <w:rsid w:val="00ED0A5A"/>
    <w:rsid w:val="00EE17F7"/>
    <w:rsid w:val="00EE344A"/>
    <w:rsid w:val="00EE6F95"/>
    <w:rsid w:val="00EF2829"/>
    <w:rsid w:val="00EF5A9A"/>
    <w:rsid w:val="00F00B70"/>
    <w:rsid w:val="00F02C17"/>
    <w:rsid w:val="00F14E36"/>
    <w:rsid w:val="00F209D0"/>
    <w:rsid w:val="00F305F9"/>
    <w:rsid w:val="00F3503E"/>
    <w:rsid w:val="00F43CAD"/>
    <w:rsid w:val="00F56BDF"/>
    <w:rsid w:val="00F766CE"/>
    <w:rsid w:val="00F92EA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5451</Words>
  <Characters>31074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2016-03-30T09:05:00Z</cp:lastPrinted>
  <dcterms:created xsi:type="dcterms:W3CDTF">2016-06-08T10:17:00Z</dcterms:created>
  <dcterms:modified xsi:type="dcterms:W3CDTF">2016-06-08T10:17:00Z</dcterms:modified>
</cp:coreProperties>
</file>