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AE7" w:rsidRPr="00932AE7" w:rsidRDefault="00932AE7" w:rsidP="00932AE7">
      <w:pPr>
        <w:shd w:val="clear" w:color="auto" w:fill="FFFFFF"/>
        <w:spacing w:after="0"/>
        <w:jc w:val="center"/>
        <w:rPr>
          <w:rFonts w:ascii="Times New Roman" w:eastAsia="Times New Roman" w:hAnsi="Times New Roman" w:cs="Times New Roman"/>
          <w:sz w:val="28"/>
          <w:szCs w:val="28"/>
          <w:lang w:eastAsia="ru-RU"/>
        </w:rPr>
      </w:pPr>
      <w:r w:rsidRPr="00932AE7">
        <w:rPr>
          <w:rFonts w:ascii="Times New Roman" w:eastAsia="Times New Roman" w:hAnsi="Times New Roman" w:cs="Times New Roman"/>
          <w:b/>
          <w:bCs/>
          <w:spacing w:val="-13"/>
          <w:sz w:val="28"/>
          <w:szCs w:val="28"/>
          <w:lang w:eastAsia="ru-RU"/>
        </w:rPr>
        <w:t>ХАНТЫ-МАНСИЙСКИЙ АВТОНОМНЫЙ ОКРУГ - ЮГРА</w:t>
      </w:r>
    </w:p>
    <w:p w:rsidR="00932AE7" w:rsidRPr="00932AE7" w:rsidRDefault="00932AE7" w:rsidP="00932AE7">
      <w:pPr>
        <w:shd w:val="clear" w:color="auto" w:fill="FFFFFF"/>
        <w:spacing w:before="5" w:after="0"/>
        <w:jc w:val="center"/>
        <w:rPr>
          <w:rFonts w:ascii="Times New Roman" w:eastAsia="Times New Roman" w:hAnsi="Times New Roman" w:cs="Times New Roman"/>
          <w:sz w:val="28"/>
          <w:szCs w:val="28"/>
          <w:lang w:eastAsia="ru-RU"/>
        </w:rPr>
      </w:pPr>
      <w:r w:rsidRPr="00932AE7">
        <w:rPr>
          <w:rFonts w:ascii="Times New Roman" w:eastAsia="Times New Roman" w:hAnsi="Times New Roman" w:cs="Times New Roman"/>
          <w:b/>
          <w:bCs/>
          <w:spacing w:val="-12"/>
          <w:sz w:val="28"/>
          <w:szCs w:val="28"/>
          <w:lang w:eastAsia="ru-RU"/>
        </w:rPr>
        <w:t>ТЮМЕНСКАЯ ОБЛАСТЬ</w:t>
      </w:r>
    </w:p>
    <w:p w:rsidR="00932AE7" w:rsidRPr="00932AE7" w:rsidRDefault="00932AE7" w:rsidP="00932AE7">
      <w:pPr>
        <w:shd w:val="clear" w:color="auto" w:fill="FFFFFF"/>
        <w:spacing w:after="0"/>
        <w:jc w:val="center"/>
        <w:rPr>
          <w:rFonts w:ascii="Times New Roman" w:eastAsia="Times New Roman" w:hAnsi="Times New Roman" w:cs="Times New Roman"/>
          <w:sz w:val="28"/>
          <w:szCs w:val="28"/>
          <w:lang w:eastAsia="ru-RU"/>
        </w:rPr>
      </w:pPr>
      <w:r w:rsidRPr="00932AE7">
        <w:rPr>
          <w:rFonts w:ascii="Times New Roman" w:eastAsia="Times New Roman" w:hAnsi="Times New Roman" w:cs="Times New Roman"/>
          <w:b/>
          <w:bCs/>
          <w:spacing w:val="-12"/>
          <w:sz w:val="28"/>
          <w:szCs w:val="28"/>
          <w:lang w:eastAsia="ru-RU"/>
        </w:rPr>
        <w:t>ХАНТЫ-МАНСИЙСКИЙ РАЙОН</w:t>
      </w:r>
    </w:p>
    <w:p w:rsidR="00932AE7" w:rsidRPr="00932AE7" w:rsidRDefault="00932AE7" w:rsidP="00932AE7">
      <w:pPr>
        <w:shd w:val="clear" w:color="auto" w:fill="FFFFFF"/>
        <w:spacing w:after="0"/>
        <w:jc w:val="center"/>
        <w:rPr>
          <w:rFonts w:ascii="Times New Roman" w:eastAsia="Times New Roman" w:hAnsi="Times New Roman" w:cs="Times New Roman"/>
          <w:sz w:val="28"/>
          <w:szCs w:val="28"/>
          <w:lang w:eastAsia="ru-RU"/>
        </w:rPr>
      </w:pPr>
      <w:r w:rsidRPr="00932AE7">
        <w:rPr>
          <w:rFonts w:ascii="Times New Roman" w:eastAsia="Times New Roman" w:hAnsi="Times New Roman" w:cs="Times New Roman"/>
          <w:b/>
          <w:bCs/>
          <w:spacing w:val="-11"/>
          <w:sz w:val="28"/>
          <w:szCs w:val="28"/>
          <w:lang w:eastAsia="ru-RU"/>
        </w:rPr>
        <w:t>СЕЛЬСКОЕ ПОСЕЛЕНИЕ ЛУГОВСКОЙ</w:t>
      </w:r>
    </w:p>
    <w:p w:rsidR="00932AE7" w:rsidRPr="00932AE7" w:rsidRDefault="00932AE7" w:rsidP="00932AE7">
      <w:pPr>
        <w:shd w:val="clear" w:color="auto" w:fill="FFFFFF"/>
        <w:spacing w:after="0"/>
        <w:jc w:val="center"/>
        <w:rPr>
          <w:rFonts w:ascii="Times New Roman" w:eastAsia="Times New Roman" w:hAnsi="Times New Roman" w:cs="Times New Roman"/>
          <w:sz w:val="28"/>
          <w:szCs w:val="28"/>
          <w:lang w:eastAsia="ru-RU"/>
        </w:rPr>
      </w:pPr>
      <w:r w:rsidRPr="00932AE7">
        <w:rPr>
          <w:rFonts w:ascii="Times New Roman" w:eastAsia="Times New Roman" w:hAnsi="Times New Roman" w:cs="Times New Roman"/>
          <w:b/>
          <w:bCs/>
          <w:spacing w:val="-11"/>
          <w:sz w:val="28"/>
          <w:szCs w:val="28"/>
          <w:lang w:eastAsia="ru-RU"/>
        </w:rPr>
        <w:t>СОВЕТ ДЕПУТАТОВ</w:t>
      </w:r>
    </w:p>
    <w:p w:rsidR="00932AE7" w:rsidRPr="00932AE7" w:rsidRDefault="00932AE7" w:rsidP="00932AE7">
      <w:pPr>
        <w:shd w:val="clear" w:color="auto" w:fill="FFFFFF"/>
        <w:spacing w:after="0"/>
        <w:jc w:val="center"/>
        <w:rPr>
          <w:rFonts w:ascii="Times New Roman" w:eastAsia="Times New Roman" w:hAnsi="Times New Roman" w:cs="Times New Roman"/>
          <w:b/>
          <w:bCs/>
          <w:spacing w:val="-12"/>
          <w:sz w:val="28"/>
          <w:szCs w:val="28"/>
          <w:lang w:eastAsia="ru-RU"/>
        </w:rPr>
      </w:pPr>
    </w:p>
    <w:p w:rsidR="00932AE7" w:rsidRPr="00932AE7" w:rsidRDefault="00932AE7" w:rsidP="00932AE7">
      <w:pPr>
        <w:shd w:val="clear" w:color="auto" w:fill="FFFFFF"/>
        <w:spacing w:after="0"/>
        <w:jc w:val="center"/>
        <w:rPr>
          <w:rFonts w:ascii="Times New Roman" w:eastAsia="Times New Roman" w:hAnsi="Times New Roman" w:cs="Times New Roman"/>
          <w:b/>
          <w:bCs/>
          <w:spacing w:val="-12"/>
          <w:sz w:val="28"/>
          <w:szCs w:val="28"/>
          <w:lang w:eastAsia="ru-RU"/>
        </w:rPr>
      </w:pPr>
      <w:r w:rsidRPr="00932AE7">
        <w:rPr>
          <w:rFonts w:ascii="Times New Roman" w:eastAsia="Times New Roman" w:hAnsi="Times New Roman" w:cs="Times New Roman"/>
          <w:b/>
          <w:bCs/>
          <w:spacing w:val="-12"/>
          <w:sz w:val="28"/>
          <w:szCs w:val="28"/>
          <w:lang w:eastAsia="ru-RU"/>
        </w:rPr>
        <w:t>РЕШЕНИЕ</w:t>
      </w:r>
    </w:p>
    <w:p w:rsidR="00932AE7" w:rsidRPr="00932AE7" w:rsidRDefault="00932AE7" w:rsidP="00932AE7">
      <w:pPr>
        <w:shd w:val="clear" w:color="auto" w:fill="FFFFFF"/>
        <w:spacing w:after="0"/>
        <w:jc w:val="center"/>
        <w:rPr>
          <w:rFonts w:ascii="Times New Roman" w:eastAsia="Times New Roman" w:hAnsi="Times New Roman" w:cs="Times New Roman"/>
          <w:sz w:val="28"/>
          <w:szCs w:val="28"/>
          <w:lang w:eastAsia="ru-RU"/>
        </w:rPr>
      </w:pPr>
    </w:p>
    <w:p w:rsidR="00932AE7" w:rsidRPr="00932AE7" w:rsidRDefault="00932AE7" w:rsidP="00932AE7">
      <w:pPr>
        <w:shd w:val="clear" w:color="auto" w:fill="FFFFFF"/>
        <w:tabs>
          <w:tab w:val="left" w:pos="7219"/>
        </w:tabs>
        <w:spacing w:after="0"/>
        <w:ind w:left="154" w:right="-1" w:hanging="154"/>
        <w:jc w:val="both"/>
        <w:rPr>
          <w:rFonts w:ascii="Times New Roman" w:eastAsia="Times New Roman" w:hAnsi="Times New Roman" w:cs="Times New Roman"/>
          <w:b/>
          <w:bCs/>
          <w:spacing w:val="-4"/>
          <w:sz w:val="28"/>
          <w:szCs w:val="28"/>
          <w:lang w:eastAsia="ru-RU"/>
        </w:rPr>
      </w:pPr>
      <w:r w:rsidRPr="00932AE7">
        <w:rPr>
          <w:rFonts w:ascii="Times New Roman" w:eastAsia="Times New Roman" w:hAnsi="Times New Roman" w:cs="Times New Roman"/>
          <w:b/>
          <w:bCs/>
          <w:spacing w:val="-8"/>
          <w:sz w:val="28"/>
          <w:szCs w:val="28"/>
          <w:lang w:eastAsia="ru-RU"/>
        </w:rPr>
        <w:t>00.00.2020</w:t>
      </w:r>
      <w:r w:rsidRPr="00932AE7">
        <w:rPr>
          <w:rFonts w:ascii="Times New Roman" w:eastAsia="Times New Roman" w:hAnsi="Times New Roman" w:cs="Times New Roman"/>
          <w:b/>
          <w:bCs/>
          <w:sz w:val="28"/>
          <w:szCs w:val="28"/>
          <w:lang w:eastAsia="ru-RU"/>
        </w:rPr>
        <w:tab/>
        <w:t xml:space="preserve">               </w:t>
      </w:r>
      <w:r w:rsidRPr="00932AE7">
        <w:rPr>
          <w:rFonts w:ascii="Times New Roman" w:eastAsia="Times New Roman" w:hAnsi="Times New Roman" w:cs="Times New Roman"/>
          <w:b/>
          <w:bCs/>
          <w:spacing w:val="-4"/>
          <w:sz w:val="28"/>
          <w:szCs w:val="28"/>
          <w:lang w:eastAsia="ru-RU"/>
        </w:rPr>
        <w:t>№ 000</w:t>
      </w:r>
    </w:p>
    <w:p w:rsidR="00932AE7" w:rsidRPr="00932AE7" w:rsidRDefault="00932AE7" w:rsidP="00932AE7">
      <w:pPr>
        <w:spacing w:after="0"/>
        <w:jc w:val="both"/>
        <w:rPr>
          <w:rFonts w:ascii="Times New Roman" w:eastAsia="Times New Roman" w:hAnsi="Times New Roman" w:cs="Times New Roman"/>
          <w:b/>
          <w:sz w:val="24"/>
          <w:szCs w:val="24"/>
          <w:lang w:eastAsia="ru-RU"/>
        </w:rPr>
      </w:pPr>
      <w:r w:rsidRPr="00932AE7">
        <w:rPr>
          <w:rFonts w:ascii="Times New Roman" w:eastAsia="Times New Roman" w:hAnsi="Times New Roman" w:cs="Times New Roman"/>
          <w:b/>
          <w:sz w:val="24"/>
          <w:szCs w:val="24"/>
          <w:lang w:eastAsia="ru-RU"/>
        </w:rPr>
        <w:t>п. Луговской</w:t>
      </w:r>
    </w:p>
    <w:p w:rsidR="00932AE7" w:rsidRPr="00932AE7" w:rsidRDefault="00932AE7" w:rsidP="00932AE7">
      <w:pPr>
        <w:spacing w:after="0"/>
        <w:jc w:val="both"/>
        <w:rPr>
          <w:rFonts w:ascii="Times New Roman" w:eastAsia="Times New Roman" w:hAnsi="Times New Roman" w:cs="Times New Roman"/>
          <w:sz w:val="28"/>
          <w:lang w:eastAsia="ru-RU"/>
        </w:rPr>
      </w:pPr>
    </w:p>
    <w:tbl>
      <w:tblPr>
        <w:tblW w:w="0" w:type="auto"/>
        <w:tblInd w:w="10" w:type="dxa"/>
        <w:tblCellMar>
          <w:left w:w="10" w:type="dxa"/>
          <w:right w:w="10" w:type="dxa"/>
        </w:tblCellMar>
        <w:tblLook w:val="04A0" w:firstRow="1" w:lastRow="0" w:firstColumn="1" w:lastColumn="0" w:noHBand="0" w:noVBand="1"/>
      </w:tblPr>
      <w:tblGrid>
        <w:gridCol w:w="4385"/>
      </w:tblGrid>
      <w:tr w:rsidR="00932AE7" w:rsidRPr="00932AE7" w:rsidTr="00D10900">
        <w:tc>
          <w:tcPr>
            <w:tcW w:w="4385" w:type="dxa"/>
            <w:hideMark/>
          </w:tcPr>
          <w:p w:rsidR="00932AE7" w:rsidRPr="00932AE7" w:rsidRDefault="00932AE7" w:rsidP="00932AE7">
            <w:pPr>
              <w:spacing w:after="0"/>
              <w:jc w:val="both"/>
              <w:rPr>
                <w:rFonts w:ascii="Times New Roman" w:eastAsia="Times New Roman" w:hAnsi="Times New Roman" w:cs="Times New Roman"/>
                <w:sz w:val="28"/>
                <w:szCs w:val="28"/>
              </w:rPr>
            </w:pPr>
            <w:r w:rsidRPr="00932AE7">
              <w:rPr>
                <w:rFonts w:ascii="Times New Roman" w:eastAsia="Times New Roman" w:hAnsi="Times New Roman" w:cs="Times New Roman"/>
                <w:sz w:val="28"/>
                <w:szCs w:val="28"/>
                <w:lang w:eastAsia="ru-RU"/>
              </w:rPr>
              <w:t>Об утверждении генерального плана сельского поселения Луговской</w:t>
            </w:r>
          </w:p>
        </w:tc>
      </w:tr>
    </w:tbl>
    <w:p w:rsidR="00932AE7" w:rsidRPr="00932AE7" w:rsidRDefault="00932AE7" w:rsidP="00932AE7">
      <w:pPr>
        <w:spacing w:after="0"/>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Луговской,</w:t>
      </w: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center"/>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Совет депутатов сельского поселения Луговской</w:t>
      </w:r>
    </w:p>
    <w:p w:rsidR="00932AE7" w:rsidRPr="00932AE7" w:rsidRDefault="00932AE7" w:rsidP="00932AE7">
      <w:pPr>
        <w:spacing w:after="0"/>
        <w:jc w:val="center"/>
        <w:outlineLvl w:val="0"/>
        <w:rPr>
          <w:rFonts w:ascii="Times New Roman" w:eastAsia="Times New Roman" w:hAnsi="Times New Roman" w:cs="Times New Roman"/>
          <w:b/>
          <w:sz w:val="28"/>
          <w:szCs w:val="28"/>
          <w:lang w:eastAsia="ru-RU"/>
        </w:rPr>
      </w:pPr>
    </w:p>
    <w:p w:rsidR="00932AE7" w:rsidRPr="00932AE7" w:rsidRDefault="00932AE7" w:rsidP="00932AE7">
      <w:pPr>
        <w:spacing w:after="0"/>
        <w:jc w:val="center"/>
        <w:outlineLvl w:val="0"/>
        <w:rPr>
          <w:rFonts w:ascii="Times New Roman" w:eastAsia="Times New Roman" w:hAnsi="Times New Roman" w:cs="Times New Roman"/>
          <w:b/>
          <w:sz w:val="28"/>
          <w:szCs w:val="28"/>
          <w:lang w:eastAsia="ru-RU"/>
        </w:rPr>
      </w:pPr>
      <w:r w:rsidRPr="00932AE7">
        <w:rPr>
          <w:rFonts w:ascii="Times New Roman" w:eastAsia="Times New Roman" w:hAnsi="Times New Roman" w:cs="Times New Roman"/>
          <w:b/>
          <w:sz w:val="28"/>
          <w:szCs w:val="28"/>
          <w:lang w:eastAsia="ru-RU"/>
        </w:rPr>
        <w:t>РЕШИЛ:</w:t>
      </w:r>
    </w:p>
    <w:p w:rsidR="00932AE7" w:rsidRPr="00932AE7" w:rsidRDefault="00932AE7" w:rsidP="00932AE7">
      <w:pPr>
        <w:numPr>
          <w:ilvl w:val="0"/>
          <w:numId w:val="36"/>
        </w:numPr>
        <w:tabs>
          <w:tab w:val="clear" w:pos="1287"/>
          <w:tab w:val="num"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Утвердить генеральный план </w:t>
      </w:r>
      <w:proofErr w:type="gramStart"/>
      <w:r w:rsidRPr="00932AE7">
        <w:rPr>
          <w:rFonts w:ascii="Times New Roman" w:eastAsia="Times New Roman" w:hAnsi="Times New Roman" w:cs="Times New Roman"/>
          <w:sz w:val="28"/>
          <w:szCs w:val="28"/>
          <w:lang w:eastAsia="ru-RU"/>
        </w:rPr>
        <w:t>сельского</w:t>
      </w:r>
      <w:proofErr w:type="gramEnd"/>
      <w:r w:rsidRPr="00932AE7">
        <w:rPr>
          <w:rFonts w:ascii="Times New Roman" w:eastAsia="Times New Roman" w:hAnsi="Times New Roman" w:cs="Times New Roman"/>
          <w:sz w:val="28"/>
          <w:szCs w:val="28"/>
          <w:lang w:eastAsia="ru-RU"/>
        </w:rPr>
        <w:t xml:space="preserve"> поселение Луговской согласно приложению к настоящему решению.</w:t>
      </w:r>
    </w:p>
    <w:p w:rsidR="00932AE7" w:rsidRPr="00932AE7" w:rsidRDefault="00932AE7" w:rsidP="00932AE7">
      <w:pPr>
        <w:numPr>
          <w:ilvl w:val="0"/>
          <w:numId w:val="36"/>
        </w:numPr>
        <w:tabs>
          <w:tab w:val="clear" w:pos="1287"/>
          <w:tab w:val="num"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Признать утратившими силу решения Совета депутатов сельского поселения Луговской:</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25.12.2012 года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12.09.2013 года №136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lastRenderedPageBreak/>
        <w:t xml:space="preserve">- от 10.12.2013 года №151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12.09.2013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10.12.2013 года №152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10.12.2013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24.01.2014 года №167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10.12.2013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28.03.2014 года №179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24.01.2014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30.06.2014 года №202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28.03.2014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29.09.2014 года №208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30.06.2014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29.09.2014 года №209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30.06.2014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18.11.2014 года №219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w:t>
      </w:r>
      <w:r w:rsidRPr="00932AE7">
        <w:rPr>
          <w:rFonts w:ascii="Times New Roman" w:eastAsia="Times New Roman" w:hAnsi="Times New Roman" w:cs="Times New Roman"/>
          <w:sz w:val="28"/>
          <w:szCs w:val="28"/>
          <w:lang w:eastAsia="ru-RU"/>
        </w:rPr>
        <w:lastRenderedPageBreak/>
        <w:t xml:space="preserve">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29.09.2014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28.01.2015 года №234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18.11.2014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27.01.2016 года №301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28.01.2015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23.05.2016 года №330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27.01.2016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05.07.2016 года №342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23.05.2016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28.10.2016 года №357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05.07.2016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26.12.2016 года №366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28.10.2016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27.10.2017 года №17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26.12.2016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lastRenderedPageBreak/>
        <w:t xml:space="preserve">- от 28.09.2018 года №85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27.10.2017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17.12.2018 года №91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27.10.2017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17.12.2018 года №92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28.09.2018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16.01.2019 года №106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17.12.2018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12.07.2019 года №137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16.01.2019 года);</w:t>
      </w:r>
    </w:p>
    <w:p w:rsidR="00932AE7" w:rsidRPr="00932AE7" w:rsidRDefault="00932AE7" w:rsidP="00932AE7">
      <w:pPr>
        <w:tabs>
          <w:tab w:val="left" w:pos="1134"/>
        </w:tabs>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 от 27.07.2020 года №192 «О внесении изменений в решение Совета депутатов сельского поселения Луговской от 25.12.2020 №88 «Об утверждении Генеральных планов и Правил землепользования и застройки сельского поселения Луговской, п. Луговской, п. </w:t>
      </w:r>
      <w:proofErr w:type="gramStart"/>
      <w:r w:rsidRPr="00932AE7">
        <w:rPr>
          <w:rFonts w:ascii="Times New Roman" w:eastAsia="Times New Roman" w:hAnsi="Times New Roman" w:cs="Times New Roman"/>
          <w:sz w:val="28"/>
          <w:szCs w:val="28"/>
          <w:lang w:eastAsia="ru-RU"/>
        </w:rPr>
        <w:t>Кирпичный</w:t>
      </w:r>
      <w:proofErr w:type="gramEnd"/>
      <w:r w:rsidRPr="00932AE7">
        <w:rPr>
          <w:rFonts w:ascii="Times New Roman" w:eastAsia="Times New Roman" w:hAnsi="Times New Roman" w:cs="Times New Roman"/>
          <w:sz w:val="28"/>
          <w:szCs w:val="28"/>
          <w:lang w:eastAsia="ru-RU"/>
        </w:rPr>
        <w:t xml:space="preserve">, с. Троица, д. Белогорье, д. </w:t>
      </w:r>
      <w:proofErr w:type="spellStart"/>
      <w:r w:rsidRPr="00932AE7">
        <w:rPr>
          <w:rFonts w:ascii="Times New Roman" w:eastAsia="Times New Roman" w:hAnsi="Times New Roman" w:cs="Times New Roman"/>
          <w:sz w:val="28"/>
          <w:szCs w:val="28"/>
          <w:lang w:eastAsia="ru-RU"/>
        </w:rPr>
        <w:t>Ягурьях</w:t>
      </w:r>
      <w:proofErr w:type="spellEnd"/>
      <w:r w:rsidRPr="00932AE7">
        <w:rPr>
          <w:rFonts w:ascii="Times New Roman" w:eastAsia="Times New Roman" w:hAnsi="Times New Roman" w:cs="Times New Roman"/>
          <w:sz w:val="28"/>
          <w:szCs w:val="28"/>
          <w:lang w:eastAsia="ru-RU"/>
        </w:rPr>
        <w:t>»» (с изменениями на 12.07.2019 года).</w:t>
      </w:r>
    </w:p>
    <w:p w:rsidR="00932AE7" w:rsidRPr="00932AE7" w:rsidRDefault="00932AE7" w:rsidP="00932AE7">
      <w:pPr>
        <w:numPr>
          <w:ilvl w:val="0"/>
          <w:numId w:val="36"/>
        </w:numPr>
        <w:tabs>
          <w:tab w:val="clear" w:pos="1287"/>
          <w:tab w:val="num"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 xml:space="preserve">Опубликовать настоящее решение в официальном информационном бюллетене «Луговской вестник» и разместить на официальном сайте администрации сельского поселения Луговской </w:t>
      </w:r>
      <w:hyperlink r:id="rId9" w:history="1">
        <w:r w:rsidRPr="00932AE7">
          <w:rPr>
            <w:rFonts w:ascii="Times New Roman" w:eastAsia="Times New Roman" w:hAnsi="Times New Roman" w:cs="Times New Roman"/>
            <w:color w:val="0000FF"/>
            <w:sz w:val="28"/>
            <w:szCs w:val="28"/>
            <w:u w:val="single"/>
            <w:lang w:eastAsia="ru-RU"/>
          </w:rPr>
          <w:t>www.</w:t>
        </w:r>
        <w:r w:rsidRPr="00932AE7">
          <w:rPr>
            <w:rFonts w:ascii="Times New Roman" w:eastAsia="Times New Roman" w:hAnsi="Times New Roman" w:cs="Times New Roman"/>
            <w:color w:val="0000FF"/>
            <w:sz w:val="28"/>
            <w:szCs w:val="28"/>
            <w:u w:val="single"/>
            <w:lang w:val="en-US" w:eastAsia="ru-RU"/>
          </w:rPr>
          <w:t>lgv</w:t>
        </w:r>
        <w:r w:rsidRPr="00932AE7">
          <w:rPr>
            <w:rFonts w:ascii="Times New Roman" w:eastAsia="Times New Roman" w:hAnsi="Times New Roman" w:cs="Times New Roman"/>
            <w:color w:val="0000FF"/>
            <w:sz w:val="28"/>
            <w:szCs w:val="28"/>
            <w:u w:val="single"/>
            <w:lang w:eastAsia="ru-RU"/>
          </w:rPr>
          <w:t>-</w:t>
        </w:r>
        <w:r w:rsidRPr="00932AE7">
          <w:rPr>
            <w:rFonts w:ascii="Times New Roman" w:eastAsia="Times New Roman" w:hAnsi="Times New Roman" w:cs="Times New Roman"/>
            <w:color w:val="0000FF"/>
            <w:sz w:val="28"/>
            <w:szCs w:val="28"/>
            <w:u w:val="single"/>
            <w:lang w:val="en-US" w:eastAsia="ru-RU"/>
          </w:rPr>
          <w:t>adm</w:t>
        </w:r>
        <w:r w:rsidRPr="00932AE7">
          <w:rPr>
            <w:rFonts w:ascii="Times New Roman" w:eastAsia="Times New Roman" w:hAnsi="Times New Roman" w:cs="Times New Roman"/>
            <w:color w:val="0000FF"/>
            <w:sz w:val="28"/>
            <w:szCs w:val="28"/>
            <w:u w:val="single"/>
            <w:lang w:eastAsia="ru-RU"/>
          </w:rPr>
          <w:t>.</w:t>
        </w:r>
        <w:proofErr w:type="spellStart"/>
        <w:r w:rsidRPr="00932AE7">
          <w:rPr>
            <w:rFonts w:ascii="Times New Roman" w:eastAsia="Times New Roman" w:hAnsi="Times New Roman" w:cs="Times New Roman"/>
            <w:color w:val="0000FF"/>
            <w:sz w:val="28"/>
            <w:szCs w:val="28"/>
            <w:u w:val="single"/>
            <w:lang w:val="en-US" w:eastAsia="ru-RU"/>
          </w:rPr>
          <w:t>ru</w:t>
        </w:r>
        <w:proofErr w:type="spellEnd"/>
      </w:hyperlink>
      <w:r w:rsidRPr="00932AE7">
        <w:rPr>
          <w:rFonts w:ascii="Times New Roman" w:eastAsia="Times New Roman" w:hAnsi="Times New Roman" w:cs="Times New Roman"/>
          <w:sz w:val="28"/>
          <w:szCs w:val="28"/>
          <w:lang w:eastAsia="ru-RU"/>
        </w:rPr>
        <w:t xml:space="preserve"> в разделе «Документы» подразделе «Решения Совета».</w:t>
      </w:r>
    </w:p>
    <w:p w:rsidR="00932AE7" w:rsidRPr="00932AE7" w:rsidRDefault="00932AE7" w:rsidP="00932AE7">
      <w:pPr>
        <w:numPr>
          <w:ilvl w:val="0"/>
          <w:numId w:val="36"/>
        </w:numPr>
        <w:tabs>
          <w:tab w:val="clear" w:pos="1287"/>
          <w:tab w:val="num"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32AE7">
        <w:rPr>
          <w:rFonts w:ascii="Times New Roman" w:eastAsiaTheme="minorEastAsia" w:hAnsi="Times New Roman" w:cs="Times New Roman"/>
          <w:sz w:val="28"/>
          <w:szCs w:val="28"/>
          <w:lang w:eastAsia="ru-RU"/>
        </w:rPr>
        <w:t>Настоящее решение вступает в силу после его официального опубликования (обнародования).</w:t>
      </w:r>
    </w:p>
    <w:p w:rsidR="00932AE7" w:rsidRPr="00932AE7" w:rsidRDefault="00932AE7" w:rsidP="00932AE7">
      <w:pPr>
        <w:spacing w:after="0"/>
        <w:ind w:firstLine="709"/>
        <w:jc w:val="both"/>
        <w:rPr>
          <w:rFonts w:ascii="Times New Roman" w:eastAsiaTheme="minorEastAsia" w:hAnsi="Times New Roman" w:cs="Times New Roman"/>
          <w:sz w:val="28"/>
          <w:szCs w:val="28"/>
          <w:lang w:eastAsia="ru-RU"/>
        </w:rPr>
      </w:pPr>
    </w:p>
    <w:p w:rsidR="00932AE7" w:rsidRPr="00932AE7" w:rsidRDefault="00932AE7" w:rsidP="00932AE7">
      <w:pPr>
        <w:spacing w:after="0"/>
        <w:ind w:firstLine="600"/>
        <w:jc w:val="both"/>
        <w:rPr>
          <w:rFonts w:ascii="Times New Roman" w:eastAsiaTheme="minorEastAsia" w:hAnsi="Times New Roman" w:cs="Times New Roman"/>
          <w:sz w:val="28"/>
          <w:szCs w:val="28"/>
          <w:lang w:eastAsia="ru-RU"/>
        </w:rPr>
      </w:pPr>
    </w:p>
    <w:p w:rsidR="00932AE7" w:rsidRPr="00932AE7" w:rsidRDefault="00932AE7" w:rsidP="00932AE7">
      <w:pPr>
        <w:spacing w:after="0"/>
        <w:ind w:firstLine="600"/>
        <w:jc w:val="both"/>
        <w:rPr>
          <w:rFonts w:ascii="Times New Roman" w:eastAsiaTheme="minorEastAsia" w:hAnsi="Times New Roman" w:cs="Times New Roman"/>
          <w:sz w:val="28"/>
          <w:szCs w:val="28"/>
          <w:lang w:eastAsia="ru-RU"/>
        </w:rPr>
      </w:pPr>
    </w:p>
    <w:tbl>
      <w:tblPr>
        <w:tblW w:w="9411" w:type="dxa"/>
        <w:tblInd w:w="108" w:type="dxa"/>
        <w:tblCellMar>
          <w:left w:w="10" w:type="dxa"/>
          <w:right w:w="10" w:type="dxa"/>
        </w:tblCellMar>
        <w:tblLook w:val="04A0" w:firstRow="1" w:lastRow="0" w:firstColumn="1" w:lastColumn="0" w:noHBand="0" w:noVBand="1"/>
      </w:tblPr>
      <w:tblGrid>
        <w:gridCol w:w="4252"/>
        <w:gridCol w:w="907"/>
        <w:gridCol w:w="4252"/>
      </w:tblGrid>
      <w:tr w:rsidR="00932AE7" w:rsidRPr="00932AE7" w:rsidTr="00D10900">
        <w:tc>
          <w:tcPr>
            <w:tcW w:w="4252" w:type="dxa"/>
            <w:tcBorders>
              <w:top w:val="nil"/>
              <w:left w:val="nil"/>
              <w:bottom w:val="nil"/>
              <w:right w:val="nil"/>
            </w:tcBorders>
          </w:tcPr>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r w:rsidRPr="00932AE7">
              <w:rPr>
                <w:rFonts w:ascii="Times New Roman" w:eastAsiaTheme="minorEastAsia" w:hAnsi="Times New Roman" w:cs="Times New Roman"/>
                <w:sz w:val="28"/>
                <w:szCs w:val="28"/>
                <w:lang w:eastAsia="ru-RU"/>
              </w:rPr>
              <w:lastRenderedPageBreak/>
              <w:t>Председатель Совета депутатов</w:t>
            </w:r>
          </w:p>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r w:rsidRPr="00932AE7">
              <w:rPr>
                <w:rFonts w:ascii="Times New Roman" w:eastAsiaTheme="minorEastAsia" w:hAnsi="Times New Roman" w:cs="Times New Roman"/>
                <w:sz w:val="28"/>
                <w:szCs w:val="28"/>
                <w:lang w:eastAsia="ru-RU"/>
              </w:rPr>
              <w:t xml:space="preserve">сельского поселения Луговской </w:t>
            </w:r>
          </w:p>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p>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r w:rsidRPr="00932AE7">
              <w:rPr>
                <w:rFonts w:ascii="Times New Roman" w:eastAsiaTheme="minorEastAsia" w:hAnsi="Times New Roman" w:cs="Times New Roman"/>
                <w:sz w:val="28"/>
                <w:szCs w:val="28"/>
                <w:lang w:eastAsia="ru-RU"/>
              </w:rPr>
              <w:t xml:space="preserve"> _______________ </w:t>
            </w:r>
            <w:proofErr w:type="spellStart"/>
            <w:r w:rsidRPr="00932AE7">
              <w:rPr>
                <w:rFonts w:ascii="Times New Roman" w:eastAsiaTheme="minorEastAsia" w:hAnsi="Times New Roman" w:cs="Times New Roman"/>
                <w:sz w:val="28"/>
                <w:szCs w:val="28"/>
                <w:lang w:eastAsia="ru-RU"/>
              </w:rPr>
              <w:t>И.А.Воронцов</w:t>
            </w:r>
            <w:proofErr w:type="spellEnd"/>
            <w:r w:rsidRPr="00932AE7">
              <w:rPr>
                <w:rFonts w:ascii="Times New Roman" w:eastAsiaTheme="minorEastAsia" w:hAnsi="Times New Roman" w:cs="Times New Roman"/>
                <w:sz w:val="28"/>
                <w:szCs w:val="28"/>
                <w:lang w:eastAsia="ru-RU"/>
              </w:rPr>
              <w:t xml:space="preserve"> </w:t>
            </w:r>
          </w:p>
        </w:tc>
        <w:tc>
          <w:tcPr>
            <w:tcW w:w="907" w:type="dxa"/>
            <w:tcBorders>
              <w:top w:val="nil"/>
              <w:left w:val="nil"/>
              <w:bottom w:val="nil"/>
              <w:right w:val="nil"/>
            </w:tcBorders>
          </w:tcPr>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p>
        </w:tc>
        <w:tc>
          <w:tcPr>
            <w:tcW w:w="4252" w:type="dxa"/>
            <w:tcBorders>
              <w:top w:val="nil"/>
              <w:left w:val="nil"/>
              <w:bottom w:val="nil"/>
              <w:right w:val="nil"/>
            </w:tcBorders>
          </w:tcPr>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r w:rsidRPr="00932AE7">
              <w:rPr>
                <w:rFonts w:ascii="Times New Roman" w:eastAsiaTheme="minorEastAsia" w:hAnsi="Times New Roman" w:cs="Times New Roman"/>
                <w:sz w:val="28"/>
                <w:szCs w:val="28"/>
                <w:lang w:eastAsia="ru-RU"/>
              </w:rPr>
              <w:t>Глава</w:t>
            </w:r>
          </w:p>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r w:rsidRPr="00932AE7">
              <w:rPr>
                <w:rFonts w:ascii="Times New Roman" w:eastAsiaTheme="minorEastAsia" w:hAnsi="Times New Roman" w:cs="Times New Roman"/>
                <w:sz w:val="28"/>
                <w:szCs w:val="28"/>
                <w:lang w:eastAsia="ru-RU"/>
              </w:rPr>
              <w:t>сельского поселения Луговской</w:t>
            </w:r>
          </w:p>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p>
          <w:p w:rsidR="00932AE7" w:rsidRPr="00932AE7" w:rsidRDefault="00932AE7" w:rsidP="00932AE7">
            <w:pPr>
              <w:spacing w:line="240" w:lineRule="auto"/>
              <w:contextualSpacing/>
              <w:jc w:val="both"/>
              <w:rPr>
                <w:rFonts w:ascii="Times New Roman" w:eastAsiaTheme="minorEastAsia" w:hAnsi="Times New Roman" w:cs="Times New Roman"/>
                <w:sz w:val="28"/>
                <w:szCs w:val="28"/>
                <w:lang w:eastAsia="ru-RU"/>
              </w:rPr>
            </w:pPr>
            <w:r w:rsidRPr="00932AE7">
              <w:rPr>
                <w:rFonts w:ascii="Times New Roman" w:eastAsiaTheme="minorEastAsia" w:hAnsi="Times New Roman" w:cs="Times New Roman"/>
                <w:sz w:val="28"/>
                <w:szCs w:val="28"/>
                <w:lang w:eastAsia="ru-RU"/>
              </w:rPr>
              <w:t xml:space="preserve">___________ Н.В.Веретельников </w:t>
            </w:r>
          </w:p>
        </w:tc>
      </w:tr>
    </w:tbl>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r w:rsidRPr="00932AE7">
        <w:rPr>
          <w:rFonts w:ascii="Times New Roman" w:eastAsiaTheme="minorEastAsia" w:hAnsi="Times New Roman" w:cs="Times New Roman"/>
          <w:sz w:val="28"/>
          <w:szCs w:val="28"/>
          <w:lang w:eastAsia="ru-RU"/>
        </w:rPr>
        <w:t>00 __________ 2020 года</w:t>
      </w: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lastRenderedPageBreak/>
        <w:t>Приложение 1</w:t>
      </w:r>
    </w:p>
    <w:p w:rsidR="00932AE7" w:rsidRPr="00932AE7" w:rsidRDefault="00932AE7" w:rsidP="00932AE7">
      <w:pPr>
        <w:spacing w:after="0"/>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к решению Совета депутатов</w:t>
      </w:r>
    </w:p>
    <w:p w:rsidR="00932AE7" w:rsidRPr="00932AE7" w:rsidRDefault="00932AE7" w:rsidP="00932AE7">
      <w:pPr>
        <w:spacing w:after="0"/>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сельского поселения Луговской</w:t>
      </w:r>
    </w:p>
    <w:p w:rsidR="00932AE7" w:rsidRPr="00932AE7" w:rsidRDefault="00932AE7" w:rsidP="00932AE7">
      <w:pPr>
        <w:spacing w:after="0"/>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от 00.00.2020  № 00</w:t>
      </w: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jc w:val="both"/>
        <w:rPr>
          <w:rFonts w:ascii="Times New Roman" w:eastAsiaTheme="minorEastAsia" w:hAnsi="Times New Roman" w:cs="Times New Roman"/>
          <w:sz w:val="28"/>
          <w:szCs w:val="28"/>
          <w:lang w:eastAsia="ru-RU"/>
        </w:rPr>
      </w:pPr>
    </w:p>
    <w:p w:rsidR="00932AE7" w:rsidRPr="00932AE7" w:rsidRDefault="00932AE7" w:rsidP="00932AE7">
      <w:pPr>
        <w:spacing w:after="0"/>
        <w:ind w:firstLine="284"/>
        <w:jc w:val="right"/>
        <w:rPr>
          <w:rFonts w:ascii="Times New Roman" w:eastAsia="Times New Roman" w:hAnsi="Times New Roman" w:cs="Times New Roman"/>
          <w:sz w:val="28"/>
          <w:szCs w:val="28"/>
          <w:lang w:eastAsia="ru-RU"/>
        </w:rPr>
      </w:pPr>
    </w:p>
    <w:p w:rsidR="00932AE7" w:rsidRPr="00932AE7" w:rsidRDefault="00932AE7" w:rsidP="00932AE7">
      <w:pPr>
        <w:spacing w:after="0"/>
        <w:ind w:firstLine="284"/>
        <w:jc w:val="right"/>
        <w:rPr>
          <w:rFonts w:ascii="Times New Roman" w:eastAsia="Times New Roman" w:hAnsi="Times New Roman" w:cs="Times New Roman"/>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r w:rsidRPr="00932AE7">
        <w:rPr>
          <w:rFonts w:ascii="Times New Roman" w:eastAsia="Calibri" w:hAnsi="Times New Roman" w:cs="Times New Roman"/>
          <w:b/>
          <w:sz w:val="28"/>
          <w:szCs w:val="28"/>
          <w:lang w:eastAsia="ru-RU"/>
        </w:rPr>
        <w:t>ГЕНЕРАЛЬНЫЙ ПЛАН</w:t>
      </w:r>
    </w:p>
    <w:p w:rsidR="00932AE7" w:rsidRPr="00932AE7" w:rsidRDefault="00932AE7" w:rsidP="00932AE7">
      <w:pPr>
        <w:spacing w:after="0" w:line="240" w:lineRule="auto"/>
        <w:jc w:val="center"/>
        <w:rPr>
          <w:rFonts w:ascii="Times New Roman" w:eastAsia="Times New Roman" w:hAnsi="Times New Roman" w:cs="Times New Roman"/>
          <w:b/>
          <w:sz w:val="28"/>
          <w:szCs w:val="28"/>
          <w:lang w:eastAsia="ru-RU"/>
        </w:rPr>
      </w:pPr>
      <w:r w:rsidRPr="00932AE7">
        <w:rPr>
          <w:rFonts w:ascii="Times New Roman" w:eastAsia="Times New Roman" w:hAnsi="Times New Roman" w:cs="Times New Roman"/>
          <w:b/>
          <w:sz w:val="28"/>
          <w:szCs w:val="28"/>
          <w:lang w:eastAsia="ru-RU"/>
        </w:rPr>
        <w:t>сельского поселения Луговской</w:t>
      </w:r>
      <w:r w:rsidRPr="00932AE7">
        <w:rPr>
          <w:rFonts w:ascii="Times New Roman" w:eastAsia="Times New Roman" w:hAnsi="Times New Roman" w:cs="Times New Roman"/>
          <w:b/>
          <w:sz w:val="28"/>
          <w:szCs w:val="28"/>
          <w:lang w:eastAsia="ru-RU"/>
        </w:rPr>
        <w:br/>
        <w:t>Ханты-Мансийского района</w:t>
      </w:r>
    </w:p>
    <w:p w:rsidR="00932AE7" w:rsidRPr="00932AE7" w:rsidRDefault="00932AE7" w:rsidP="00932AE7">
      <w:pPr>
        <w:spacing w:after="0" w:line="240" w:lineRule="auto"/>
        <w:jc w:val="center"/>
        <w:rPr>
          <w:rFonts w:ascii="Times New Roman" w:eastAsia="Times New Roman" w:hAnsi="Times New Roman" w:cs="Times New Roman"/>
          <w:b/>
          <w:sz w:val="28"/>
          <w:szCs w:val="28"/>
          <w:lang w:eastAsia="ru-RU"/>
        </w:rPr>
      </w:pPr>
      <w:r w:rsidRPr="00932AE7">
        <w:rPr>
          <w:rFonts w:ascii="Times New Roman" w:eastAsia="Times New Roman" w:hAnsi="Times New Roman" w:cs="Times New Roman"/>
          <w:b/>
          <w:sz w:val="28"/>
          <w:szCs w:val="28"/>
          <w:lang w:eastAsia="ru-RU"/>
        </w:rPr>
        <w:t>Ханты Мансийского автономного округа - Югры</w:t>
      </w:r>
    </w:p>
    <w:p w:rsidR="00932AE7" w:rsidRPr="00932AE7" w:rsidRDefault="00932AE7" w:rsidP="00932AE7">
      <w:pPr>
        <w:spacing w:after="0" w:line="240" w:lineRule="auto"/>
        <w:jc w:val="center"/>
        <w:rPr>
          <w:rFonts w:ascii="Times New Roman" w:eastAsia="Times New Roman" w:hAnsi="Times New Roman" w:cs="Times New Roman"/>
          <w:b/>
          <w:sz w:val="28"/>
          <w:szCs w:val="28"/>
          <w:lang w:eastAsia="ru-RU"/>
        </w:rPr>
      </w:pPr>
      <w:r w:rsidRPr="00932AE7">
        <w:rPr>
          <w:rFonts w:ascii="Times New Roman" w:eastAsia="Times New Roman" w:hAnsi="Times New Roman" w:cs="Times New Roman"/>
          <w:b/>
          <w:sz w:val="28"/>
          <w:szCs w:val="28"/>
          <w:lang w:eastAsia="ru-RU"/>
        </w:rPr>
        <w:t>(Тюменская область)</w:t>
      </w: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r w:rsidRPr="00932AE7">
        <w:rPr>
          <w:rFonts w:ascii="Times New Roman" w:eastAsia="Calibri" w:hAnsi="Times New Roman" w:cs="Times New Roman"/>
          <w:b/>
          <w:sz w:val="28"/>
          <w:szCs w:val="28"/>
          <w:lang w:eastAsia="ru-RU"/>
        </w:rPr>
        <w:t xml:space="preserve">Положение о территориальном </w:t>
      </w:r>
      <w:r w:rsidRPr="00932AE7">
        <w:rPr>
          <w:rFonts w:ascii="Times New Roman" w:eastAsia="Calibri" w:hAnsi="Times New Roman" w:cs="Times New Roman"/>
          <w:b/>
          <w:sz w:val="28"/>
          <w:szCs w:val="28"/>
          <w:lang w:eastAsia="ru-RU"/>
        </w:rPr>
        <w:br/>
        <w:t>планировании</w:t>
      </w: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0" w:line="240" w:lineRule="auto"/>
        <w:jc w:val="center"/>
        <w:rPr>
          <w:rFonts w:ascii="Times New Roman" w:eastAsia="Calibri" w:hAnsi="Times New Roman" w:cs="Times New Roman"/>
          <w:b/>
          <w:sz w:val="28"/>
          <w:szCs w:val="28"/>
          <w:lang w:eastAsia="ru-RU"/>
        </w:rPr>
      </w:pPr>
    </w:p>
    <w:p w:rsidR="00932AE7" w:rsidRPr="00932AE7" w:rsidRDefault="00932AE7" w:rsidP="00932AE7">
      <w:pPr>
        <w:spacing w:after="240" w:line="240" w:lineRule="auto"/>
        <w:jc w:val="center"/>
        <w:rPr>
          <w:rFonts w:ascii="Times New Roman" w:eastAsia="Calibri" w:hAnsi="Times New Roman" w:cs="Times New Roman"/>
          <w:b/>
          <w:sz w:val="28"/>
          <w:szCs w:val="28"/>
          <w:lang w:eastAsia="ru-RU"/>
        </w:rPr>
      </w:pPr>
      <w:r w:rsidRPr="00932AE7">
        <w:rPr>
          <w:rFonts w:ascii="Times New Roman" w:eastAsia="Calibri" w:hAnsi="Times New Roman" w:cs="Times New Roman"/>
          <w:b/>
          <w:sz w:val="28"/>
          <w:szCs w:val="28"/>
          <w:lang w:eastAsia="ru-RU"/>
        </w:rPr>
        <w:lastRenderedPageBreak/>
        <w:t>СОДЕРЖАНИЕ</w:t>
      </w:r>
    </w:p>
    <w:p w:rsidR="00932AE7" w:rsidRPr="00932AE7" w:rsidRDefault="00932AE7" w:rsidP="00932AE7">
      <w:pPr>
        <w:numPr>
          <w:ilvl w:val="1"/>
          <w:numId w:val="36"/>
        </w:numPr>
        <w:tabs>
          <w:tab w:val="clear" w:pos="2007"/>
          <w:tab w:val="num" w:pos="426"/>
          <w:tab w:val="left" w:pos="567"/>
          <w:tab w:val="left" w:pos="993"/>
        </w:tabs>
        <w:spacing w:after="240" w:line="240" w:lineRule="auto"/>
        <w:ind w:left="0" w:firstLine="709"/>
        <w:contextualSpacing/>
        <w:jc w:val="both"/>
        <w:rPr>
          <w:rFonts w:ascii="Times New Roman" w:eastAsia="Calibri" w:hAnsi="Times New Roman" w:cs="Times New Roman"/>
          <w:sz w:val="28"/>
          <w:szCs w:val="28"/>
          <w:lang w:eastAsia="ru-RU"/>
        </w:rPr>
      </w:pPr>
      <w:r w:rsidRPr="00932AE7">
        <w:rPr>
          <w:rFonts w:ascii="Times New Roman" w:eastAsia="Calibri" w:hAnsi="Times New Roman" w:cs="Times New Roman"/>
          <w:sz w:val="28"/>
          <w:szCs w:val="28"/>
          <w:lang w:eastAsia="ru-RU"/>
        </w:rPr>
        <w:t>Общие положения</w:t>
      </w:r>
    </w:p>
    <w:p w:rsidR="00932AE7" w:rsidRPr="00932AE7" w:rsidRDefault="00932AE7" w:rsidP="00932AE7">
      <w:pPr>
        <w:numPr>
          <w:ilvl w:val="1"/>
          <w:numId w:val="36"/>
        </w:numPr>
        <w:tabs>
          <w:tab w:val="clear" w:pos="2007"/>
          <w:tab w:val="num" w:pos="426"/>
          <w:tab w:val="left" w:pos="567"/>
          <w:tab w:val="left" w:pos="993"/>
        </w:tabs>
        <w:spacing w:after="240" w:line="240" w:lineRule="auto"/>
        <w:ind w:left="0" w:firstLine="709"/>
        <w:contextualSpacing/>
        <w:jc w:val="both"/>
        <w:rPr>
          <w:rFonts w:ascii="Times New Roman" w:eastAsia="Calibri" w:hAnsi="Times New Roman" w:cs="Times New Roman"/>
          <w:sz w:val="28"/>
          <w:szCs w:val="28"/>
          <w:lang w:eastAsia="ru-RU"/>
        </w:rPr>
      </w:pPr>
      <w:r w:rsidRPr="00932AE7">
        <w:rPr>
          <w:rFonts w:ascii="Times New Roman" w:eastAsia="Calibri" w:hAnsi="Times New Roman" w:cs="Times New Roman"/>
          <w:sz w:val="28"/>
          <w:szCs w:val="28"/>
          <w:lang w:eastAsia="ru-RU"/>
        </w:rPr>
        <w:t>Сведения о видах, назначении и наименованиях планируемых для размещения объектов местного значения, их местонахождение и основные характеристики</w:t>
      </w:r>
    </w:p>
    <w:p w:rsidR="00932AE7" w:rsidRPr="00932AE7" w:rsidRDefault="00932AE7" w:rsidP="00932AE7">
      <w:pPr>
        <w:numPr>
          <w:ilvl w:val="1"/>
          <w:numId w:val="36"/>
        </w:numPr>
        <w:tabs>
          <w:tab w:val="clear" w:pos="2007"/>
          <w:tab w:val="num" w:pos="426"/>
          <w:tab w:val="left" w:pos="567"/>
          <w:tab w:val="left" w:pos="993"/>
        </w:tabs>
        <w:spacing w:after="240" w:line="240" w:lineRule="auto"/>
        <w:ind w:left="0" w:firstLine="709"/>
        <w:contextualSpacing/>
        <w:jc w:val="both"/>
        <w:rPr>
          <w:rFonts w:ascii="Times New Roman" w:eastAsia="Calibri" w:hAnsi="Times New Roman" w:cs="Times New Roman"/>
          <w:sz w:val="28"/>
          <w:szCs w:val="28"/>
          <w:lang w:eastAsia="ru-RU"/>
        </w:rPr>
      </w:pPr>
      <w:r w:rsidRPr="00932AE7">
        <w:rPr>
          <w:rFonts w:ascii="Times New Roman" w:eastAsia="Calibri" w:hAnsi="Times New Roman" w:cs="Times New Roman"/>
          <w:sz w:val="28"/>
          <w:szCs w:val="28"/>
          <w:lang w:eastAsia="ru-RU"/>
        </w:rPr>
        <w:t xml:space="preserve">Параметры функциональных зон, а также сведения о планируемых </w:t>
      </w:r>
      <w:r w:rsidRPr="00932AE7">
        <w:rPr>
          <w:rFonts w:ascii="Times New Roman" w:eastAsia="Times New Roman" w:hAnsi="Times New Roman" w:cs="Times New Roman"/>
          <w:sz w:val="28"/>
          <w:szCs w:val="28"/>
          <w:lang w:eastAsia="ru-RU"/>
        </w:rPr>
        <w:t>для размещения в них объектах федерального значения (ОФЗ), объектах регионального значения (ОРЗ), объектах местного значения (ОМЗ), объектах иного значения за исключение линейных объектов</w:t>
      </w:r>
    </w:p>
    <w:p w:rsidR="00932AE7" w:rsidRPr="00932AE7" w:rsidRDefault="00932AE7" w:rsidP="00932AE7">
      <w:pPr>
        <w:tabs>
          <w:tab w:val="num" w:pos="426"/>
          <w:tab w:val="left" w:pos="567"/>
        </w:tabs>
        <w:spacing w:after="240" w:line="240" w:lineRule="auto"/>
        <w:ind w:firstLine="709"/>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tabs>
          <w:tab w:val="left" w:pos="567"/>
        </w:tabs>
        <w:spacing w:after="240" w:line="240" w:lineRule="auto"/>
        <w:ind w:firstLine="284"/>
        <w:jc w:val="both"/>
        <w:rPr>
          <w:rFonts w:ascii="Times New Roman" w:eastAsia="Calibri" w:hAnsi="Times New Roman" w:cs="Times New Roman"/>
          <w:sz w:val="28"/>
          <w:szCs w:val="28"/>
          <w:lang w:eastAsia="ru-RU"/>
        </w:rPr>
      </w:pPr>
    </w:p>
    <w:p w:rsidR="00932AE7" w:rsidRPr="00932AE7" w:rsidRDefault="00932AE7" w:rsidP="00932AE7">
      <w:pPr>
        <w:numPr>
          <w:ilvl w:val="0"/>
          <w:numId w:val="38"/>
        </w:numPr>
        <w:spacing w:after="0" w:line="240" w:lineRule="auto"/>
        <w:contextualSpacing/>
        <w:jc w:val="center"/>
        <w:rPr>
          <w:rFonts w:ascii="Times New Roman" w:eastAsia="Times New Roman" w:hAnsi="Times New Roman" w:cs="Times New Roman"/>
          <w:sz w:val="28"/>
          <w:szCs w:val="28"/>
          <w:lang w:eastAsia="ru-RU"/>
        </w:rPr>
      </w:pPr>
      <w:bookmarkStart w:id="0" w:name="_Toc454692685"/>
      <w:bookmarkStart w:id="1" w:name="_Toc454692769"/>
      <w:bookmarkStart w:id="2" w:name="_Toc454693713"/>
      <w:bookmarkStart w:id="3" w:name="_Toc490563542"/>
      <w:r w:rsidRPr="00932AE7">
        <w:rPr>
          <w:rFonts w:ascii="Times New Roman" w:eastAsia="Times New Roman" w:hAnsi="Times New Roman" w:cs="Times New Roman"/>
          <w:sz w:val="28"/>
          <w:szCs w:val="28"/>
          <w:lang w:eastAsia="ru-RU"/>
        </w:rPr>
        <w:lastRenderedPageBreak/>
        <w:t>Общие положения</w:t>
      </w:r>
      <w:bookmarkEnd w:id="0"/>
      <w:bookmarkEnd w:id="1"/>
      <w:bookmarkEnd w:id="2"/>
      <w:bookmarkEnd w:id="3"/>
    </w:p>
    <w:p w:rsidR="00932AE7" w:rsidRPr="00932AE7" w:rsidRDefault="00932AE7" w:rsidP="00932AE7">
      <w:pPr>
        <w:spacing w:after="0" w:line="240" w:lineRule="auto"/>
        <w:jc w:val="both"/>
        <w:rPr>
          <w:rFonts w:ascii="Times New Roman" w:eastAsia="Times New Roman" w:hAnsi="Times New Roman" w:cs="Times New Roman"/>
          <w:sz w:val="28"/>
          <w:szCs w:val="28"/>
          <w:lang w:eastAsia="ru-RU"/>
        </w:rPr>
      </w:pP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Настоящее Положение о территориальном планировании (далее – Положение) сельского поселения Луговской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rsidR="00932AE7" w:rsidRPr="00932AE7" w:rsidRDefault="00932AE7" w:rsidP="00932AE7">
      <w:pPr>
        <w:numPr>
          <w:ilvl w:val="0"/>
          <w:numId w:val="3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proofErr w:type="gramStart"/>
      <w:r w:rsidRPr="00932AE7">
        <w:rPr>
          <w:rFonts w:ascii="Times New Roman" w:eastAsia="Times New Roman" w:hAnsi="Times New Roman" w:cs="Times New Roman"/>
          <w:sz w:val="28"/>
          <w:szCs w:val="28"/>
          <w:lang w:eastAsia="ru-RU"/>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932AE7" w:rsidRPr="00932AE7" w:rsidRDefault="00932AE7" w:rsidP="00932AE7">
      <w:pPr>
        <w:numPr>
          <w:ilvl w:val="0"/>
          <w:numId w:val="39"/>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При подготовке генерального плана учтены социально-экономические, демографические и иные показатели развития муниципального образования.</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Основные задачи генерального плана:</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выявление проблем градостроительного развития территории поселения, обеспечение их решения;</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Генеральный план устанавливает:</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функциональное зонирование территории сельского поселения;</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lastRenderedPageBreak/>
        <w:t>границы населенных пунктов, входящих в состав поселения;</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932AE7" w:rsidRPr="00932AE7" w:rsidRDefault="00932AE7" w:rsidP="00932AE7">
      <w:pPr>
        <w:spacing w:after="0" w:line="240" w:lineRule="auto"/>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направления развития жилищного строительства за счет сноса ветхого и аварийного жилья, а также путем освоения незастроенных территорий;</w:t>
      </w: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характер развития сети транспортной, инженерной, социальной и иных инфраструктур.</w:t>
      </w:r>
    </w:p>
    <w:p w:rsidR="00932AE7" w:rsidRPr="00932AE7" w:rsidRDefault="00932AE7" w:rsidP="00932AE7">
      <w:pPr>
        <w:spacing w:after="0" w:line="240" w:lineRule="auto"/>
        <w:ind w:firstLine="720"/>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Генеральный план сельского поселения разработан на расчетный срок реализации до 2040 года, в том числе:</w:t>
      </w:r>
    </w:p>
    <w:p w:rsidR="00932AE7" w:rsidRPr="00932AE7" w:rsidRDefault="00932AE7" w:rsidP="00932AE7">
      <w:pPr>
        <w:spacing w:after="0" w:line="240" w:lineRule="auto"/>
        <w:ind w:firstLine="720"/>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первая очередь – до 2030 года (10 лет);</w:t>
      </w: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расчётный срок – до 2040 года (20 лет).</w:t>
      </w: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spacing w:after="0"/>
        <w:ind w:firstLine="709"/>
        <w:jc w:val="both"/>
        <w:rPr>
          <w:rFonts w:ascii="Times New Roman" w:eastAsia="Times New Roman" w:hAnsi="Times New Roman" w:cs="Times New Roman"/>
          <w:sz w:val="28"/>
          <w:szCs w:val="28"/>
          <w:lang w:eastAsia="ru-RU"/>
        </w:rPr>
      </w:pPr>
    </w:p>
    <w:p w:rsidR="00932AE7" w:rsidRPr="00932AE7" w:rsidRDefault="00932AE7" w:rsidP="00932AE7">
      <w:pPr>
        <w:numPr>
          <w:ilvl w:val="0"/>
          <w:numId w:val="38"/>
        </w:numPr>
        <w:spacing w:after="0" w:line="240" w:lineRule="auto"/>
        <w:ind w:firstLine="360"/>
        <w:contextualSpacing/>
        <w:jc w:val="center"/>
        <w:rPr>
          <w:rFonts w:ascii="Times New Roman" w:eastAsia="Times New Roman" w:hAnsi="Times New Roman" w:cs="Times New Roman"/>
          <w:sz w:val="28"/>
          <w:szCs w:val="28"/>
          <w:lang w:eastAsia="ru-RU"/>
        </w:rPr>
        <w:sectPr w:rsidR="00932AE7" w:rsidRPr="00932AE7" w:rsidSect="00932AE7">
          <w:headerReference w:type="first" r:id="rId10"/>
          <w:type w:val="continuous"/>
          <w:pgSz w:w="11906" w:h="16838"/>
          <w:pgMar w:top="1418" w:right="1276" w:bottom="1134" w:left="1559" w:header="709" w:footer="709" w:gutter="0"/>
          <w:cols w:space="708"/>
          <w:titlePg/>
          <w:docGrid w:linePitch="360"/>
        </w:sectPr>
      </w:pPr>
      <w:bookmarkStart w:id="4" w:name="_Toc484797366"/>
      <w:bookmarkStart w:id="5" w:name="_Toc490563548"/>
    </w:p>
    <w:p w:rsidR="00932AE7" w:rsidRPr="00932AE7" w:rsidRDefault="00932AE7" w:rsidP="00932AE7">
      <w:pPr>
        <w:numPr>
          <w:ilvl w:val="0"/>
          <w:numId w:val="38"/>
        </w:numPr>
        <w:spacing w:after="0" w:line="240" w:lineRule="auto"/>
        <w:ind w:firstLine="360"/>
        <w:contextualSpacing/>
        <w:jc w:val="center"/>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lastRenderedPageBreak/>
        <w:t>Сведения о видах, назначении и наименованиях планируемых для размещения объектов местного значения, их местоположение и основные характеристики</w:t>
      </w:r>
      <w:bookmarkEnd w:id="4"/>
      <w:bookmarkEnd w:id="5"/>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163"/>
        <w:gridCol w:w="2899"/>
        <w:gridCol w:w="1831"/>
        <w:gridCol w:w="2027"/>
        <w:gridCol w:w="2027"/>
        <w:gridCol w:w="1955"/>
        <w:gridCol w:w="1946"/>
      </w:tblGrid>
      <w:tr w:rsidR="00932AE7" w:rsidRPr="00932AE7" w:rsidTr="00D10900">
        <w:trPr>
          <w:tblHeader/>
          <w:jc w:val="center"/>
        </w:trPr>
        <w:tc>
          <w:tcPr>
            <w:tcW w:w="740" w:type="dxa"/>
            <w:vMerge w:val="restart"/>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 </w:t>
            </w:r>
            <w:proofErr w:type="gramStart"/>
            <w:r w:rsidRPr="00932AE7">
              <w:rPr>
                <w:rFonts w:ascii="Times New Roman" w:eastAsia="Times New Roman" w:hAnsi="Times New Roman" w:cs="Times New Roman"/>
                <w:sz w:val="24"/>
                <w:szCs w:val="24"/>
                <w:lang w:eastAsia="ru-RU"/>
              </w:rPr>
              <w:t>п</w:t>
            </w:r>
            <w:proofErr w:type="gramEnd"/>
            <w:r w:rsidRPr="00932AE7">
              <w:rPr>
                <w:rFonts w:ascii="Times New Roman" w:eastAsia="Times New Roman" w:hAnsi="Times New Roman" w:cs="Times New Roman"/>
                <w:sz w:val="24"/>
                <w:szCs w:val="24"/>
                <w:lang w:eastAsia="ru-RU"/>
              </w:rPr>
              <w:t>/п</w:t>
            </w:r>
          </w:p>
        </w:tc>
        <w:tc>
          <w:tcPr>
            <w:tcW w:w="2163" w:type="dxa"/>
            <w:vMerge w:val="restart"/>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вид объекта</w:t>
            </w:r>
          </w:p>
        </w:tc>
        <w:tc>
          <w:tcPr>
            <w:tcW w:w="2899" w:type="dxa"/>
            <w:vMerge w:val="restart"/>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назначение, наименование, местоположение</w:t>
            </w:r>
          </w:p>
        </w:tc>
        <w:tc>
          <w:tcPr>
            <w:tcW w:w="1831" w:type="dxa"/>
            <w:vMerge w:val="restart"/>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основные характеристики</w:t>
            </w:r>
          </w:p>
        </w:tc>
        <w:tc>
          <w:tcPr>
            <w:tcW w:w="4054" w:type="dxa"/>
            <w:gridSpan w:val="2"/>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срок реализации</w:t>
            </w:r>
          </w:p>
        </w:tc>
        <w:tc>
          <w:tcPr>
            <w:tcW w:w="1955" w:type="dxa"/>
            <w:vMerge w:val="restart"/>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наименование функциональной зоны</w:t>
            </w:r>
          </w:p>
        </w:tc>
        <w:tc>
          <w:tcPr>
            <w:tcW w:w="1946" w:type="dxa"/>
            <w:vMerge w:val="restart"/>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характеристики зон с особыми условиями использования</w:t>
            </w:r>
          </w:p>
        </w:tc>
      </w:tr>
      <w:tr w:rsidR="00932AE7" w:rsidRPr="00932AE7" w:rsidTr="00D10900">
        <w:trPr>
          <w:tblHeader/>
          <w:jc w:val="center"/>
        </w:trPr>
        <w:tc>
          <w:tcPr>
            <w:tcW w:w="740" w:type="dxa"/>
            <w:vMerge/>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2163" w:type="dxa"/>
            <w:vMerge/>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2899" w:type="dxa"/>
            <w:vMerge/>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831" w:type="dxa"/>
            <w:vMerge/>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очередь</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расчётный срок</w:t>
            </w:r>
          </w:p>
        </w:tc>
        <w:tc>
          <w:tcPr>
            <w:tcW w:w="1955" w:type="dxa"/>
            <w:vMerge/>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vMerge/>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w:t>
            </w:r>
          </w:p>
        </w:tc>
        <w:tc>
          <w:tcPr>
            <w:tcW w:w="2163"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улично-дорожной сети</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автомобильные дороги общего пользования межмуниципального значения «Подъезд к д. Белогорье» и «Подъезд к п. Луговской»</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V категория, 26,8 км</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придорожная полоса</w:t>
            </w:r>
            <w:r w:rsidRPr="00932AE7">
              <w:rPr>
                <w:rFonts w:ascii="Times New Roman" w:eastAsia="Times New Roman" w:hAnsi="Times New Roman" w:cs="Times New Roman"/>
                <w:sz w:val="24"/>
                <w:szCs w:val="24"/>
                <w:vertAlign w:val="superscript"/>
                <w:lang w:eastAsia="ru-RU"/>
              </w:rPr>
              <w:footnoteReference w:id="1"/>
            </w:r>
            <w:r w:rsidRPr="00932AE7">
              <w:rPr>
                <w:rFonts w:ascii="Times New Roman" w:eastAsia="Times New Roman" w:hAnsi="Times New Roman" w:cs="Times New Roman"/>
                <w:sz w:val="24"/>
                <w:szCs w:val="24"/>
                <w:lang w:eastAsia="ru-RU"/>
              </w:rPr>
              <w:t xml:space="preserve"> – 50 м</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w:t>
            </w:r>
          </w:p>
        </w:tc>
        <w:tc>
          <w:tcPr>
            <w:tcW w:w="2163"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улично-дорожной сети</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автомобильная общего пользования межмуниципального значения дорога «п. Луговской –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IV категория, 6,8 км</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придорожная полоса</w:t>
            </w:r>
            <w:r w:rsidRPr="00932AE7">
              <w:rPr>
                <w:rFonts w:ascii="Times New Roman" w:eastAsia="Times New Roman" w:hAnsi="Times New Roman" w:cs="Times New Roman"/>
                <w:sz w:val="24"/>
                <w:szCs w:val="24"/>
                <w:vertAlign w:val="superscript"/>
                <w:lang w:eastAsia="ru-RU"/>
              </w:rPr>
              <w:footnoteReference w:id="2"/>
            </w:r>
            <w:r w:rsidRPr="00932AE7">
              <w:rPr>
                <w:rFonts w:ascii="Times New Roman" w:eastAsia="Times New Roman" w:hAnsi="Times New Roman" w:cs="Times New Roman"/>
                <w:sz w:val="24"/>
                <w:szCs w:val="24"/>
                <w:lang w:eastAsia="ru-RU"/>
              </w:rPr>
              <w:t xml:space="preserve"> – 100 м</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w:t>
            </w:r>
          </w:p>
        </w:tc>
        <w:tc>
          <w:tcPr>
            <w:tcW w:w="2163"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улично-дорожной сети</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roofErr w:type="spellStart"/>
            <w:r w:rsidRPr="00932AE7">
              <w:rPr>
                <w:rFonts w:ascii="Times New Roman" w:eastAsia="Times New Roman" w:hAnsi="Times New Roman" w:cs="Times New Roman"/>
                <w:sz w:val="24"/>
                <w:szCs w:val="24"/>
                <w:lang w:eastAsia="ru-RU"/>
              </w:rPr>
              <w:t>внутрипоселковые</w:t>
            </w:r>
            <w:proofErr w:type="spellEnd"/>
            <w:r w:rsidRPr="00932AE7">
              <w:rPr>
                <w:rFonts w:ascii="Times New Roman" w:eastAsia="Times New Roman" w:hAnsi="Times New Roman" w:cs="Times New Roman"/>
                <w:sz w:val="24"/>
                <w:szCs w:val="24"/>
                <w:lang w:eastAsia="ru-RU"/>
              </w:rPr>
              <w:t xml:space="preserve"> дороги</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по проекту</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ремонт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придорожная полоса</w:t>
            </w:r>
            <w:r w:rsidRPr="00932AE7">
              <w:rPr>
                <w:rFonts w:ascii="Times New Roman" w:eastAsia="Times New Roman" w:hAnsi="Times New Roman" w:cs="Times New Roman"/>
                <w:sz w:val="24"/>
                <w:szCs w:val="24"/>
                <w:vertAlign w:val="superscript"/>
                <w:lang w:eastAsia="ru-RU"/>
              </w:rPr>
              <w:footnoteReference w:id="3"/>
            </w:r>
            <w:r w:rsidRPr="00932AE7">
              <w:rPr>
                <w:rFonts w:ascii="Times New Roman" w:eastAsia="Times New Roman" w:hAnsi="Times New Roman" w:cs="Times New Roman"/>
                <w:sz w:val="24"/>
                <w:szCs w:val="24"/>
                <w:lang w:eastAsia="ru-RU"/>
              </w:rPr>
              <w:t xml:space="preserve"> – 50 м</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объекты </w:t>
            </w:r>
            <w:r w:rsidRPr="00932AE7">
              <w:rPr>
                <w:rFonts w:ascii="Times New Roman" w:eastAsia="Times New Roman" w:hAnsi="Times New Roman" w:cs="Times New Roman"/>
                <w:sz w:val="24"/>
                <w:szCs w:val="24"/>
                <w:lang w:eastAsia="ru-RU"/>
              </w:rPr>
              <w:lastRenderedPageBreak/>
              <w:t>образования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 xml:space="preserve">учреждения общего </w:t>
            </w:r>
            <w:r w:rsidRPr="00932AE7">
              <w:rPr>
                <w:rFonts w:ascii="Times New Roman" w:eastAsia="Times New Roman" w:hAnsi="Times New Roman" w:cs="Times New Roman"/>
                <w:sz w:val="24"/>
                <w:szCs w:val="24"/>
                <w:lang w:eastAsia="ru-RU"/>
              </w:rPr>
              <w:lastRenderedPageBreak/>
              <w:t>образования, п. Луговской</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110 мест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w:t>
            </w:r>
            <w:r w:rsidRPr="00932AE7">
              <w:rPr>
                <w:rFonts w:ascii="Times New Roman" w:eastAsia="Times New Roman" w:hAnsi="Times New Roman" w:cs="Times New Roman"/>
                <w:sz w:val="24"/>
                <w:szCs w:val="24"/>
                <w:lang w:eastAsia="ru-RU"/>
              </w:rPr>
              <w:lastRenderedPageBreak/>
              <w:t>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 xml:space="preserve">установление не </w:t>
            </w:r>
            <w:r w:rsidRPr="00932AE7">
              <w:rPr>
                <w:rFonts w:ascii="Times New Roman" w:eastAsia="Times New Roman" w:hAnsi="Times New Roman" w:cs="Times New Roman"/>
                <w:sz w:val="24"/>
                <w:szCs w:val="24"/>
                <w:lang w:eastAsia="ru-RU"/>
              </w:rPr>
              <w:lastRenderedPageBreak/>
              <w:t>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5</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образования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учреждения общего образования, д. Белогорье</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+20 мест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реконструкция</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6</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образования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учреждения общего образования: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Кирпичный</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п. Луговской</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1)школа до 130 мест (вывод группы дошкольного образования)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2)спортзал 190 м</w:t>
            </w:r>
            <w:proofErr w:type="gramStart"/>
            <w:r w:rsidRPr="00932AE7">
              <w:rPr>
                <w:rFonts w:ascii="Times New Roman" w:eastAsia="Times New Roman" w:hAnsi="Times New Roman" w:cs="Times New Roman"/>
                <w:sz w:val="24"/>
                <w:szCs w:val="24"/>
                <w:lang w:eastAsia="ru-RU"/>
              </w:rPr>
              <w:t>2</w:t>
            </w:r>
            <w:proofErr w:type="gramEnd"/>
            <w:r w:rsidRPr="00932AE7">
              <w:rPr>
                <w:rFonts w:ascii="Times New Roman" w:eastAsia="Times New Roman" w:hAnsi="Times New Roman" w:cs="Times New Roman"/>
                <w:sz w:val="24"/>
                <w:szCs w:val="24"/>
                <w:lang w:eastAsia="ru-RU"/>
              </w:rPr>
              <w:t xml:space="preserve"> пола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садик на 80 мест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реконструкция</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7</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образования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учреждения общего образования для организации дополнительного образования: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Кирпичный</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д. Белогорье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50 мест</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30 мест</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30 мест</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 20 мест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реконструкция</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8</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образования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учреждения дошкольного образования п. </w:t>
            </w:r>
            <w:proofErr w:type="gramStart"/>
            <w:r w:rsidRPr="00932AE7">
              <w:rPr>
                <w:rFonts w:ascii="Times New Roman" w:eastAsia="Times New Roman" w:hAnsi="Times New Roman" w:cs="Times New Roman"/>
                <w:sz w:val="24"/>
                <w:szCs w:val="24"/>
                <w:lang w:eastAsia="ru-RU"/>
              </w:rPr>
              <w:t>Кирпичный</w:t>
            </w:r>
            <w:proofErr w:type="gram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60 мест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9</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образования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учреждения дошкольного образования (перенос)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в квартал 86:02:0901001, без изменения </w:t>
            </w:r>
            <w:r w:rsidRPr="00932AE7">
              <w:rPr>
                <w:rFonts w:ascii="Times New Roman" w:eastAsia="Times New Roman" w:hAnsi="Times New Roman" w:cs="Times New Roman"/>
                <w:sz w:val="24"/>
                <w:szCs w:val="24"/>
                <w:lang w:eastAsia="ru-RU"/>
              </w:rPr>
              <w:lastRenderedPageBreak/>
              <w:t>мощности</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10</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образования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учреждения дошкольного образования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25 мест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реконструкция</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11</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культуры</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многофункциональный досуговый центр, в том числе: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дом культуры; библиотека;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детская музыкальная школа;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сельская администрация, п. Луговской</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зрительный зал 200 мест;</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22 000 экземпляров;</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на 40 учащихся</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12</w:t>
            </w:r>
          </w:p>
        </w:tc>
        <w:tc>
          <w:tcPr>
            <w:tcW w:w="2163"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культуры</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дом детского творчества </w:t>
            </w:r>
            <w:proofErr w:type="spellStart"/>
            <w:r w:rsidRPr="00932AE7">
              <w:rPr>
                <w:rFonts w:ascii="Times New Roman" w:eastAsia="Times New Roman" w:hAnsi="Times New Roman" w:cs="Times New Roman"/>
                <w:sz w:val="24"/>
                <w:szCs w:val="24"/>
                <w:lang w:eastAsia="ru-RU"/>
              </w:rPr>
              <w:t>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120 мест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13</w:t>
            </w:r>
          </w:p>
        </w:tc>
        <w:tc>
          <w:tcPr>
            <w:tcW w:w="2163"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культуры</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библиотека (отделение ЦБС)</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2,1 тыс. экз.</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14</w:t>
            </w:r>
          </w:p>
        </w:tc>
        <w:tc>
          <w:tcPr>
            <w:tcW w:w="2163"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культуры</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сельский клуб (перенос)</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в квартал 86:02:0901001, без изменения мощности</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15</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физической культуры и массового спорта</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крытые спортивные залы:</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Кирпичный</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д. Белогорье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50 м</w:t>
            </w:r>
            <w:proofErr w:type="gramStart"/>
            <w:r w:rsidRPr="00932AE7">
              <w:rPr>
                <w:rFonts w:ascii="Times New Roman" w:eastAsia="Times New Roman" w:hAnsi="Times New Roman" w:cs="Times New Roman"/>
                <w:sz w:val="24"/>
                <w:szCs w:val="24"/>
                <w:lang w:eastAsia="ru-RU"/>
              </w:rPr>
              <w:t>2</w:t>
            </w:r>
            <w:proofErr w:type="gramEnd"/>
            <w:r w:rsidRPr="00932AE7">
              <w:rPr>
                <w:rFonts w:ascii="Times New Roman" w:eastAsia="Times New Roman" w:hAnsi="Times New Roman" w:cs="Times New Roman"/>
                <w:sz w:val="24"/>
                <w:szCs w:val="24"/>
                <w:lang w:eastAsia="ru-RU"/>
              </w:rPr>
              <w:t xml:space="preserve"> пола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150 м</w:t>
            </w:r>
            <w:proofErr w:type="gramStart"/>
            <w:r w:rsidRPr="00932AE7">
              <w:rPr>
                <w:rFonts w:ascii="Times New Roman" w:eastAsia="Times New Roman" w:hAnsi="Times New Roman" w:cs="Times New Roman"/>
                <w:sz w:val="24"/>
                <w:szCs w:val="24"/>
                <w:lang w:eastAsia="ru-RU"/>
              </w:rPr>
              <w:t>2</w:t>
            </w:r>
            <w:proofErr w:type="gramEnd"/>
            <w:r w:rsidRPr="00932AE7">
              <w:rPr>
                <w:rFonts w:ascii="Times New Roman" w:eastAsia="Times New Roman" w:hAnsi="Times New Roman" w:cs="Times New Roman"/>
                <w:sz w:val="24"/>
                <w:szCs w:val="24"/>
                <w:lang w:eastAsia="ru-RU"/>
              </w:rPr>
              <w:t xml:space="preserve"> пола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100 м</w:t>
            </w:r>
            <w:proofErr w:type="gramStart"/>
            <w:r w:rsidRPr="00932AE7">
              <w:rPr>
                <w:rFonts w:ascii="Times New Roman" w:eastAsia="Times New Roman" w:hAnsi="Times New Roman" w:cs="Times New Roman"/>
                <w:sz w:val="24"/>
                <w:szCs w:val="24"/>
                <w:lang w:eastAsia="ru-RU"/>
              </w:rPr>
              <w:t>2</w:t>
            </w:r>
            <w:proofErr w:type="gramEnd"/>
            <w:r w:rsidRPr="00932AE7">
              <w:rPr>
                <w:rFonts w:ascii="Times New Roman" w:eastAsia="Times New Roman" w:hAnsi="Times New Roman" w:cs="Times New Roman"/>
                <w:sz w:val="24"/>
                <w:szCs w:val="24"/>
                <w:lang w:eastAsia="ru-RU"/>
              </w:rPr>
              <w:t xml:space="preserve"> пола</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16</w:t>
            </w:r>
          </w:p>
        </w:tc>
        <w:tc>
          <w:tcPr>
            <w:tcW w:w="2163"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объекты физической культуры и </w:t>
            </w:r>
            <w:proofErr w:type="gramStart"/>
            <w:r w:rsidRPr="00932AE7">
              <w:rPr>
                <w:rFonts w:ascii="Times New Roman" w:eastAsia="Times New Roman" w:hAnsi="Times New Roman" w:cs="Times New Roman"/>
                <w:sz w:val="24"/>
                <w:szCs w:val="24"/>
                <w:lang w:eastAsia="ru-RU"/>
              </w:rPr>
              <w:lastRenderedPageBreak/>
              <w:t>массового</w:t>
            </w:r>
            <w:proofErr w:type="gramEnd"/>
            <w:r w:rsidRPr="00932AE7">
              <w:rPr>
                <w:rFonts w:ascii="Times New Roman" w:eastAsia="Times New Roman" w:hAnsi="Times New Roman" w:cs="Times New Roman"/>
                <w:sz w:val="24"/>
                <w:szCs w:val="24"/>
                <w:lang w:eastAsia="ru-RU"/>
              </w:rPr>
              <w:t xml:space="preserve"> спорт</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спортивный зал п. Луговской</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без изменения мощности</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капитальный ремонт</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17</w:t>
            </w:r>
          </w:p>
        </w:tc>
        <w:tc>
          <w:tcPr>
            <w:tcW w:w="2163"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объекты физической культуры и </w:t>
            </w:r>
            <w:proofErr w:type="gramStart"/>
            <w:r w:rsidRPr="00932AE7">
              <w:rPr>
                <w:rFonts w:ascii="Times New Roman" w:eastAsia="Times New Roman" w:hAnsi="Times New Roman" w:cs="Times New Roman"/>
                <w:sz w:val="24"/>
                <w:szCs w:val="24"/>
                <w:lang w:eastAsia="ru-RU"/>
              </w:rPr>
              <w:t>массового</w:t>
            </w:r>
            <w:proofErr w:type="gramEnd"/>
            <w:r w:rsidRPr="00932AE7">
              <w:rPr>
                <w:rFonts w:ascii="Times New Roman" w:eastAsia="Times New Roman" w:hAnsi="Times New Roman" w:cs="Times New Roman"/>
                <w:sz w:val="24"/>
                <w:szCs w:val="24"/>
                <w:lang w:eastAsia="ru-RU"/>
              </w:rPr>
              <w:t xml:space="preserve"> спорт</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бассейн </w:t>
            </w:r>
            <w:proofErr w:type="spellStart"/>
            <w:r w:rsidRPr="00932AE7">
              <w:rPr>
                <w:rFonts w:ascii="Times New Roman" w:eastAsia="Times New Roman" w:hAnsi="Times New Roman" w:cs="Times New Roman"/>
                <w:sz w:val="24"/>
                <w:szCs w:val="24"/>
                <w:lang w:eastAsia="ru-RU"/>
              </w:rPr>
              <w:t>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160 м</w:t>
            </w:r>
            <w:proofErr w:type="gramStart"/>
            <w:r w:rsidRPr="00932AE7">
              <w:rPr>
                <w:rFonts w:ascii="Times New Roman" w:eastAsia="Times New Roman" w:hAnsi="Times New Roman" w:cs="Times New Roman"/>
                <w:sz w:val="24"/>
                <w:szCs w:val="24"/>
                <w:lang w:eastAsia="ru-RU"/>
              </w:rPr>
              <w:t>2</w:t>
            </w:r>
            <w:proofErr w:type="gramEnd"/>
            <w:r w:rsidRPr="00932AE7">
              <w:rPr>
                <w:rFonts w:ascii="Times New Roman" w:eastAsia="Times New Roman" w:hAnsi="Times New Roman" w:cs="Times New Roman"/>
                <w:sz w:val="24"/>
                <w:szCs w:val="24"/>
                <w:lang w:eastAsia="ru-RU"/>
              </w:rPr>
              <w:t xml:space="preserve"> зеркала воды</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18</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объекты физической культуры и </w:t>
            </w:r>
            <w:proofErr w:type="gramStart"/>
            <w:r w:rsidRPr="00932AE7">
              <w:rPr>
                <w:rFonts w:ascii="Times New Roman" w:eastAsia="Times New Roman" w:hAnsi="Times New Roman" w:cs="Times New Roman"/>
                <w:sz w:val="24"/>
                <w:szCs w:val="24"/>
                <w:lang w:eastAsia="ru-RU"/>
              </w:rPr>
              <w:t>массового</w:t>
            </w:r>
            <w:proofErr w:type="gramEnd"/>
            <w:r w:rsidRPr="00932AE7">
              <w:rPr>
                <w:rFonts w:ascii="Times New Roman" w:eastAsia="Times New Roman" w:hAnsi="Times New Roman" w:cs="Times New Roman"/>
                <w:sz w:val="24"/>
                <w:szCs w:val="24"/>
                <w:lang w:eastAsia="ru-RU"/>
              </w:rPr>
              <w:t xml:space="preserve"> спорт</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плоскостные спортивные сооружения: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Луговской</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п. Кирпичный</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д. Белогорье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5)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3040 м</w:t>
            </w:r>
            <w:proofErr w:type="gramStart"/>
            <w:r w:rsidRPr="00932AE7">
              <w:rPr>
                <w:rFonts w:ascii="Times New Roman" w:eastAsia="Times New Roman" w:hAnsi="Times New Roman" w:cs="Times New Roman"/>
                <w:sz w:val="24"/>
                <w:szCs w:val="24"/>
                <w:lang w:eastAsia="ru-RU"/>
              </w:rPr>
              <w:t>2</w:t>
            </w:r>
            <w:proofErr w:type="gram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685 м</w:t>
            </w:r>
            <w:proofErr w:type="gramStart"/>
            <w:r w:rsidRPr="00932AE7">
              <w:rPr>
                <w:rFonts w:ascii="Times New Roman" w:eastAsia="Times New Roman" w:hAnsi="Times New Roman" w:cs="Times New Roman"/>
                <w:sz w:val="24"/>
                <w:szCs w:val="24"/>
                <w:lang w:eastAsia="ru-RU"/>
              </w:rPr>
              <w:t>2</w:t>
            </w:r>
            <w:proofErr w:type="gram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610 м</w:t>
            </w:r>
            <w:proofErr w:type="gramStart"/>
            <w:r w:rsidRPr="00932AE7">
              <w:rPr>
                <w:rFonts w:ascii="Times New Roman" w:eastAsia="Times New Roman" w:hAnsi="Times New Roman" w:cs="Times New Roman"/>
                <w:sz w:val="24"/>
                <w:szCs w:val="24"/>
                <w:lang w:eastAsia="ru-RU"/>
              </w:rPr>
              <w:t>2</w:t>
            </w:r>
            <w:proofErr w:type="gram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 630 м</w:t>
            </w:r>
            <w:proofErr w:type="gramStart"/>
            <w:r w:rsidRPr="00932AE7">
              <w:rPr>
                <w:rFonts w:ascii="Times New Roman" w:eastAsia="Times New Roman" w:hAnsi="Times New Roman" w:cs="Times New Roman"/>
                <w:sz w:val="24"/>
                <w:szCs w:val="24"/>
                <w:lang w:eastAsia="ru-RU"/>
              </w:rPr>
              <w:t>2</w:t>
            </w:r>
            <w:proofErr w:type="gram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5) 300 м</w:t>
            </w:r>
            <w:proofErr w:type="gramStart"/>
            <w:r w:rsidRPr="00932AE7">
              <w:rPr>
                <w:rFonts w:ascii="Times New Roman" w:eastAsia="Times New Roman" w:hAnsi="Times New Roman" w:cs="Times New Roman"/>
                <w:sz w:val="24"/>
                <w:szCs w:val="24"/>
                <w:lang w:eastAsia="ru-RU"/>
              </w:rPr>
              <w:t>2</w:t>
            </w:r>
            <w:proofErr w:type="gramEnd"/>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19</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электроснабжения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электроснабжение, ВЛ-10 </w:t>
            </w:r>
            <w:proofErr w:type="spellStart"/>
            <w:r w:rsidRPr="00932AE7">
              <w:rPr>
                <w:rFonts w:ascii="Times New Roman" w:eastAsia="Times New Roman" w:hAnsi="Times New Roman" w:cs="Times New Roman"/>
                <w:sz w:val="24"/>
                <w:szCs w:val="24"/>
                <w:lang w:eastAsia="ru-RU"/>
              </w:rPr>
              <w:t>кВ</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СП Луговской</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6,0 км</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охранная зона</w:t>
            </w:r>
            <w:r w:rsidRPr="00932AE7">
              <w:rPr>
                <w:rFonts w:ascii="Times New Roman" w:eastAsia="Times New Roman" w:hAnsi="Times New Roman" w:cs="Times New Roman"/>
                <w:sz w:val="24"/>
                <w:szCs w:val="24"/>
                <w:vertAlign w:val="superscript"/>
                <w:lang w:eastAsia="ru-RU"/>
              </w:rPr>
              <w:footnoteReference w:id="4"/>
            </w:r>
            <w:r w:rsidRPr="00932AE7">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20 м"/>
              </w:smartTagPr>
              <w:r w:rsidRPr="00932AE7">
                <w:rPr>
                  <w:rFonts w:ascii="Times New Roman" w:eastAsia="Times New Roman" w:hAnsi="Times New Roman" w:cs="Times New Roman"/>
                  <w:sz w:val="24"/>
                  <w:szCs w:val="24"/>
                  <w:lang w:eastAsia="ru-RU"/>
                </w:rPr>
                <w:t>20 м</w:t>
              </w:r>
            </w:smartTag>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20</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электроснабжения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трансформаторная подстанция: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д. Белогорье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п. Кирпичный</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1) 100 </w:t>
            </w:r>
            <w:proofErr w:type="spellStart"/>
            <w:r w:rsidRPr="00932AE7">
              <w:rPr>
                <w:rFonts w:ascii="Times New Roman" w:eastAsia="Times New Roman" w:hAnsi="Times New Roman" w:cs="Times New Roman"/>
                <w:sz w:val="24"/>
                <w:szCs w:val="24"/>
                <w:lang w:eastAsia="ru-RU"/>
              </w:rPr>
              <w:t>кВА</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2) 100 </w:t>
            </w:r>
            <w:proofErr w:type="spellStart"/>
            <w:r w:rsidRPr="00932AE7">
              <w:rPr>
                <w:rFonts w:ascii="Times New Roman" w:eastAsia="Times New Roman" w:hAnsi="Times New Roman" w:cs="Times New Roman"/>
                <w:sz w:val="24"/>
                <w:szCs w:val="24"/>
                <w:lang w:eastAsia="ru-RU"/>
              </w:rPr>
              <w:t>кВА</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2×250 </w:t>
            </w:r>
            <w:proofErr w:type="spellStart"/>
            <w:r w:rsidRPr="00932AE7">
              <w:rPr>
                <w:rFonts w:ascii="Times New Roman" w:eastAsia="Times New Roman" w:hAnsi="Times New Roman" w:cs="Times New Roman"/>
                <w:sz w:val="24"/>
                <w:szCs w:val="24"/>
                <w:lang w:eastAsia="ru-RU"/>
              </w:rPr>
              <w:t>кВА</w:t>
            </w:r>
            <w:proofErr w:type="spellEnd"/>
            <w:r w:rsidRPr="00932AE7">
              <w:rPr>
                <w:rFonts w:ascii="Times New Roman" w:eastAsia="Times New Roman" w:hAnsi="Times New Roman" w:cs="Times New Roman"/>
                <w:sz w:val="24"/>
                <w:szCs w:val="24"/>
                <w:lang w:eastAsia="ru-RU"/>
              </w:rPr>
              <w:t>,</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630 </w:t>
            </w:r>
            <w:proofErr w:type="spellStart"/>
            <w:r w:rsidRPr="00932AE7">
              <w:rPr>
                <w:rFonts w:ascii="Times New Roman" w:eastAsia="Times New Roman" w:hAnsi="Times New Roman" w:cs="Times New Roman"/>
                <w:sz w:val="24"/>
                <w:szCs w:val="24"/>
                <w:lang w:eastAsia="ru-RU"/>
              </w:rPr>
              <w:t>кВА</w:t>
            </w:r>
            <w:proofErr w:type="spellEnd"/>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охранная зона</w:t>
            </w:r>
            <w:r w:rsidRPr="00932AE7">
              <w:rPr>
                <w:rFonts w:ascii="Times New Roman" w:eastAsia="Times New Roman" w:hAnsi="Times New Roman" w:cs="Times New Roman"/>
                <w:sz w:val="24"/>
                <w:szCs w:val="24"/>
                <w:vertAlign w:val="superscript"/>
                <w:lang w:eastAsia="ru-RU"/>
              </w:rPr>
              <w:footnoteReference w:id="5"/>
            </w:r>
            <w:r w:rsidRPr="00932AE7">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20 м"/>
              </w:smartTagPr>
              <w:r w:rsidRPr="00932AE7">
                <w:rPr>
                  <w:rFonts w:ascii="Times New Roman" w:eastAsia="Times New Roman" w:hAnsi="Times New Roman" w:cs="Times New Roman"/>
                  <w:sz w:val="24"/>
                  <w:szCs w:val="24"/>
                  <w:lang w:eastAsia="ru-RU"/>
                </w:rPr>
                <w:t>20 м</w:t>
              </w:r>
            </w:smartTag>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21</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газоснабжения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газорегуляторный пункт СП Луговской</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ед.</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охранная зона</w:t>
            </w:r>
            <w:r w:rsidRPr="00932AE7">
              <w:rPr>
                <w:rFonts w:ascii="Times New Roman" w:eastAsia="Times New Roman" w:hAnsi="Times New Roman" w:cs="Times New Roman"/>
                <w:sz w:val="24"/>
                <w:szCs w:val="24"/>
                <w:vertAlign w:val="superscript"/>
                <w:lang w:eastAsia="ru-RU"/>
              </w:rPr>
              <w:footnoteReference w:id="6"/>
            </w:r>
            <w:r w:rsidRPr="00932AE7">
              <w:rPr>
                <w:rFonts w:ascii="Times New Roman" w:eastAsia="Times New Roman" w:hAnsi="Times New Roman" w:cs="Times New Roman"/>
                <w:sz w:val="24"/>
                <w:szCs w:val="24"/>
                <w:vertAlign w:val="superscript"/>
                <w:lang w:eastAsia="ru-RU"/>
              </w:rPr>
              <w:t xml:space="preserve"> </w:t>
            </w:r>
            <w:r w:rsidRPr="00932AE7">
              <w:rPr>
                <w:rFonts w:ascii="Times New Roman" w:eastAsia="Times New Roman" w:hAnsi="Times New Roman" w:cs="Times New Roman"/>
                <w:sz w:val="24"/>
                <w:szCs w:val="24"/>
                <w:lang w:eastAsia="ru-RU"/>
              </w:rPr>
              <w:t>– 15 м</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22</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связи</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действующая АТС:</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1) </w:t>
            </w:r>
            <w:proofErr w:type="spellStart"/>
            <w:r w:rsidRPr="00932AE7">
              <w:rPr>
                <w:rFonts w:ascii="Times New Roman" w:eastAsia="Times New Roman" w:hAnsi="Times New Roman" w:cs="Times New Roman"/>
                <w:sz w:val="24"/>
                <w:szCs w:val="24"/>
                <w:lang w:eastAsia="ru-RU"/>
              </w:rPr>
              <w:t>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п. Кирпичный</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д. Белогорье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tc>
        <w:tc>
          <w:tcPr>
            <w:tcW w:w="183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+114 номеров</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+102 номера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+59 номеров</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 +31 номер</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реконструкция</w:t>
            </w:r>
          </w:p>
        </w:tc>
        <w:tc>
          <w:tcPr>
            <w:tcW w:w="1955"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1946"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23</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связи</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антенно-мачтовое сооружение </w:t>
            </w:r>
            <w:proofErr w:type="spellStart"/>
            <w:r w:rsidRPr="00932AE7">
              <w:rPr>
                <w:rFonts w:ascii="Times New Roman" w:eastAsia="Times New Roman" w:hAnsi="Times New Roman" w:cs="Times New Roman"/>
                <w:sz w:val="24"/>
                <w:szCs w:val="24"/>
                <w:lang w:eastAsia="ru-RU"/>
              </w:rPr>
              <w:t>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ед. 0,01 кВт</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охранная зона (минимум)</w:t>
            </w:r>
            <w:r w:rsidRPr="00932AE7">
              <w:rPr>
                <w:rFonts w:ascii="Times New Roman" w:eastAsia="Times New Roman" w:hAnsi="Times New Roman" w:cs="Times New Roman"/>
                <w:sz w:val="24"/>
                <w:szCs w:val="24"/>
                <w:vertAlign w:val="superscript"/>
                <w:lang w:eastAsia="ru-RU"/>
              </w:rPr>
              <w:footnoteReference w:id="7"/>
            </w:r>
            <w:r w:rsidRPr="00932AE7">
              <w:rPr>
                <w:rFonts w:ascii="Times New Roman" w:eastAsia="Times New Roman" w:hAnsi="Times New Roman" w:cs="Times New Roman"/>
                <w:sz w:val="24"/>
                <w:szCs w:val="24"/>
                <w:vertAlign w:val="superscript"/>
                <w:lang w:eastAsia="ru-RU"/>
              </w:rPr>
              <w:t xml:space="preserve"> </w:t>
            </w:r>
            <w:r w:rsidRPr="00932AE7">
              <w:rPr>
                <w:rFonts w:ascii="Times New Roman" w:eastAsia="Times New Roman" w:hAnsi="Times New Roman" w:cs="Times New Roman"/>
                <w:sz w:val="24"/>
                <w:szCs w:val="24"/>
                <w:lang w:eastAsia="ru-RU"/>
              </w:rPr>
              <w:t>– расчётная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24</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водоснабжения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сеть водопровода: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д. Белогорье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п. Кирпичный</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п. Луговской</w:t>
            </w:r>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1) Ø80, 0,1 км </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2) Ø80, 2,08 км </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Ø80, 5,5 км</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реконструкция</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охранная зона</w:t>
            </w:r>
            <w:r w:rsidRPr="00932AE7">
              <w:rPr>
                <w:rFonts w:ascii="Times New Roman" w:eastAsia="Times New Roman" w:hAnsi="Times New Roman" w:cs="Times New Roman"/>
                <w:sz w:val="24"/>
                <w:szCs w:val="24"/>
                <w:vertAlign w:val="superscript"/>
                <w:lang w:eastAsia="ru-RU"/>
              </w:rPr>
              <w:footnoteReference w:id="8"/>
            </w:r>
            <w:r w:rsidRPr="00932AE7">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20 м"/>
              </w:smartTagPr>
              <w:r w:rsidRPr="00932AE7">
                <w:rPr>
                  <w:rFonts w:ascii="Times New Roman" w:eastAsia="Times New Roman" w:hAnsi="Times New Roman" w:cs="Times New Roman"/>
                  <w:sz w:val="24"/>
                  <w:szCs w:val="24"/>
                  <w:lang w:eastAsia="ru-RU"/>
                </w:rPr>
                <w:t>20 м</w:t>
              </w:r>
            </w:smartTag>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25</w:t>
            </w:r>
          </w:p>
        </w:tc>
        <w:tc>
          <w:tcPr>
            <w:tcW w:w="2163"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водоснабжения</w:t>
            </w:r>
          </w:p>
        </w:tc>
        <w:tc>
          <w:tcPr>
            <w:tcW w:w="289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сеть водопровода:</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д. Белогорье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п. Кирпичный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 xml:space="preserve">3)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 xml:space="preserve">1) ПВХ Ø80, 1 км </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2) ПВХ Ø80, 3 </w:t>
            </w:r>
            <w:r w:rsidRPr="00932AE7">
              <w:rPr>
                <w:rFonts w:ascii="Times New Roman" w:eastAsia="Times New Roman" w:hAnsi="Times New Roman" w:cs="Times New Roman"/>
                <w:sz w:val="24"/>
                <w:szCs w:val="24"/>
                <w:lang w:eastAsia="ru-RU"/>
              </w:rPr>
              <w:lastRenderedPageBreak/>
              <w:t xml:space="preserve">км </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ПВХ Ø80, 1,2 км</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охранная зона</w:t>
            </w:r>
            <w:r w:rsidRPr="00932AE7">
              <w:rPr>
                <w:rFonts w:ascii="Times New Roman" w:eastAsia="Times New Roman" w:hAnsi="Times New Roman" w:cs="Times New Roman"/>
                <w:sz w:val="24"/>
                <w:szCs w:val="24"/>
                <w:vertAlign w:val="superscript"/>
                <w:lang w:eastAsia="ru-RU"/>
              </w:rPr>
              <w:footnoteReference w:id="9"/>
            </w:r>
            <w:r w:rsidRPr="00932AE7">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20 м"/>
              </w:smartTagPr>
              <w:r w:rsidRPr="00932AE7">
                <w:rPr>
                  <w:rFonts w:ascii="Times New Roman" w:eastAsia="Times New Roman" w:hAnsi="Times New Roman" w:cs="Times New Roman"/>
                  <w:sz w:val="24"/>
                  <w:szCs w:val="24"/>
                  <w:lang w:eastAsia="ru-RU"/>
                </w:rPr>
                <w:t>20 м</w:t>
              </w:r>
            </w:smartTag>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26</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водоснабжения</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водоочистные сооружения:</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1) </w:t>
            </w:r>
            <w:proofErr w:type="spellStart"/>
            <w:r w:rsidRPr="00932AE7">
              <w:rPr>
                <w:rFonts w:ascii="Times New Roman" w:eastAsia="Times New Roman" w:hAnsi="Times New Roman" w:cs="Times New Roman"/>
                <w:sz w:val="24"/>
                <w:szCs w:val="24"/>
                <w:lang w:eastAsia="ru-RU"/>
              </w:rPr>
              <w:t>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2) </w:t>
            </w:r>
            <w:proofErr w:type="spellStart"/>
            <w:r w:rsidRPr="00932AE7">
              <w:rPr>
                <w:rFonts w:ascii="Times New Roman" w:eastAsia="Times New Roman" w:hAnsi="Times New Roman" w:cs="Times New Roman"/>
                <w:sz w:val="24"/>
                <w:szCs w:val="24"/>
                <w:lang w:eastAsia="ru-RU"/>
              </w:rPr>
              <w:t>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w:t>
            </w:r>
            <w:proofErr w:type="spellStart"/>
            <w:r w:rsidRPr="00932AE7">
              <w:rPr>
                <w:rFonts w:ascii="Times New Roman" w:eastAsia="Times New Roman" w:hAnsi="Times New Roman" w:cs="Times New Roman"/>
                <w:sz w:val="24"/>
                <w:szCs w:val="24"/>
                <w:lang w:eastAsia="ru-RU"/>
              </w:rPr>
              <w:t>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1670 м3/сутки</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345 м3/сутки</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345 м3/сутки</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225 м3/сутки</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I пояс зоны санитарной охраны</w:t>
            </w:r>
            <w:r w:rsidRPr="00932AE7">
              <w:rPr>
                <w:rFonts w:ascii="Times New Roman" w:eastAsia="Times New Roman" w:hAnsi="Times New Roman" w:cs="Times New Roman"/>
                <w:sz w:val="24"/>
                <w:szCs w:val="24"/>
                <w:vertAlign w:val="superscript"/>
                <w:lang w:eastAsia="ru-RU"/>
              </w:rPr>
              <w:footnoteReference w:id="10"/>
            </w:r>
            <w:r w:rsidRPr="00932AE7">
              <w:rPr>
                <w:rFonts w:ascii="Times New Roman" w:eastAsia="Times New Roman" w:hAnsi="Times New Roman" w:cs="Times New Roman"/>
                <w:sz w:val="24"/>
                <w:szCs w:val="24"/>
                <w:vertAlign w:val="superscript"/>
                <w:lang w:eastAsia="ru-RU"/>
              </w:rPr>
              <w:t xml:space="preserve"> </w:t>
            </w:r>
            <w:r w:rsidRPr="00932AE7">
              <w:rPr>
                <w:rFonts w:ascii="Times New Roman" w:eastAsia="Times New Roman" w:hAnsi="Times New Roman" w:cs="Times New Roman"/>
                <w:sz w:val="24"/>
                <w:szCs w:val="24"/>
                <w:lang w:eastAsia="ru-RU"/>
              </w:rPr>
              <w:t>– 50 м</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27</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водоснабжения</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скважины для забора воды:</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1) </w:t>
            </w:r>
            <w:proofErr w:type="spellStart"/>
            <w:r w:rsidRPr="00932AE7">
              <w:rPr>
                <w:rFonts w:ascii="Times New Roman" w:eastAsia="Times New Roman" w:hAnsi="Times New Roman" w:cs="Times New Roman"/>
                <w:sz w:val="24"/>
                <w:szCs w:val="24"/>
                <w:lang w:eastAsia="ru-RU"/>
              </w:rPr>
              <w:t>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2) </w:t>
            </w:r>
            <w:proofErr w:type="spellStart"/>
            <w:r w:rsidRPr="00932AE7">
              <w:rPr>
                <w:rFonts w:ascii="Times New Roman" w:eastAsia="Times New Roman" w:hAnsi="Times New Roman" w:cs="Times New Roman"/>
                <w:sz w:val="24"/>
                <w:szCs w:val="24"/>
                <w:lang w:eastAsia="ru-RU"/>
              </w:rPr>
              <w:t>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w:t>
            </w:r>
            <w:proofErr w:type="spellStart"/>
            <w:r w:rsidRPr="00932AE7">
              <w:rPr>
                <w:rFonts w:ascii="Times New Roman" w:eastAsia="Times New Roman" w:hAnsi="Times New Roman" w:cs="Times New Roman"/>
                <w:sz w:val="24"/>
                <w:szCs w:val="24"/>
                <w:lang w:eastAsia="ru-RU"/>
              </w:rPr>
              <w:t>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w:t>
            </w:r>
            <w:proofErr w:type="spellStart"/>
            <w:r w:rsidRPr="00932AE7">
              <w:rPr>
                <w:rFonts w:ascii="Times New Roman" w:eastAsia="Times New Roman" w:hAnsi="Times New Roman" w:cs="Times New Roman"/>
                <w:sz w:val="24"/>
                <w:szCs w:val="24"/>
                <w:lang w:eastAsia="ru-RU"/>
              </w:rPr>
              <w:t>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5)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1 новая скважина</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1 новая скважина</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2 новые скважины</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 1 новая скважина</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5) 2 новые скважины</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реконструкция</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I пояс зоны санитарной охраны</w:t>
            </w:r>
            <w:r w:rsidRPr="00932AE7">
              <w:rPr>
                <w:rFonts w:ascii="Times New Roman" w:eastAsia="Times New Roman" w:hAnsi="Times New Roman" w:cs="Times New Roman"/>
                <w:sz w:val="24"/>
                <w:szCs w:val="24"/>
                <w:vertAlign w:val="superscript"/>
                <w:lang w:eastAsia="ru-RU"/>
              </w:rPr>
              <w:footnoteReference w:id="11"/>
            </w:r>
            <w:r w:rsidRPr="00932AE7">
              <w:rPr>
                <w:rFonts w:ascii="Times New Roman" w:eastAsia="Times New Roman" w:hAnsi="Times New Roman" w:cs="Times New Roman"/>
                <w:sz w:val="24"/>
                <w:szCs w:val="24"/>
                <w:vertAlign w:val="superscript"/>
                <w:lang w:eastAsia="ru-RU"/>
              </w:rPr>
              <w:t xml:space="preserve"> </w:t>
            </w:r>
            <w:r w:rsidRPr="00932AE7">
              <w:rPr>
                <w:rFonts w:ascii="Times New Roman" w:eastAsia="Times New Roman" w:hAnsi="Times New Roman" w:cs="Times New Roman"/>
                <w:sz w:val="24"/>
                <w:szCs w:val="24"/>
                <w:lang w:eastAsia="ru-RU"/>
              </w:rPr>
              <w:t>– 30 м</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28</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водоотведения</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канализационные очистные сооружения с </w:t>
            </w:r>
            <w:proofErr w:type="spellStart"/>
            <w:r w:rsidRPr="00932AE7">
              <w:rPr>
                <w:rFonts w:ascii="Times New Roman" w:eastAsia="Times New Roman" w:hAnsi="Times New Roman" w:cs="Times New Roman"/>
                <w:sz w:val="24"/>
                <w:szCs w:val="24"/>
                <w:lang w:eastAsia="ru-RU"/>
              </w:rPr>
              <w:t>блочно</w:t>
            </w:r>
            <w:proofErr w:type="spellEnd"/>
            <w:r w:rsidRPr="00932AE7">
              <w:rPr>
                <w:rFonts w:ascii="Times New Roman" w:eastAsia="Times New Roman" w:hAnsi="Times New Roman" w:cs="Times New Roman"/>
                <w:sz w:val="24"/>
                <w:szCs w:val="24"/>
                <w:lang w:eastAsia="ru-RU"/>
              </w:rPr>
              <w:t>-модульной системой очистки:</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Луговской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2) д. Белогорье</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п. Кирпичный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5)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1) 1155 м3/сутки</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235 м3/сутки</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415 м3/сутки</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 240 м3/сутки</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5) 150 м3/сутки</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санитарно-защитная зона</w:t>
            </w:r>
            <w:r w:rsidRPr="00932AE7">
              <w:rPr>
                <w:rFonts w:ascii="Times New Roman" w:eastAsia="Times New Roman" w:hAnsi="Times New Roman" w:cs="Times New Roman"/>
                <w:sz w:val="24"/>
                <w:szCs w:val="24"/>
                <w:vertAlign w:val="superscript"/>
                <w:lang w:eastAsia="ru-RU"/>
              </w:rPr>
              <w:footnoteReference w:id="12"/>
            </w:r>
            <w:r w:rsidRPr="00932AE7">
              <w:rPr>
                <w:rFonts w:ascii="Times New Roman" w:eastAsia="Times New Roman" w:hAnsi="Times New Roman" w:cs="Times New Roman"/>
                <w:sz w:val="24"/>
                <w:szCs w:val="24"/>
                <w:lang w:eastAsia="ru-RU"/>
              </w:rPr>
              <w:t xml:space="preserve"> – </w:t>
            </w:r>
            <w:smartTag w:uri="urn:schemas-microsoft-com:office:smarttags" w:element="metricconverter">
              <w:smartTagPr>
                <w:attr w:name="ProductID" w:val="200 м"/>
              </w:smartTagPr>
              <w:r w:rsidRPr="00932AE7">
                <w:rPr>
                  <w:rFonts w:ascii="Times New Roman" w:eastAsia="Times New Roman" w:hAnsi="Times New Roman" w:cs="Times New Roman"/>
                  <w:sz w:val="24"/>
                  <w:szCs w:val="24"/>
                  <w:lang w:eastAsia="ru-RU"/>
                </w:rPr>
                <w:t>200 м</w:t>
              </w:r>
            </w:smartTag>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29</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теплоснабжения</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котельная (реконструкция с заменой оборудования) п. </w:t>
            </w:r>
            <w:proofErr w:type="gramStart"/>
            <w:r w:rsidRPr="00932AE7">
              <w:rPr>
                <w:rFonts w:ascii="Times New Roman" w:eastAsia="Times New Roman" w:hAnsi="Times New Roman" w:cs="Times New Roman"/>
                <w:sz w:val="24"/>
                <w:szCs w:val="24"/>
                <w:lang w:eastAsia="ru-RU"/>
              </w:rPr>
              <w:t>Кирпичный</w:t>
            </w:r>
            <w:proofErr w:type="gram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по проекту</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реконструкция</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согласно расчётам</w:t>
            </w:r>
            <w:r w:rsidRPr="00932AE7">
              <w:rPr>
                <w:rFonts w:ascii="Times New Roman" w:eastAsia="Times New Roman" w:hAnsi="Times New Roman" w:cs="Times New Roman"/>
                <w:sz w:val="24"/>
                <w:szCs w:val="24"/>
                <w:vertAlign w:val="superscript"/>
                <w:lang w:eastAsia="ru-RU"/>
              </w:rPr>
              <w:footnoteReference w:id="13"/>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30</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теплоснабжения</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блочная котельная (дизельная)</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0,5 МВт</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согласно расчётам</w:t>
            </w:r>
            <w:r w:rsidRPr="00932AE7">
              <w:rPr>
                <w:rFonts w:ascii="Times New Roman" w:eastAsia="Times New Roman" w:hAnsi="Times New Roman" w:cs="Times New Roman"/>
                <w:sz w:val="24"/>
                <w:szCs w:val="24"/>
                <w:vertAlign w:val="superscript"/>
                <w:lang w:eastAsia="ru-RU"/>
              </w:rPr>
              <w:footnoteReference w:id="14"/>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31</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бытового обслуживания</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предприятие бытового обслуживания:</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Луговской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д. Белогорье</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п. Кирпичный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5)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1) 14 </w:t>
            </w:r>
            <w:proofErr w:type="spellStart"/>
            <w:r w:rsidRPr="00932AE7">
              <w:rPr>
                <w:rFonts w:ascii="Times New Roman" w:eastAsia="Times New Roman" w:hAnsi="Times New Roman" w:cs="Times New Roman"/>
                <w:sz w:val="24"/>
                <w:szCs w:val="24"/>
                <w:lang w:eastAsia="ru-RU"/>
              </w:rPr>
              <w:t>раб</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2) 3 </w:t>
            </w:r>
            <w:proofErr w:type="spellStart"/>
            <w:r w:rsidRPr="00932AE7">
              <w:rPr>
                <w:rFonts w:ascii="Times New Roman" w:eastAsia="Times New Roman" w:hAnsi="Times New Roman" w:cs="Times New Roman"/>
                <w:sz w:val="24"/>
                <w:szCs w:val="24"/>
                <w:lang w:eastAsia="ru-RU"/>
              </w:rPr>
              <w:t>раб</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еста</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5 </w:t>
            </w:r>
            <w:proofErr w:type="spellStart"/>
            <w:r w:rsidRPr="00932AE7">
              <w:rPr>
                <w:rFonts w:ascii="Times New Roman" w:eastAsia="Times New Roman" w:hAnsi="Times New Roman" w:cs="Times New Roman"/>
                <w:sz w:val="24"/>
                <w:szCs w:val="24"/>
                <w:lang w:eastAsia="ru-RU"/>
              </w:rPr>
              <w:t>раб</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еста</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3 </w:t>
            </w:r>
            <w:proofErr w:type="spellStart"/>
            <w:r w:rsidRPr="00932AE7">
              <w:rPr>
                <w:rFonts w:ascii="Times New Roman" w:eastAsia="Times New Roman" w:hAnsi="Times New Roman" w:cs="Times New Roman"/>
                <w:sz w:val="24"/>
                <w:szCs w:val="24"/>
                <w:lang w:eastAsia="ru-RU"/>
              </w:rPr>
              <w:t>раб</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5) 2 </w:t>
            </w:r>
            <w:proofErr w:type="spellStart"/>
            <w:r w:rsidRPr="00932AE7">
              <w:rPr>
                <w:rFonts w:ascii="Times New Roman" w:eastAsia="Times New Roman" w:hAnsi="Times New Roman" w:cs="Times New Roman"/>
                <w:sz w:val="24"/>
                <w:szCs w:val="24"/>
                <w:lang w:eastAsia="ru-RU"/>
              </w:rPr>
              <w:t>раб</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еста</w:t>
            </w:r>
            <w:proofErr w:type="spellEnd"/>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32</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бытового обслуживания</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предприятие общественного питания:</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Луговской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2) д. Белогорье</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п. Кирпичный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5)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 xml:space="preserve">1) 60 </w:t>
            </w:r>
            <w:proofErr w:type="spellStart"/>
            <w:r w:rsidRPr="00932AE7">
              <w:rPr>
                <w:rFonts w:ascii="Times New Roman" w:eastAsia="Times New Roman" w:hAnsi="Times New Roman" w:cs="Times New Roman"/>
                <w:sz w:val="24"/>
                <w:szCs w:val="24"/>
                <w:lang w:eastAsia="ru-RU"/>
              </w:rPr>
              <w:t>посад</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2) 17 </w:t>
            </w:r>
            <w:proofErr w:type="spellStart"/>
            <w:r w:rsidRPr="00932AE7">
              <w:rPr>
                <w:rFonts w:ascii="Times New Roman" w:eastAsia="Times New Roman" w:hAnsi="Times New Roman" w:cs="Times New Roman"/>
                <w:sz w:val="24"/>
                <w:szCs w:val="24"/>
                <w:lang w:eastAsia="ru-RU"/>
              </w:rPr>
              <w:lastRenderedPageBreak/>
              <w:t>посад</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30 </w:t>
            </w:r>
            <w:proofErr w:type="spellStart"/>
            <w:r w:rsidRPr="00932AE7">
              <w:rPr>
                <w:rFonts w:ascii="Times New Roman" w:eastAsia="Times New Roman" w:hAnsi="Times New Roman" w:cs="Times New Roman"/>
                <w:sz w:val="24"/>
                <w:szCs w:val="24"/>
                <w:lang w:eastAsia="ru-RU"/>
              </w:rPr>
              <w:t>посад</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4) 18 </w:t>
            </w:r>
            <w:proofErr w:type="spellStart"/>
            <w:r w:rsidRPr="00932AE7">
              <w:rPr>
                <w:rFonts w:ascii="Times New Roman" w:eastAsia="Times New Roman" w:hAnsi="Times New Roman" w:cs="Times New Roman"/>
                <w:sz w:val="24"/>
                <w:szCs w:val="24"/>
                <w:lang w:eastAsia="ru-RU"/>
              </w:rPr>
              <w:t>посад</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w:t>
            </w:r>
            <w:proofErr w:type="spellEnd"/>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5) 11 </w:t>
            </w:r>
            <w:proofErr w:type="spellStart"/>
            <w:r w:rsidRPr="00932AE7">
              <w:rPr>
                <w:rFonts w:ascii="Times New Roman" w:eastAsia="Times New Roman" w:hAnsi="Times New Roman" w:cs="Times New Roman"/>
                <w:sz w:val="24"/>
                <w:szCs w:val="24"/>
                <w:lang w:eastAsia="ru-RU"/>
              </w:rPr>
              <w:t>посад</w:t>
            </w:r>
            <w:proofErr w:type="gramStart"/>
            <w:r w:rsidRPr="00932AE7">
              <w:rPr>
                <w:rFonts w:ascii="Times New Roman" w:eastAsia="Times New Roman" w:hAnsi="Times New Roman" w:cs="Times New Roman"/>
                <w:sz w:val="24"/>
                <w:szCs w:val="24"/>
                <w:lang w:eastAsia="ru-RU"/>
              </w:rPr>
              <w:t>.м</w:t>
            </w:r>
            <w:proofErr w:type="gramEnd"/>
            <w:r w:rsidRPr="00932AE7">
              <w:rPr>
                <w:rFonts w:ascii="Times New Roman" w:eastAsia="Times New Roman" w:hAnsi="Times New Roman" w:cs="Times New Roman"/>
                <w:sz w:val="24"/>
                <w:szCs w:val="24"/>
                <w:lang w:eastAsia="ru-RU"/>
              </w:rPr>
              <w:t>ест</w:t>
            </w:r>
            <w:proofErr w:type="spellEnd"/>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946" w:type="dxa"/>
            <w:shd w:val="clear" w:color="auto" w:fill="auto"/>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33</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водоснабжения</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пожарный водоём (резервуара):</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Луговской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п. Кирпичный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30 м3</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30 м3</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 30 м3</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shd w:val="clear" w:color="auto" w:fill="auto"/>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34</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административные</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служебные здания </w:t>
            </w:r>
            <w:proofErr w:type="spellStart"/>
            <w:r w:rsidRPr="00932AE7">
              <w:rPr>
                <w:rFonts w:ascii="Times New Roman" w:eastAsia="Times New Roman" w:hAnsi="Times New Roman" w:cs="Times New Roman"/>
                <w:sz w:val="24"/>
                <w:szCs w:val="24"/>
                <w:lang w:eastAsia="ru-RU"/>
              </w:rPr>
              <w:t>Самаровского</w:t>
            </w:r>
            <w:proofErr w:type="spellEnd"/>
            <w:r w:rsidRPr="00932AE7">
              <w:rPr>
                <w:rFonts w:ascii="Times New Roman" w:eastAsia="Times New Roman" w:hAnsi="Times New Roman" w:cs="Times New Roman"/>
                <w:sz w:val="24"/>
                <w:szCs w:val="24"/>
                <w:lang w:eastAsia="ru-RU"/>
              </w:rPr>
              <w:t xml:space="preserve"> лесничества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участок площадью 1 га</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FFFFFF" w:themeFill="background1"/>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946" w:type="dxa"/>
            <w:shd w:val="clear" w:color="auto" w:fill="auto"/>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35</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переработки отходов</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пункт приёма вторичного сырья и опасных отходов</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п. Луговской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 п. Кирпичный</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3) </w:t>
            </w:r>
            <w:proofErr w:type="gramStart"/>
            <w:r w:rsidRPr="00932AE7">
              <w:rPr>
                <w:rFonts w:ascii="Times New Roman" w:eastAsia="Times New Roman" w:hAnsi="Times New Roman" w:cs="Times New Roman"/>
                <w:sz w:val="24"/>
                <w:szCs w:val="24"/>
                <w:lang w:eastAsia="ru-RU"/>
              </w:rPr>
              <w:t>с</w:t>
            </w:r>
            <w:proofErr w:type="gramEnd"/>
            <w:r w:rsidRPr="00932AE7">
              <w:rPr>
                <w:rFonts w:ascii="Times New Roman" w:eastAsia="Times New Roman" w:hAnsi="Times New Roman" w:cs="Times New Roman"/>
                <w:sz w:val="24"/>
                <w:szCs w:val="24"/>
                <w:lang w:eastAsia="ru-RU"/>
              </w:rPr>
              <w:t>. Троица</w:t>
            </w:r>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по проекту</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специального назначения</w:t>
            </w: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санитарно-защитная зона</w:t>
            </w:r>
            <w:r w:rsidRPr="00932AE7">
              <w:rPr>
                <w:rFonts w:ascii="Times New Roman" w:eastAsia="Times New Roman" w:hAnsi="Times New Roman" w:cs="Times New Roman"/>
                <w:sz w:val="24"/>
                <w:szCs w:val="24"/>
                <w:vertAlign w:val="superscript"/>
                <w:lang w:eastAsia="ru-RU"/>
              </w:rPr>
              <w:footnoteReference w:id="15"/>
            </w:r>
            <w:r w:rsidRPr="00932AE7">
              <w:rPr>
                <w:rFonts w:ascii="Times New Roman" w:eastAsia="Times New Roman" w:hAnsi="Times New Roman" w:cs="Times New Roman"/>
                <w:sz w:val="24"/>
                <w:szCs w:val="24"/>
                <w:lang w:eastAsia="ru-RU"/>
              </w:rPr>
              <w:t xml:space="preserve"> – 100 м</w:t>
            </w:r>
          </w:p>
        </w:tc>
      </w:tr>
      <w:tr w:rsidR="00932AE7" w:rsidRPr="00932AE7" w:rsidTr="00D10900">
        <w:trPr>
          <w:jc w:val="center"/>
        </w:trPr>
        <w:tc>
          <w:tcPr>
            <w:tcW w:w="74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36</w:t>
            </w:r>
          </w:p>
        </w:tc>
        <w:tc>
          <w:tcPr>
            <w:tcW w:w="2163"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объекты переработки отходов</w:t>
            </w:r>
          </w:p>
        </w:tc>
        <w:tc>
          <w:tcPr>
            <w:tcW w:w="2899"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мобильный пункт приёма отходов</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 д. Белогорье</w:t>
            </w: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2) д. </w:t>
            </w:r>
            <w:proofErr w:type="spellStart"/>
            <w:r w:rsidRPr="00932AE7">
              <w:rPr>
                <w:rFonts w:ascii="Times New Roman" w:eastAsia="Times New Roman" w:hAnsi="Times New Roman" w:cs="Times New Roman"/>
                <w:sz w:val="24"/>
                <w:szCs w:val="24"/>
                <w:lang w:eastAsia="ru-RU"/>
              </w:rPr>
              <w:t>Ягурьях</w:t>
            </w:r>
            <w:proofErr w:type="spellEnd"/>
          </w:p>
        </w:tc>
        <w:tc>
          <w:tcPr>
            <w:tcW w:w="183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по проекту</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строительство</w:t>
            </w:r>
          </w:p>
        </w:tc>
        <w:tc>
          <w:tcPr>
            <w:tcW w:w="2027"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w:t>
            </w:r>
          </w:p>
        </w:tc>
        <w:tc>
          <w:tcPr>
            <w:tcW w:w="1955"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специального назначения</w:t>
            </w:r>
          </w:p>
        </w:tc>
        <w:tc>
          <w:tcPr>
            <w:tcW w:w="1946"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установление не требуется</w:t>
            </w:r>
          </w:p>
        </w:tc>
      </w:tr>
    </w:tbl>
    <w:p w:rsidR="00932AE7" w:rsidRPr="00932AE7" w:rsidRDefault="00932AE7" w:rsidP="00932AE7">
      <w:pPr>
        <w:numPr>
          <w:ilvl w:val="0"/>
          <w:numId w:val="40"/>
        </w:numPr>
        <w:tabs>
          <w:tab w:val="left" w:pos="1134"/>
        </w:tabs>
        <w:spacing w:after="0" w:line="240" w:lineRule="auto"/>
        <w:ind w:firstLine="709"/>
        <w:contextualSpacing/>
        <w:jc w:val="center"/>
        <w:rPr>
          <w:rFonts w:ascii="Times New Roman" w:eastAsia="Times New Roman" w:hAnsi="Times New Roman" w:cs="Times New Roman"/>
          <w:sz w:val="18"/>
          <w:szCs w:val="18"/>
          <w:lang w:eastAsia="ru-RU"/>
        </w:rPr>
      </w:pPr>
      <w:r w:rsidRPr="00932AE7">
        <w:rPr>
          <w:rFonts w:ascii="Times New Roman" w:eastAsia="Times New Roman" w:hAnsi="Times New Roman" w:cs="Times New Roman"/>
          <w:sz w:val="28"/>
          <w:szCs w:val="28"/>
          <w:lang w:eastAsia="ru-RU"/>
        </w:rPr>
        <w:lastRenderedPageBreak/>
        <w:t>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 исключение линейных объектов</w:t>
      </w:r>
    </w:p>
    <w:tbl>
      <w:tblPr>
        <w:tblW w:w="1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38"/>
        <w:gridCol w:w="1082"/>
        <w:gridCol w:w="761"/>
        <w:gridCol w:w="759"/>
        <w:gridCol w:w="2501"/>
        <w:gridCol w:w="2551"/>
        <w:gridCol w:w="2694"/>
        <w:gridCol w:w="1790"/>
      </w:tblGrid>
      <w:tr w:rsidR="00932AE7" w:rsidRPr="00932AE7" w:rsidTr="00D10900">
        <w:trPr>
          <w:trHeight w:val="896"/>
          <w:tblHeader/>
          <w:jc w:val="center"/>
        </w:trPr>
        <w:tc>
          <w:tcPr>
            <w:tcW w:w="535" w:type="dxa"/>
            <w:vMerge w:val="restart"/>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 </w:t>
            </w:r>
            <w:proofErr w:type="gramStart"/>
            <w:r w:rsidRPr="00932AE7">
              <w:rPr>
                <w:rFonts w:ascii="Times New Roman" w:eastAsia="Times New Roman" w:hAnsi="Times New Roman" w:cs="Times New Roman"/>
                <w:sz w:val="24"/>
                <w:szCs w:val="24"/>
                <w:lang w:eastAsia="ru-RU"/>
              </w:rPr>
              <w:t>п</w:t>
            </w:r>
            <w:proofErr w:type="gramEnd"/>
            <w:r w:rsidRPr="00932AE7">
              <w:rPr>
                <w:rFonts w:ascii="Times New Roman" w:eastAsia="Times New Roman" w:hAnsi="Times New Roman" w:cs="Times New Roman"/>
                <w:sz w:val="24"/>
                <w:szCs w:val="24"/>
                <w:lang w:eastAsia="ru-RU"/>
              </w:rPr>
              <w:t>/п</w:t>
            </w:r>
          </w:p>
        </w:tc>
        <w:tc>
          <w:tcPr>
            <w:tcW w:w="2138" w:type="dxa"/>
            <w:vMerge w:val="restart"/>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наименование</w:t>
            </w:r>
          </w:p>
        </w:tc>
        <w:tc>
          <w:tcPr>
            <w:tcW w:w="1843" w:type="dxa"/>
            <w:gridSpan w:val="2"/>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параметры функциональных зон</w:t>
            </w:r>
          </w:p>
        </w:tc>
        <w:tc>
          <w:tcPr>
            <w:tcW w:w="10295" w:type="dxa"/>
            <w:gridSpan w:val="5"/>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сведения о планируемых объектах</w:t>
            </w:r>
          </w:p>
        </w:tc>
      </w:tr>
      <w:tr w:rsidR="00932AE7" w:rsidRPr="00932AE7" w:rsidTr="00D10900">
        <w:trPr>
          <w:trHeight w:val="513"/>
          <w:tblHeader/>
          <w:jc w:val="center"/>
        </w:trPr>
        <w:tc>
          <w:tcPr>
            <w:tcW w:w="535" w:type="dxa"/>
            <w:vMerge/>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p>
        </w:tc>
        <w:tc>
          <w:tcPr>
            <w:tcW w:w="2138" w:type="dxa"/>
            <w:vMerge/>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площадь </w:t>
            </w:r>
            <w:proofErr w:type="gramStart"/>
            <w:r w:rsidRPr="00932AE7">
              <w:rPr>
                <w:rFonts w:ascii="Times New Roman" w:eastAsia="Times New Roman" w:hAnsi="Times New Roman" w:cs="Times New Roman"/>
                <w:sz w:val="24"/>
                <w:szCs w:val="24"/>
                <w:lang w:eastAsia="ru-RU"/>
              </w:rPr>
              <w:t>га</w:t>
            </w:r>
            <w:proofErr w:type="gramEnd"/>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sym w:font="Symbol" w:char="F025"/>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ОФЗ</w:t>
            </w: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ОРЗ</w:t>
            </w:r>
          </w:p>
        </w:tc>
        <w:tc>
          <w:tcPr>
            <w:tcW w:w="255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ОМЗ муниципального района</w:t>
            </w:r>
          </w:p>
        </w:tc>
        <w:tc>
          <w:tcPr>
            <w:tcW w:w="2694"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ОМЗ</w:t>
            </w:r>
          </w:p>
        </w:tc>
        <w:tc>
          <w:tcPr>
            <w:tcW w:w="1790"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иного значения</w:t>
            </w:r>
          </w:p>
        </w:tc>
      </w:tr>
      <w:tr w:rsidR="00932AE7" w:rsidRPr="00932AE7" w:rsidTr="00D10900">
        <w:trPr>
          <w:trHeight w:val="70"/>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общая площадь поселения</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41089,9</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100</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694"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1790"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r>
      <w:tr w:rsidR="00932AE7" w:rsidRPr="00932AE7" w:rsidTr="00D10900">
        <w:trPr>
          <w:trHeight w:val="70"/>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жилая зона</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170,8</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0,42</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694"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1790"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r>
      <w:tr w:rsidR="00932AE7" w:rsidRPr="00932AE7" w:rsidTr="00D10900">
        <w:trPr>
          <w:trHeight w:val="547"/>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общественно-деловая зона</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20,69</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0,05</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больница со скорой помощью 60 койко-мест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пожарное депо V типа на 1 машину</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пожарное депо V типа на 2 машины</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 пожарное депо V типа на 2 машины</w:t>
            </w:r>
          </w:p>
        </w:tc>
        <w:tc>
          <w:tcPr>
            <w:tcW w:w="255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средняя общеобразовательная школа на 110 учащихся;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средняя общеобразовательная школа +20 учащихся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средняя общеобразовательная школа на 130 учащихся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средняя общеобразовательная школа: спортивный зал 190 м2, с детским садом на 80 мест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5.п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общеобразовательная школа, организация дополнительного образования на 50 учащихся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6.д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общеобразовательная школа, организация дополнительного образования на 30 учащихся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7.с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 общеобразовательная школа, организация дополнительного образования на 30 учащихся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8.с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 xml:space="preserve">роица общеобразовательная школа, организация дополнительного образования на 20 учащихся </w:t>
            </w:r>
            <w:r w:rsidRPr="00932AE7">
              <w:rPr>
                <w:rFonts w:ascii="Times New Roman" w:eastAsia="Times New Roman" w:hAnsi="Times New Roman" w:cs="Times New Roman"/>
                <w:sz w:val="24"/>
                <w:szCs w:val="24"/>
                <w:lang w:eastAsia="ru-RU"/>
              </w:rPr>
              <w:lastRenderedPageBreak/>
              <w:t>(реконструкция);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9.п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детский сад на 60 мест;</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10.д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детский сад (перенос) без изменения мощности;</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11.с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 детский сад на 25 мест;</w:t>
            </w:r>
          </w:p>
        </w:tc>
        <w:tc>
          <w:tcPr>
            <w:tcW w:w="2694"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1.п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 xml:space="preserve">уговской многофункциональный досуговый центр, в </w:t>
            </w:r>
            <w:proofErr w:type="spellStart"/>
            <w:r w:rsidRPr="00932AE7">
              <w:rPr>
                <w:rFonts w:ascii="Times New Roman" w:eastAsia="Times New Roman" w:hAnsi="Times New Roman" w:cs="Times New Roman"/>
                <w:sz w:val="24"/>
                <w:szCs w:val="24"/>
                <w:lang w:eastAsia="ru-RU"/>
              </w:rPr>
              <w:t>т.ч</w:t>
            </w:r>
            <w:proofErr w:type="spellEnd"/>
            <w:r w:rsidRPr="00932AE7">
              <w:rPr>
                <w:rFonts w:ascii="Times New Roman" w:eastAsia="Times New Roman" w:hAnsi="Times New Roman" w:cs="Times New Roman"/>
                <w:sz w:val="24"/>
                <w:szCs w:val="24"/>
                <w:lang w:eastAsia="ru-RU"/>
              </w:rPr>
              <w:t>.: дом культуры, библиотека, детская музыкальная школа; сельская администрация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дом детского творчества на 120 мест</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 xml:space="preserve">гурьях библиотека на 2,1 </w:t>
            </w:r>
            <w:proofErr w:type="spellStart"/>
            <w:r w:rsidRPr="00932AE7">
              <w:rPr>
                <w:rFonts w:ascii="Times New Roman" w:eastAsia="Times New Roman" w:hAnsi="Times New Roman" w:cs="Times New Roman"/>
                <w:sz w:val="24"/>
                <w:szCs w:val="24"/>
                <w:lang w:eastAsia="ru-RU"/>
              </w:rPr>
              <w:t>тыс.экз</w:t>
            </w:r>
            <w:proofErr w:type="spellEnd"/>
            <w:r w:rsidRPr="00932AE7">
              <w:rPr>
                <w:rFonts w:ascii="Times New Roman" w:eastAsia="Times New Roman" w:hAnsi="Times New Roman" w:cs="Times New Roman"/>
                <w:sz w:val="24"/>
                <w:szCs w:val="24"/>
                <w:lang w:eastAsia="ru-RU"/>
              </w:rPr>
              <w:t>.</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сельский клуб (перенос) без изменения мощности</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5.п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крытый спортивный зал 50 м2</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6.д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крытый спортивный зал 150 м2</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 xml:space="preserve">7.д </w:t>
            </w:r>
            <w:proofErr w:type="spellStart"/>
            <w:r w:rsidRPr="00932AE7">
              <w:rPr>
                <w:rFonts w:ascii="Times New Roman" w:eastAsia="Times New Roman" w:hAnsi="Times New Roman" w:cs="Times New Roman"/>
                <w:sz w:val="24"/>
                <w:szCs w:val="24"/>
                <w:lang w:eastAsia="ru-RU"/>
              </w:rPr>
              <w:t>Ягурьях</w:t>
            </w:r>
            <w:proofErr w:type="spellEnd"/>
            <w:r w:rsidRPr="00932AE7">
              <w:rPr>
                <w:rFonts w:ascii="Times New Roman" w:eastAsia="Times New Roman" w:hAnsi="Times New Roman" w:cs="Times New Roman"/>
                <w:sz w:val="24"/>
                <w:szCs w:val="24"/>
                <w:lang w:eastAsia="ru-RU"/>
              </w:rPr>
              <w:t xml:space="preserve"> крытый спортивный зал 100 м</w:t>
            </w:r>
            <w:proofErr w:type="gramStart"/>
            <w:r w:rsidRPr="00932AE7">
              <w:rPr>
                <w:rFonts w:ascii="Times New Roman" w:eastAsia="Times New Roman" w:hAnsi="Times New Roman" w:cs="Times New Roman"/>
                <w:sz w:val="24"/>
                <w:szCs w:val="24"/>
                <w:lang w:eastAsia="ru-RU"/>
              </w:rPr>
              <w:t>2</w:t>
            </w:r>
            <w:proofErr w:type="gram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8.п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бассейн 160 м2 зеркала воды</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9.п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плоскостное спортивное сооружение 3040 м2</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10.п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плоскостное спортивное сооружение 685 м2</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11.д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плоскостное спортивное сооружение 610 м2</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12.с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 плоскостное спортивное сооружение 630 м2</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13.д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плоскостное спортивное сооружение 300 м2</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14.п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 xml:space="preserve">уговской предприятие бытового обслуживания на 14 </w:t>
            </w:r>
            <w:proofErr w:type="spellStart"/>
            <w:r w:rsidRPr="00932AE7">
              <w:rPr>
                <w:rFonts w:ascii="Times New Roman" w:eastAsia="Times New Roman" w:hAnsi="Times New Roman" w:cs="Times New Roman"/>
                <w:sz w:val="24"/>
                <w:szCs w:val="24"/>
                <w:lang w:eastAsia="ru-RU"/>
              </w:rPr>
              <w:lastRenderedPageBreak/>
              <w:t>раб.мест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15.д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 xml:space="preserve">елогорье предприятие бытового обслуживания на 3 </w:t>
            </w:r>
            <w:proofErr w:type="spellStart"/>
            <w:r w:rsidRPr="00932AE7">
              <w:rPr>
                <w:rFonts w:ascii="Times New Roman" w:eastAsia="Times New Roman" w:hAnsi="Times New Roman" w:cs="Times New Roman"/>
                <w:sz w:val="24"/>
                <w:szCs w:val="24"/>
                <w:lang w:eastAsia="ru-RU"/>
              </w:rPr>
              <w:t>раб.мест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16.п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 xml:space="preserve">ирпичный предприятие бытового обслуживания на 5 </w:t>
            </w:r>
            <w:proofErr w:type="spellStart"/>
            <w:r w:rsidRPr="00932AE7">
              <w:rPr>
                <w:rFonts w:ascii="Times New Roman" w:eastAsia="Times New Roman" w:hAnsi="Times New Roman" w:cs="Times New Roman"/>
                <w:sz w:val="24"/>
                <w:szCs w:val="24"/>
                <w:lang w:eastAsia="ru-RU"/>
              </w:rPr>
              <w:t>раб.мест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17.с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 xml:space="preserve">роица предприятие бытового обслуживания на 3 </w:t>
            </w:r>
            <w:proofErr w:type="spellStart"/>
            <w:r w:rsidRPr="00932AE7">
              <w:rPr>
                <w:rFonts w:ascii="Times New Roman" w:eastAsia="Times New Roman" w:hAnsi="Times New Roman" w:cs="Times New Roman"/>
                <w:sz w:val="24"/>
                <w:szCs w:val="24"/>
                <w:lang w:eastAsia="ru-RU"/>
              </w:rPr>
              <w:t>раб.мест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18.д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 xml:space="preserve">гурьях предприятие бытового обслуживания на 2 </w:t>
            </w:r>
            <w:proofErr w:type="spellStart"/>
            <w:r w:rsidRPr="00932AE7">
              <w:rPr>
                <w:rFonts w:ascii="Times New Roman" w:eastAsia="Times New Roman" w:hAnsi="Times New Roman" w:cs="Times New Roman"/>
                <w:sz w:val="24"/>
                <w:szCs w:val="24"/>
                <w:lang w:eastAsia="ru-RU"/>
              </w:rPr>
              <w:t>раб.мест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19.п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 xml:space="preserve">уговской предприятие общественного питания на 60 </w:t>
            </w:r>
            <w:proofErr w:type="spellStart"/>
            <w:r w:rsidRPr="00932AE7">
              <w:rPr>
                <w:rFonts w:ascii="Times New Roman" w:eastAsia="Times New Roman" w:hAnsi="Times New Roman" w:cs="Times New Roman"/>
                <w:sz w:val="24"/>
                <w:szCs w:val="24"/>
                <w:lang w:eastAsia="ru-RU"/>
              </w:rPr>
              <w:t>посад.мест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20.д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 xml:space="preserve">елогорье предприятие общественного питания на 17 </w:t>
            </w:r>
            <w:proofErr w:type="spellStart"/>
            <w:r w:rsidRPr="00932AE7">
              <w:rPr>
                <w:rFonts w:ascii="Times New Roman" w:eastAsia="Times New Roman" w:hAnsi="Times New Roman" w:cs="Times New Roman"/>
                <w:sz w:val="24"/>
                <w:szCs w:val="24"/>
                <w:lang w:eastAsia="ru-RU"/>
              </w:rPr>
              <w:t>посад.мест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21.п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 xml:space="preserve">ирпичныйпредприятие общественного </w:t>
            </w:r>
            <w:r w:rsidRPr="00932AE7">
              <w:rPr>
                <w:rFonts w:ascii="Times New Roman" w:eastAsia="Times New Roman" w:hAnsi="Times New Roman" w:cs="Times New Roman"/>
                <w:sz w:val="24"/>
                <w:szCs w:val="24"/>
                <w:lang w:eastAsia="ru-RU"/>
              </w:rPr>
              <w:lastRenderedPageBreak/>
              <w:t xml:space="preserve">питания на 30 </w:t>
            </w:r>
            <w:proofErr w:type="spellStart"/>
            <w:r w:rsidRPr="00932AE7">
              <w:rPr>
                <w:rFonts w:ascii="Times New Roman" w:eastAsia="Times New Roman" w:hAnsi="Times New Roman" w:cs="Times New Roman"/>
                <w:sz w:val="24"/>
                <w:szCs w:val="24"/>
                <w:lang w:eastAsia="ru-RU"/>
              </w:rPr>
              <w:t>посад.мест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22.с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 xml:space="preserve">роица предприятие общественного питания на 18 </w:t>
            </w:r>
            <w:proofErr w:type="spellStart"/>
            <w:r w:rsidRPr="00932AE7">
              <w:rPr>
                <w:rFonts w:ascii="Times New Roman" w:eastAsia="Times New Roman" w:hAnsi="Times New Roman" w:cs="Times New Roman"/>
                <w:sz w:val="24"/>
                <w:szCs w:val="24"/>
                <w:lang w:eastAsia="ru-RU"/>
              </w:rPr>
              <w:t>посад.мест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23.д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 xml:space="preserve">гурьях предприятие общественного питания на 11 </w:t>
            </w:r>
            <w:proofErr w:type="spellStart"/>
            <w:r w:rsidRPr="00932AE7">
              <w:rPr>
                <w:rFonts w:ascii="Times New Roman" w:eastAsia="Times New Roman" w:hAnsi="Times New Roman" w:cs="Times New Roman"/>
                <w:sz w:val="24"/>
                <w:szCs w:val="24"/>
                <w:lang w:eastAsia="ru-RU"/>
              </w:rPr>
              <w:t>посад.мест</w:t>
            </w:r>
            <w:proofErr w:type="spellEnd"/>
          </w:p>
        </w:tc>
        <w:tc>
          <w:tcPr>
            <w:tcW w:w="1790"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1.д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 xml:space="preserve">гурьях служебные здания </w:t>
            </w:r>
            <w:proofErr w:type="spellStart"/>
            <w:r w:rsidRPr="00932AE7">
              <w:rPr>
                <w:rFonts w:ascii="Times New Roman" w:eastAsia="Times New Roman" w:hAnsi="Times New Roman" w:cs="Times New Roman"/>
                <w:sz w:val="24"/>
                <w:szCs w:val="24"/>
                <w:lang w:eastAsia="ru-RU"/>
              </w:rPr>
              <w:t>Самаровского</w:t>
            </w:r>
            <w:proofErr w:type="spellEnd"/>
            <w:r w:rsidRPr="00932AE7">
              <w:rPr>
                <w:rFonts w:ascii="Times New Roman" w:eastAsia="Times New Roman" w:hAnsi="Times New Roman" w:cs="Times New Roman"/>
                <w:sz w:val="24"/>
                <w:szCs w:val="24"/>
                <w:lang w:eastAsia="ru-RU"/>
              </w:rPr>
              <w:t xml:space="preserve"> лесничества на земельном участке площадь. 1 га</w:t>
            </w:r>
          </w:p>
        </w:tc>
      </w:tr>
      <w:tr w:rsidR="00932AE7" w:rsidRPr="00932AE7" w:rsidTr="00D10900">
        <w:trPr>
          <w:trHeight w:val="412"/>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4</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зона инженерной инфраструктуры</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39,27</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0,1</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водоочистные сооружения 1670 м3/</w:t>
            </w:r>
            <w:proofErr w:type="spellStart"/>
            <w:r w:rsidRPr="00932AE7">
              <w:rPr>
                <w:rFonts w:ascii="Times New Roman" w:eastAsia="Times New Roman" w:hAnsi="Times New Roman" w:cs="Times New Roman"/>
                <w:sz w:val="24"/>
                <w:szCs w:val="24"/>
                <w:lang w:eastAsia="ru-RU"/>
              </w:rPr>
              <w:t>сут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водоочистные сооружения 345 м3/</w:t>
            </w:r>
            <w:proofErr w:type="spellStart"/>
            <w:r w:rsidRPr="00932AE7">
              <w:rPr>
                <w:rFonts w:ascii="Times New Roman" w:eastAsia="Times New Roman" w:hAnsi="Times New Roman" w:cs="Times New Roman"/>
                <w:sz w:val="24"/>
                <w:szCs w:val="24"/>
                <w:lang w:eastAsia="ru-RU"/>
              </w:rPr>
              <w:t>сут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 водоочистные сооружения 1345 м3/</w:t>
            </w:r>
            <w:proofErr w:type="spellStart"/>
            <w:r w:rsidRPr="00932AE7">
              <w:rPr>
                <w:rFonts w:ascii="Times New Roman" w:eastAsia="Times New Roman" w:hAnsi="Times New Roman" w:cs="Times New Roman"/>
                <w:sz w:val="24"/>
                <w:szCs w:val="24"/>
                <w:lang w:eastAsia="ru-RU"/>
              </w:rPr>
              <w:t>сут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водоочистные сооружения 225 м3/</w:t>
            </w:r>
            <w:proofErr w:type="spellStart"/>
            <w:r w:rsidRPr="00932AE7">
              <w:rPr>
                <w:rFonts w:ascii="Times New Roman" w:eastAsia="Times New Roman" w:hAnsi="Times New Roman" w:cs="Times New Roman"/>
                <w:sz w:val="24"/>
                <w:szCs w:val="24"/>
                <w:lang w:eastAsia="ru-RU"/>
              </w:rPr>
              <w:t>сут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5.п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 xml:space="preserve">уговской </w:t>
            </w:r>
            <w:r w:rsidRPr="00932AE7">
              <w:rPr>
                <w:rFonts w:ascii="Times New Roman" w:eastAsia="Times New Roman" w:hAnsi="Times New Roman" w:cs="Times New Roman"/>
                <w:sz w:val="24"/>
                <w:szCs w:val="24"/>
                <w:lang w:eastAsia="ru-RU"/>
              </w:rPr>
              <w:lastRenderedPageBreak/>
              <w:t>канализационные очистные сооружения 1155 м3/</w:t>
            </w:r>
            <w:proofErr w:type="spellStart"/>
            <w:r w:rsidRPr="00932AE7">
              <w:rPr>
                <w:rFonts w:ascii="Times New Roman" w:eastAsia="Times New Roman" w:hAnsi="Times New Roman" w:cs="Times New Roman"/>
                <w:sz w:val="24"/>
                <w:szCs w:val="24"/>
                <w:lang w:eastAsia="ru-RU"/>
              </w:rPr>
              <w:t>сут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6.д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канализационные очистные сооружения 235 м3/</w:t>
            </w:r>
            <w:proofErr w:type="spellStart"/>
            <w:r w:rsidRPr="00932AE7">
              <w:rPr>
                <w:rFonts w:ascii="Times New Roman" w:eastAsia="Times New Roman" w:hAnsi="Times New Roman" w:cs="Times New Roman"/>
                <w:sz w:val="24"/>
                <w:szCs w:val="24"/>
                <w:lang w:eastAsia="ru-RU"/>
              </w:rPr>
              <w:t>сут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7.п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канализационные очистные сооружения 415 м3/</w:t>
            </w:r>
            <w:proofErr w:type="spellStart"/>
            <w:r w:rsidRPr="00932AE7">
              <w:rPr>
                <w:rFonts w:ascii="Times New Roman" w:eastAsia="Times New Roman" w:hAnsi="Times New Roman" w:cs="Times New Roman"/>
                <w:sz w:val="24"/>
                <w:szCs w:val="24"/>
                <w:lang w:eastAsia="ru-RU"/>
              </w:rPr>
              <w:t>сут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8.с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 канализационные очистные сооружения 240 м3/</w:t>
            </w:r>
            <w:proofErr w:type="spellStart"/>
            <w:r w:rsidRPr="00932AE7">
              <w:rPr>
                <w:rFonts w:ascii="Times New Roman" w:eastAsia="Times New Roman" w:hAnsi="Times New Roman" w:cs="Times New Roman"/>
                <w:sz w:val="24"/>
                <w:szCs w:val="24"/>
                <w:lang w:eastAsia="ru-RU"/>
              </w:rPr>
              <w:t>сут</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9.д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канализационные очистные сооружения 150 м3/</w:t>
            </w:r>
            <w:proofErr w:type="spellStart"/>
            <w:r w:rsidRPr="00932AE7">
              <w:rPr>
                <w:rFonts w:ascii="Times New Roman" w:eastAsia="Times New Roman" w:hAnsi="Times New Roman" w:cs="Times New Roman"/>
                <w:sz w:val="24"/>
                <w:szCs w:val="24"/>
                <w:lang w:eastAsia="ru-RU"/>
              </w:rPr>
              <w:t>сут</w:t>
            </w:r>
            <w:proofErr w:type="spellEnd"/>
          </w:p>
        </w:tc>
        <w:tc>
          <w:tcPr>
            <w:tcW w:w="2694"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1.д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 xml:space="preserve">елогорье трансформаторная подстанция 100 </w:t>
            </w:r>
            <w:proofErr w:type="spellStart"/>
            <w:r w:rsidRPr="00932AE7">
              <w:rPr>
                <w:rFonts w:ascii="Times New Roman" w:eastAsia="Times New Roman" w:hAnsi="Times New Roman" w:cs="Times New Roman"/>
                <w:sz w:val="24"/>
                <w:szCs w:val="24"/>
                <w:lang w:eastAsia="ru-RU"/>
              </w:rPr>
              <w:t>кВА</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 xml:space="preserve">ирпичный трансформаторная подстанция 2*250 </w:t>
            </w:r>
            <w:proofErr w:type="spellStart"/>
            <w:r w:rsidRPr="00932AE7">
              <w:rPr>
                <w:rFonts w:ascii="Times New Roman" w:eastAsia="Times New Roman" w:hAnsi="Times New Roman" w:cs="Times New Roman"/>
                <w:sz w:val="24"/>
                <w:szCs w:val="24"/>
                <w:lang w:eastAsia="ru-RU"/>
              </w:rPr>
              <w:t>кВА</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 xml:space="preserve">гурьях трансформаторная подстанция 630 </w:t>
            </w:r>
            <w:proofErr w:type="spellStart"/>
            <w:r w:rsidRPr="00932AE7">
              <w:rPr>
                <w:rFonts w:ascii="Times New Roman" w:eastAsia="Times New Roman" w:hAnsi="Times New Roman" w:cs="Times New Roman"/>
                <w:sz w:val="24"/>
                <w:szCs w:val="24"/>
                <w:lang w:eastAsia="ru-RU"/>
              </w:rPr>
              <w:t>кВА</w:t>
            </w:r>
            <w:proofErr w:type="spellEnd"/>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котельная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5.д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блочная котельная мощность 0,5 МВт</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6.СП Луговской газораспределительный </w:t>
            </w:r>
            <w:r w:rsidRPr="00932AE7">
              <w:rPr>
                <w:rFonts w:ascii="Times New Roman" w:eastAsia="Times New Roman" w:hAnsi="Times New Roman" w:cs="Times New Roman"/>
                <w:sz w:val="24"/>
                <w:szCs w:val="24"/>
                <w:lang w:eastAsia="ru-RU"/>
              </w:rPr>
              <w:lastRenderedPageBreak/>
              <w:t>пункт 2 объекта</w:t>
            </w:r>
          </w:p>
        </w:tc>
        <w:tc>
          <w:tcPr>
            <w:tcW w:w="1790" w:type="dxa"/>
            <w:shd w:val="clear" w:color="auto" w:fill="auto"/>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1.п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антенно-мачтовое сооружение</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АТС +114 номеров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АТС +102 номеров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 xml:space="preserve">елогорье АТС +159 номеров </w:t>
            </w:r>
            <w:r w:rsidRPr="00932AE7">
              <w:rPr>
                <w:rFonts w:ascii="Times New Roman" w:eastAsia="Times New Roman" w:hAnsi="Times New Roman" w:cs="Times New Roman"/>
                <w:sz w:val="24"/>
                <w:szCs w:val="24"/>
                <w:lang w:eastAsia="ru-RU"/>
              </w:rPr>
              <w:lastRenderedPageBreak/>
              <w:t>(реконструкция)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5.с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роица АТС +31 номеров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r>
      <w:tr w:rsidR="00932AE7" w:rsidRPr="00932AE7" w:rsidTr="00D10900">
        <w:trPr>
          <w:trHeight w:val="70"/>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5</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зона транспортной инфраструктуры</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30,12</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0,07</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вертолетная площадка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вертолетная площадка (реконструкция)</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3.д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вертолетная площадка (реконструкция)</w:t>
            </w:r>
          </w:p>
        </w:tc>
        <w:tc>
          <w:tcPr>
            <w:tcW w:w="255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2694"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790" w:type="dxa"/>
            <w:shd w:val="clear" w:color="auto" w:fill="auto"/>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r>
      <w:tr w:rsidR="00932AE7" w:rsidRPr="00932AE7" w:rsidTr="00D10900">
        <w:trPr>
          <w:trHeight w:val="70"/>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6</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зона рекреационного назначения</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144,25</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0,35</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2694"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790" w:type="dxa"/>
            <w:shd w:val="clear" w:color="auto" w:fill="auto"/>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r>
      <w:tr w:rsidR="00932AE7" w:rsidRPr="00932AE7" w:rsidTr="00D10900">
        <w:trPr>
          <w:trHeight w:val="297"/>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7</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зона сельскохозяйственного использования</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331,65</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0,81</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2694"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790"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 </w:t>
            </w:r>
          </w:p>
        </w:tc>
      </w:tr>
      <w:tr w:rsidR="00932AE7" w:rsidRPr="00932AE7" w:rsidTr="00D10900">
        <w:trPr>
          <w:trHeight w:val="655"/>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8</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производственная зона</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62,71</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0,15</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 xml:space="preserve">уговской деревообрабатывающее производство 20-30 </w:t>
            </w:r>
            <w:proofErr w:type="spellStart"/>
            <w:r w:rsidRPr="00932AE7">
              <w:rPr>
                <w:rFonts w:ascii="Times New Roman" w:eastAsia="Times New Roman" w:hAnsi="Times New Roman" w:cs="Times New Roman"/>
                <w:sz w:val="24"/>
                <w:szCs w:val="24"/>
                <w:lang w:eastAsia="ru-RU"/>
              </w:rPr>
              <w:t>тыс</w:t>
            </w:r>
            <w:proofErr w:type="spellEnd"/>
            <w:r w:rsidRPr="00932AE7">
              <w:rPr>
                <w:rFonts w:ascii="Times New Roman" w:eastAsia="Times New Roman" w:hAnsi="Times New Roman" w:cs="Times New Roman"/>
                <w:sz w:val="24"/>
                <w:szCs w:val="24"/>
                <w:lang w:eastAsia="ru-RU"/>
              </w:rPr>
              <w:t xml:space="preserve"> м3/год</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 xml:space="preserve">гурьях предприятия по обработке древесины и производству изделий из дерева заготовка 6 </w:t>
            </w:r>
            <w:proofErr w:type="spellStart"/>
            <w:r w:rsidRPr="00932AE7">
              <w:rPr>
                <w:rFonts w:ascii="Times New Roman" w:eastAsia="Times New Roman" w:hAnsi="Times New Roman" w:cs="Times New Roman"/>
                <w:sz w:val="24"/>
                <w:szCs w:val="24"/>
                <w:lang w:eastAsia="ru-RU"/>
              </w:rPr>
              <w:t>тыс</w:t>
            </w:r>
            <w:proofErr w:type="spellEnd"/>
            <w:r w:rsidRPr="00932AE7">
              <w:rPr>
                <w:rFonts w:ascii="Times New Roman" w:eastAsia="Times New Roman" w:hAnsi="Times New Roman" w:cs="Times New Roman"/>
                <w:sz w:val="24"/>
                <w:szCs w:val="24"/>
                <w:lang w:eastAsia="ru-RU"/>
              </w:rPr>
              <w:t xml:space="preserve"> м3/год, пиломатериалы 2,5 тыс.м3/год</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 xml:space="preserve">ирпичный предприятия по обработке древесины </w:t>
            </w:r>
            <w:r w:rsidRPr="00932AE7">
              <w:rPr>
                <w:rFonts w:ascii="Times New Roman" w:eastAsia="Times New Roman" w:hAnsi="Times New Roman" w:cs="Times New Roman"/>
                <w:sz w:val="24"/>
                <w:szCs w:val="24"/>
                <w:lang w:eastAsia="ru-RU"/>
              </w:rPr>
              <w:lastRenderedPageBreak/>
              <w:t xml:space="preserve">и производству изделий из дерева заготовка 6 </w:t>
            </w:r>
            <w:proofErr w:type="spellStart"/>
            <w:r w:rsidRPr="00932AE7">
              <w:rPr>
                <w:rFonts w:ascii="Times New Roman" w:eastAsia="Times New Roman" w:hAnsi="Times New Roman" w:cs="Times New Roman"/>
                <w:sz w:val="24"/>
                <w:szCs w:val="24"/>
                <w:lang w:eastAsia="ru-RU"/>
              </w:rPr>
              <w:t>тыс</w:t>
            </w:r>
            <w:proofErr w:type="spellEnd"/>
            <w:r w:rsidRPr="00932AE7">
              <w:rPr>
                <w:rFonts w:ascii="Times New Roman" w:eastAsia="Times New Roman" w:hAnsi="Times New Roman" w:cs="Times New Roman"/>
                <w:sz w:val="24"/>
                <w:szCs w:val="24"/>
                <w:lang w:eastAsia="ru-RU"/>
              </w:rPr>
              <w:t xml:space="preserve"> м3/год, пиломатериалы 2,5 тыс.м3/год</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предприятие по приёму и переработке рыбного промысла /</w:t>
            </w:r>
            <w:proofErr w:type="spellStart"/>
            <w:r w:rsidRPr="00932AE7">
              <w:rPr>
                <w:rFonts w:ascii="Times New Roman" w:eastAsia="Times New Roman" w:hAnsi="Times New Roman" w:cs="Times New Roman"/>
                <w:sz w:val="24"/>
                <w:szCs w:val="24"/>
                <w:lang w:eastAsia="ru-RU"/>
              </w:rPr>
              <w:t>рыбоперерабатывающий</w:t>
            </w:r>
            <w:proofErr w:type="spellEnd"/>
            <w:r w:rsidRPr="00932AE7">
              <w:rPr>
                <w:rFonts w:ascii="Times New Roman" w:eastAsia="Times New Roman" w:hAnsi="Times New Roman" w:cs="Times New Roman"/>
                <w:sz w:val="24"/>
                <w:szCs w:val="24"/>
                <w:lang w:eastAsia="ru-RU"/>
              </w:rPr>
              <w:t xml:space="preserve"> завод 250 т/год / 2000 т/год</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5.п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предприятие по заготовке дикоросов 250 т/год</w:t>
            </w:r>
          </w:p>
        </w:tc>
        <w:tc>
          <w:tcPr>
            <w:tcW w:w="2551"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2694" w:type="dxa"/>
            <w:shd w:val="clear" w:color="auto" w:fill="auto"/>
            <w:vAlign w:val="center"/>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c>
          <w:tcPr>
            <w:tcW w:w="1790" w:type="dxa"/>
            <w:shd w:val="clear" w:color="auto" w:fill="auto"/>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 xml:space="preserve"> </w:t>
            </w:r>
          </w:p>
        </w:tc>
      </w:tr>
      <w:tr w:rsidR="00932AE7" w:rsidRPr="00932AE7" w:rsidTr="00D10900">
        <w:trPr>
          <w:trHeight w:val="70"/>
          <w:jc w:val="center"/>
        </w:trPr>
        <w:tc>
          <w:tcPr>
            <w:tcW w:w="535" w:type="dxa"/>
            <w:shd w:val="clear" w:color="auto" w:fill="auto"/>
            <w:vAlign w:val="center"/>
          </w:tcPr>
          <w:p w:rsidR="00932AE7" w:rsidRPr="00932AE7" w:rsidRDefault="00932AE7" w:rsidP="00932AE7">
            <w:pPr>
              <w:spacing w:after="0" w:line="240" w:lineRule="auto"/>
              <w:ind w:firstLine="29"/>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lastRenderedPageBreak/>
              <w:t>9</w:t>
            </w:r>
          </w:p>
        </w:tc>
        <w:tc>
          <w:tcPr>
            <w:tcW w:w="2138"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зона специального назначения</w:t>
            </w:r>
          </w:p>
        </w:tc>
        <w:tc>
          <w:tcPr>
            <w:tcW w:w="1082"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6,12</w:t>
            </w:r>
          </w:p>
        </w:tc>
        <w:tc>
          <w:tcPr>
            <w:tcW w:w="76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0,01</w:t>
            </w:r>
          </w:p>
        </w:tc>
        <w:tc>
          <w:tcPr>
            <w:tcW w:w="759"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0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2551"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1.п</w:t>
            </w:r>
            <w:proofErr w:type="gramStart"/>
            <w:r w:rsidRPr="00932AE7">
              <w:rPr>
                <w:rFonts w:ascii="Times New Roman" w:eastAsia="Times New Roman" w:hAnsi="Times New Roman" w:cs="Times New Roman"/>
                <w:sz w:val="24"/>
                <w:szCs w:val="24"/>
                <w:lang w:eastAsia="ru-RU"/>
              </w:rPr>
              <w:t>.Л</w:t>
            </w:r>
            <w:proofErr w:type="gramEnd"/>
            <w:r w:rsidRPr="00932AE7">
              <w:rPr>
                <w:rFonts w:ascii="Times New Roman" w:eastAsia="Times New Roman" w:hAnsi="Times New Roman" w:cs="Times New Roman"/>
                <w:sz w:val="24"/>
                <w:szCs w:val="24"/>
                <w:lang w:eastAsia="ru-RU"/>
              </w:rPr>
              <w:t>уговской пункт приема вторичного сырья и опасных отходов</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2.п</w:t>
            </w:r>
            <w:proofErr w:type="gramStart"/>
            <w:r w:rsidRPr="00932AE7">
              <w:rPr>
                <w:rFonts w:ascii="Times New Roman" w:eastAsia="Times New Roman" w:hAnsi="Times New Roman" w:cs="Times New Roman"/>
                <w:sz w:val="24"/>
                <w:szCs w:val="24"/>
                <w:lang w:eastAsia="ru-RU"/>
              </w:rPr>
              <w:t>.К</w:t>
            </w:r>
            <w:proofErr w:type="gramEnd"/>
            <w:r w:rsidRPr="00932AE7">
              <w:rPr>
                <w:rFonts w:ascii="Times New Roman" w:eastAsia="Times New Roman" w:hAnsi="Times New Roman" w:cs="Times New Roman"/>
                <w:sz w:val="24"/>
                <w:szCs w:val="24"/>
                <w:lang w:eastAsia="ru-RU"/>
              </w:rPr>
              <w:t>ирпичный пункт приема вторичного сырья и опасных отходов</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3.с</w:t>
            </w:r>
            <w:proofErr w:type="gramStart"/>
            <w:r w:rsidRPr="00932AE7">
              <w:rPr>
                <w:rFonts w:ascii="Times New Roman" w:eastAsia="Times New Roman" w:hAnsi="Times New Roman" w:cs="Times New Roman"/>
                <w:sz w:val="24"/>
                <w:szCs w:val="24"/>
                <w:lang w:eastAsia="ru-RU"/>
              </w:rPr>
              <w:t>.Т</w:t>
            </w:r>
            <w:proofErr w:type="gramEnd"/>
            <w:r w:rsidRPr="00932AE7">
              <w:rPr>
                <w:rFonts w:ascii="Times New Roman" w:eastAsia="Times New Roman" w:hAnsi="Times New Roman" w:cs="Times New Roman"/>
                <w:sz w:val="24"/>
                <w:szCs w:val="24"/>
                <w:lang w:eastAsia="ru-RU"/>
              </w:rPr>
              <w:t xml:space="preserve">роица пункт приема вторичного </w:t>
            </w:r>
            <w:r w:rsidRPr="00932AE7">
              <w:rPr>
                <w:rFonts w:ascii="Times New Roman" w:eastAsia="Times New Roman" w:hAnsi="Times New Roman" w:cs="Times New Roman"/>
                <w:sz w:val="24"/>
                <w:szCs w:val="24"/>
                <w:lang w:eastAsia="ru-RU"/>
              </w:rPr>
              <w:lastRenderedPageBreak/>
              <w:t>сырья и опасных отходов</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4.д</w:t>
            </w:r>
            <w:proofErr w:type="gramStart"/>
            <w:r w:rsidRPr="00932AE7">
              <w:rPr>
                <w:rFonts w:ascii="Times New Roman" w:eastAsia="Times New Roman" w:hAnsi="Times New Roman" w:cs="Times New Roman"/>
                <w:sz w:val="24"/>
                <w:szCs w:val="24"/>
                <w:lang w:eastAsia="ru-RU"/>
              </w:rPr>
              <w:t>.Б</w:t>
            </w:r>
            <w:proofErr w:type="gramEnd"/>
            <w:r w:rsidRPr="00932AE7">
              <w:rPr>
                <w:rFonts w:ascii="Times New Roman" w:eastAsia="Times New Roman" w:hAnsi="Times New Roman" w:cs="Times New Roman"/>
                <w:sz w:val="24"/>
                <w:szCs w:val="24"/>
                <w:lang w:eastAsia="ru-RU"/>
              </w:rPr>
              <w:t>елогорье мобильный пункт приема отходов</w:t>
            </w:r>
          </w:p>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r w:rsidRPr="00932AE7">
              <w:rPr>
                <w:rFonts w:ascii="Times New Roman" w:eastAsia="Times New Roman" w:hAnsi="Times New Roman" w:cs="Times New Roman"/>
                <w:sz w:val="24"/>
                <w:szCs w:val="24"/>
                <w:lang w:eastAsia="ru-RU"/>
              </w:rPr>
              <w:t>5.д</w:t>
            </w:r>
            <w:proofErr w:type="gramStart"/>
            <w:r w:rsidRPr="00932AE7">
              <w:rPr>
                <w:rFonts w:ascii="Times New Roman" w:eastAsia="Times New Roman" w:hAnsi="Times New Roman" w:cs="Times New Roman"/>
                <w:sz w:val="24"/>
                <w:szCs w:val="24"/>
                <w:lang w:eastAsia="ru-RU"/>
              </w:rPr>
              <w:t>.Я</w:t>
            </w:r>
            <w:proofErr w:type="gramEnd"/>
            <w:r w:rsidRPr="00932AE7">
              <w:rPr>
                <w:rFonts w:ascii="Times New Roman" w:eastAsia="Times New Roman" w:hAnsi="Times New Roman" w:cs="Times New Roman"/>
                <w:sz w:val="24"/>
                <w:szCs w:val="24"/>
                <w:lang w:eastAsia="ru-RU"/>
              </w:rPr>
              <w:t>гурьях мобильный пункт приема отходов</w:t>
            </w:r>
          </w:p>
        </w:tc>
        <w:tc>
          <w:tcPr>
            <w:tcW w:w="2694" w:type="dxa"/>
            <w:shd w:val="clear" w:color="auto" w:fill="auto"/>
            <w:vAlign w:val="center"/>
          </w:tcPr>
          <w:p w:rsidR="00932AE7" w:rsidRPr="00932AE7" w:rsidRDefault="00932AE7" w:rsidP="00932AE7">
            <w:pPr>
              <w:spacing w:after="0" w:line="240" w:lineRule="auto"/>
              <w:jc w:val="center"/>
              <w:rPr>
                <w:rFonts w:ascii="Times New Roman" w:eastAsia="Times New Roman" w:hAnsi="Times New Roman" w:cs="Times New Roman"/>
                <w:sz w:val="24"/>
                <w:szCs w:val="24"/>
                <w:lang w:eastAsia="ru-RU"/>
              </w:rPr>
            </w:pPr>
          </w:p>
        </w:tc>
        <w:tc>
          <w:tcPr>
            <w:tcW w:w="1790" w:type="dxa"/>
            <w:shd w:val="clear" w:color="auto" w:fill="auto"/>
          </w:tcPr>
          <w:p w:rsidR="00932AE7" w:rsidRPr="00932AE7" w:rsidRDefault="00932AE7" w:rsidP="00932AE7">
            <w:pPr>
              <w:spacing w:after="0" w:line="240" w:lineRule="auto"/>
              <w:jc w:val="both"/>
              <w:rPr>
                <w:rFonts w:ascii="Times New Roman" w:eastAsia="Times New Roman" w:hAnsi="Times New Roman" w:cs="Times New Roman"/>
                <w:sz w:val="24"/>
                <w:szCs w:val="24"/>
                <w:lang w:eastAsia="ru-RU"/>
              </w:rPr>
            </w:pPr>
          </w:p>
        </w:tc>
      </w:tr>
    </w:tbl>
    <w:p w:rsidR="00932AE7" w:rsidRPr="00932AE7" w:rsidRDefault="00932AE7" w:rsidP="00932AE7">
      <w:pPr>
        <w:tabs>
          <w:tab w:val="left" w:pos="1134"/>
        </w:tabs>
        <w:spacing w:after="0" w:line="240" w:lineRule="auto"/>
        <w:ind w:firstLine="284"/>
        <w:contextualSpacing/>
        <w:jc w:val="center"/>
        <w:rPr>
          <w:rFonts w:ascii="Times New Roman" w:eastAsia="Times New Roman" w:hAnsi="Times New Roman" w:cs="Times New Roman"/>
          <w:sz w:val="28"/>
          <w:szCs w:val="28"/>
          <w:lang w:eastAsia="ru-RU"/>
        </w:rPr>
      </w:pPr>
    </w:p>
    <w:p w:rsidR="00932AE7" w:rsidRPr="00932AE7" w:rsidRDefault="00932AE7" w:rsidP="00932AE7">
      <w:pPr>
        <w:spacing w:after="0"/>
        <w:jc w:val="both"/>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sectPr w:rsidR="00932AE7" w:rsidRPr="00932AE7" w:rsidSect="00D461A3">
          <w:pgSz w:w="16838" w:h="11906" w:orient="landscape"/>
          <w:pgMar w:top="1559" w:right="1418" w:bottom="1276" w:left="1134" w:header="709" w:footer="709" w:gutter="0"/>
          <w:cols w:space="708"/>
          <w:titlePg/>
          <w:docGrid w:linePitch="360"/>
        </w:sectPr>
      </w:pPr>
    </w:p>
    <w:p w:rsidR="00932AE7" w:rsidRPr="00932AE7" w:rsidRDefault="00932AE7" w:rsidP="00932AE7">
      <w:pPr>
        <w:spacing w:after="0"/>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lastRenderedPageBreak/>
        <w:t>Приложение 2</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к решению Совета депутатов</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сельского поселения Луговской</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от 00.00.2020  № 00</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noProof/>
          <w:sz w:val="20"/>
          <w:szCs w:val="20"/>
          <w:lang w:eastAsia="ru-RU"/>
        </w:rPr>
        <w:drawing>
          <wp:inline distT="0" distB="0" distL="0" distR="0" wp14:anchorId="3A10F50F" wp14:editId="37960E4D">
            <wp:extent cx="5939790" cy="712095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7120950"/>
                    </a:xfrm>
                    <a:prstGeom prst="rect">
                      <a:avLst/>
                    </a:prstGeom>
                    <a:noFill/>
                    <a:ln>
                      <a:noFill/>
                    </a:ln>
                  </pic:spPr>
                </pic:pic>
              </a:graphicData>
            </a:graphic>
          </wp:inline>
        </w:drawing>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lastRenderedPageBreak/>
        <w:t>Приложение 3</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к решению Совета депутатов</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сельского поселения Луговской</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от 00.00.2020  № 00</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noProof/>
          <w:sz w:val="28"/>
          <w:szCs w:val="28"/>
          <w:lang w:eastAsia="ru-RU"/>
        </w:rPr>
        <w:drawing>
          <wp:inline distT="0" distB="0" distL="0" distR="0" wp14:anchorId="12AF6F40" wp14:editId="6F4BA477">
            <wp:extent cx="5939790" cy="706996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7069965"/>
                    </a:xfrm>
                    <a:prstGeom prst="rect">
                      <a:avLst/>
                    </a:prstGeom>
                    <a:noFill/>
                    <a:ln>
                      <a:noFill/>
                    </a:ln>
                  </pic:spPr>
                </pic:pic>
              </a:graphicData>
            </a:graphic>
          </wp:inline>
        </w:drawing>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Default="00932AE7" w:rsidP="00932AE7">
      <w:pPr>
        <w:spacing w:after="0"/>
        <w:jc w:val="right"/>
        <w:rPr>
          <w:rFonts w:ascii="Times New Roman" w:eastAsia="Times New Roman" w:hAnsi="Times New Roman" w:cs="Times New Roman"/>
          <w:sz w:val="28"/>
          <w:szCs w:val="28"/>
          <w:lang w:eastAsia="ru-RU"/>
        </w:rPr>
      </w:pPr>
    </w:p>
    <w:p w:rsidR="00932AE7" w:rsidRPr="00932AE7" w:rsidRDefault="00932AE7" w:rsidP="00932AE7">
      <w:pPr>
        <w:spacing w:after="0"/>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lastRenderedPageBreak/>
        <w:t>Приложение 4</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к решению Совета депутатов</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сельского поселения Луговской</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sz w:val="28"/>
          <w:szCs w:val="28"/>
          <w:lang w:eastAsia="ru-RU"/>
        </w:rPr>
        <w:t>от 00.00.2020  № 00</w:t>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r w:rsidRPr="00932AE7">
        <w:rPr>
          <w:rFonts w:ascii="Times New Roman" w:eastAsia="Times New Roman" w:hAnsi="Times New Roman" w:cs="Times New Roman"/>
          <w:noProof/>
          <w:sz w:val="28"/>
          <w:szCs w:val="28"/>
          <w:lang w:eastAsia="ru-RU"/>
        </w:rPr>
        <w:drawing>
          <wp:inline distT="0" distB="0" distL="0" distR="0" wp14:anchorId="43F16E9A" wp14:editId="202CF013">
            <wp:extent cx="5939790" cy="705297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7052970"/>
                    </a:xfrm>
                    <a:prstGeom prst="rect">
                      <a:avLst/>
                    </a:prstGeom>
                    <a:noFill/>
                    <a:ln>
                      <a:noFill/>
                    </a:ln>
                  </pic:spPr>
                </pic:pic>
              </a:graphicData>
            </a:graphic>
          </wp:inline>
        </w:drawing>
      </w: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932AE7" w:rsidRPr="00932AE7" w:rsidRDefault="00932AE7" w:rsidP="00932AE7">
      <w:pPr>
        <w:spacing w:after="0"/>
        <w:contextualSpacing/>
        <w:jc w:val="right"/>
        <w:rPr>
          <w:rFonts w:ascii="Times New Roman" w:eastAsia="Times New Roman" w:hAnsi="Times New Roman" w:cs="Times New Roman"/>
          <w:sz w:val="28"/>
          <w:szCs w:val="28"/>
          <w:lang w:eastAsia="ru-RU"/>
        </w:rPr>
      </w:pPr>
    </w:p>
    <w:p w:rsidR="00A70AE6" w:rsidRDefault="00A70AE6">
      <w:bookmarkStart w:id="6" w:name="_GoBack"/>
      <w:bookmarkEnd w:id="6"/>
    </w:p>
    <w:sectPr w:rsidR="00A70AE6" w:rsidSect="00932AE7">
      <w:pgSz w:w="11907" w:h="16838" w:code="9"/>
      <w:pgMar w:top="1418" w:right="1276" w:bottom="1134" w:left="1559" w:header="709" w:footer="408" w:gutter="0"/>
      <w:cols w:space="28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351" w:rsidRDefault="00C97351" w:rsidP="00932AE7">
      <w:pPr>
        <w:spacing w:after="0" w:line="240" w:lineRule="auto"/>
      </w:pPr>
      <w:r>
        <w:separator/>
      </w:r>
    </w:p>
  </w:endnote>
  <w:endnote w:type="continuationSeparator" w:id="0">
    <w:p w:rsidR="00C97351" w:rsidRDefault="00C97351" w:rsidP="00932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351" w:rsidRDefault="00C97351" w:rsidP="00932AE7">
      <w:pPr>
        <w:spacing w:after="0" w:line="240" w:lineRule="auto"/>
      </w:pPr>
      <w:r>
        <w:separator/>
      </w:r>
    </w:p>
  </w:footnote>
  <w:footnote w:type="continuationSeparator" w:id="0">
    <w:p w:rsidR="00C97351" w:rsidRDefault="00C97351" w:rsidP="00932AE7">
      <w:pPr>
        <w:spacing w:after="0" w:line="240" w:lineRule="auto"/>
      </w:pPr>
      <w:r>
        <w:continuationSeparator/>
      </w:r>
    </w:p>
  </w:footnote>
  <w:footnote w:id="1">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vertAlign w:val="superscript"/>
        </w:rPr>
        <w:t xml:space="preserve"> </w:t>
      </w:r>
      <w:r w:rsidRPr="00932AE7">
        <w:rPr>
          <w:rFonts w:ascii="Times New Roman" w:hAnsi="Times New Roman" w:cs="Times New Roman"/>
          <w:sz w:val="18"/>
          <w:szCs w:val="18"/>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2">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3">
    <w:p w:rsidR="00932AE7" w:rsidRPr="00932AE7" w:rsidRDefault="00932AE7" w:rsidP="00932AE7">
      <w:pPr>
        <w:spacing w:line="240" w:lineRule="auto"/>
        <w:rPr>
          <w:rFonts w:ascii="Times New Roman" w:hAnsi="Times New Roman" w:cs="Times New Roman"/>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vertAlign w:val="superscript"/>
        </w:rPr>
        <w:t xml:space="preserve"> </w:t>
      </w:r>
      <w:r w:rsidRPr="00932AE7">
        <w:rPr>
          <w:rFonts w:ascii="Times New Roman" w:hAnsi="Times New Roman" w:cs="Times New Roman"/>
          <w:sz w:val="18"/>
          <w:szCs w:val="18"/>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w:t>
      </w:r>
      <w:r w:rsidRPr="00932AE7">
        <w:rPr>
          <w:rFonts w:ascii="Times New Roman" w:hAnsi="Times New Roman" w:cs="Times New Roman"/>
        </w:rPr>
        <w:t xml:space="preserve"> </w:t>
      </w:r>
    </w:p>
  </w:footnote>
  <w:footnote w:id="4">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w:t>
      </w:r>
      <w:proofErr w:type="gramStart"/>
      <w:r w:rsidRPr="00932AE7">
        <w:rPr>
          <w:rFonts w:ascii="Times New Roman" w:hAnsi="Times New Roman" w:cs="Times New Roman"/>
          <w:sz w:val="18"/>
          <w:szCs w:val="18"/>
        </w:rPr>
        <w:t>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w:t>
      </w:r>
      <w:proofErr w:type="gramEnd"/>
      <w:r w:rsidRPr="00932AE7">
        <w:rPr>
          <w:rFonts w:ascii="Times New Roman" w:hAnsi="Times New Roman" w:cs="Times New Roman"/>
          <w:sz w:val="18"/>
          <w:szCs w:val="18"/>
        </w:rPr>
        <w:t xml:space="preserve"> 1-20 </w:t>
      </w:r>
      <w:proofErr w:type="spellStart"/>
      <w:r w:rsidRPr="00932AE7">
        <w:rPr>
          <w:rFonts w:ascii="Times New Roman" w:hAnsi="Times New Roman" w:cs="Times New Roman"/>
          <w:sz w:val="18"/>
          <w:szCs w:val="18"/>
        </w:rPr>
        <w:t>кВ.</w:t>
      </w:r>
      <w:proofErr w:type="spellEnd"/>
    </w:p>
  </w:footnote>
  <w:footnote w:id="5">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sidRPr="00932AE7">
          <w:rPr>
            <w:rFonts w:ascii="Times New Roman" w:hAnsi="Times New Roman" w:cs="Times New Roman"/>
            <w:sz w:val="18"/>
            <w:szCs w:val="18"/>
          </w:rPr>
          <w:t>20 м</w:t>
        </w:r>
      </w:smartTag>
      <w:r w:rsidRPr="00932AE7">
        <w:rPr>
          <w:rFonts w:ascii="Times New Roman" w:hAnsi="Times New Roman" w:cs="Times New Roman"/>
          <w:sz w:val="18"/>
          <w:szCs w:val="18"/>
        </w:rPr>
        <w:t>.</w:t>
      </w:r>
    </w:p>
  </w:footnote>
  <w:footnote w:id="6">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7">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Согласно п. 3.16 СанПиН 2.1.8/2.2.4.1190-03 «Физические факторы окружающей природной среды», границы СЗЗ определяются на высоте 2 м от поверхности земли по ПДУ, указанным в п. п. 3.2 и 3.3. ЗОЗ представляет собой территорию вокруг ПРТО, где на высоте от поверхности земли более 2 м уровень ЭМП превышает ПДУ для населения по п. п. 3.2 и 3.3.</w:t>
      </w:r>
    </w:p>
  </w:footnote>
  <w:footnote w:id="8">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932AE7">
          <w:rPr>
            <w:rFonts w:ascii="Times New Roman" w:hAnsi="Times New Roman" w:cs="Times New Roman"/>
            <w:sz w:val="18"/>
            <w:szCs w:val="18"/>
          </w:rPr>
          <w:t>1000 мм</w:t>
        </w:r>
      </w:smartTag>
      <w:r w:rsidRPr="00932AE7">
        <w:rPr>
          <w:rFonts w:ascii="Times New Roman" w:hAnsi="Times New Roman" w:cs="Times New Roman"/>
          <w:sz w:val="18"/>
          <w:szCs w:val="18"/>
        </w:rPr>
        <w:t xml:space="preserve"> принята по обе стороны от крайних линий водопровода </w:t>
      </w:r>
      <w:smartTag w:uri="urn:schemas-microsoft-com:office:smarttags" w:element="metricconverter">
        <w:smartTagPr>
          <w:attr w:name="ProductID" w:val="10 м"/>
        </w:smartTagPr>
        <w:r w:rsidRPr="00932AE7">
          <w:rPr>
            <w:rFonts w:ascii="Times New Roman" w:hAnsi="Times New Roman" w:cs="Times New Roman"/>
            <w:sz w:val="18"/>
            <w:szCs w:val="18"/>
          </w:rPr>
          <w:t>10 м</w:t>
        </w:r>
      </w:smartTag>
      <w:r w:rsidRPr="00932AE7">
        <w:rPr>
          <w:rFonts w:ascii="Times New Roman" w:hAnsi="Times New Roman" w:cs="Times New Roman"/>
          <w:sz w:val="18"/>
          <w:szCs w:val="18"/>
        </w:rPr>
        <w:t>.</w:t>
      </w:r>
    </w:p>
  </w:footnote>
  <w:footnote w:id="9">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vertAlign w:val="superscript"/>
        </w:rPr>
        <w:t xml:space="preserve"> </w:t>
      </w:r>
      <w:r w:rsidRPr="00932AE7">
        <w:rPr>
          <w:rFonts w:ascii="Times New Roman" w:hAnsi="Times New Roman" w:cs="Times New Roman"/>
          <w:sz w:val="18"/>
          <w:szCs w:val="18"/>
        </w:rPr>
        <w:t xml:space="preserve">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932AE7">
          <w:rPr>
            <w:rFonts w:ascii="Times New Roman" w:hAnsi="Times New Roman" w:cs="Times New Roman"/>
            <w:sz w:val="18"/>
            <w:szCs w:val="18"/>
          </w:rPr>
          <w:t>1000 мм</w:t>
        </w:r>
      </w:smartTag>
      <w:r w:rsidRPr="00932AE7">
        <w:rPr>
          <w:rFonts w:ascii="Times New Roman" w:hAnsi="Times New Roman" w:cs="Times New Roman"/>
          <w:sz w:val="18"/>
          <w:szCs w:val="18"/>
        </w:rPr>
        <w:t xml:space="preserve"> принята по обе стороны от крайних линий водопровода </w:t>
      </w:r>
      <w:smartTag w:uri="urn:schemas-microsoft-com:office:smarttags" w:element="metricconverter">
        <w:smartTagPr>
          <w:attr w:name="ProductID" w:val="10 м"/>
        </w:smartTagPr>
        <w:r w:rsidRPr="00932AE7">
          <w:rPr>
            <w:rFonts w:ascii="Times New Roman" w:hAnsi="Times New Roman" w:cs="Times New Roman"/>
            <w:sz w:val="18"/>
            <w:szCs w:val="18"/>
          </w:rPr>
          <w:t>10 м</w:t>
        </w:r>
      </w:smartTag>
      <w:r w:rsidRPr="00932AE7">
        <w:rPr>
          <w:rFonts w:ascii="Times New Roman" w:hAnsi="Times New Roman" w:cs="Times New Roman"/>
          <w:sz w:val="18"/>
          <w:szCs w:val="18"/>
        </w:rPr>
        <w:t>.</w:t>
      </w:r>
    </w:p>
  </w:footnote>
  <w:footnote w:id="10">
    <w:p w:rsidR="00932AE7" w:rsidRPr="00932AE7" w:rsidRDefault="00932AE7" w:rsidP="00932AE7">
      <w:pPr>
        <w:spacing w:after="0"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Согласно СанПиН 2.1.4.1110-02 «Зоны санитарной охраны источников водоснабжения и водопроводов питьевого назначения».</w:t>
      </w:r>
    </w:p>
  </w:footnote>
  <w:footnote w:id="11">
    <w:p w:rsidR="00932AE7" w:rsidRPr="00932AE7" w:rsidRDefault="00932AE7" w:rsidP="00932AE7">
      <w:pPr>
        <w:spacing w:after="0"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Согласно СанПиН 2.1.4.1110-02 «Зоны санитарной охраны источников водоснабжения и водопроводов питьевого назначения».</w:t>
      </w:r>
    </w:p>
  </w:footnote>
  <w:footnote w:id="12">
    <w:p w:rsidR="00932AE7" w:rsidRPr="00932AE7" w:rsidRDefault="00932AE7" w:rsidP="00932AE7">
      <w:pPr>
        <w:spacing w:after="0"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w:t>
      </w:r>
      <w:proofErr w:type="spellStart"/>
      <w:r w:rsidRPr="00932AE7">
        <w:rPr>
          <w:rFonts w:ascii="Times New Roman" w:hAnsi="Times New Roman" w:cs="Times New Roman"/>
          <w:sz w:val="18"/>
          <w:szCs w:val="18"/>
        </w:rPr>
        <w:t>сброженных</w:t>
      </w:r>
      <w:proofErr w:type="spellEnd"/>
      <w:r w:rsidRPr="00932AE7">
        <w:rPr>
          <w:rFonts w:ascii="Times New Roman" w:hAnsi="Times New Roman" w:cs="Times New Roman"/>
          <w:sz w:val="18"/>
          <w:szCs w:val="18"/>
        </w:rPr>
        <w:t xml:space="preserve"> осадков, а также иловых площадок планируемой производительности, СЗЗ составляет </w:t>
      </w:r>
      <w:smartTag w:uri="urn:schemas-microsoft-com:office:smarttags" w:element="metricconverter">
        <w:smartTagPr>
          <w:attr w:name="ProductID" w:val="200 м"/>
        </w:smartTagPr>
        <w:r w:rsidRPr="00932AE7">
          <w:rPr>
            <w:rFonts w:ascii="Times New Roman" w:hAnsi="Times New Roman" w:cs="Times New Roman"/>
            <w:sz w:val="18"/>
            <w:szCs w:val="18"/>
          </w:rPr>
          <w:t>200 м</w:t>
        </w:r>
      </w:smartTag>
      <w:r w:rsidRPr="00932AE7">
        <w:rPr>
          <w:rFonts w:ascii="Times New Roman" w:hAnsi="Times New Roman" w:cs="Times New Roman"/>
          <w:sz w:val="18"/>
          <w:szCs w:val="18"/>
        </w:rPr>
        <w:t>.</w:t>
      </w:r>
    </w:p>
  </w:footnote>
  <w:footnote w:id="13">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w:t>
      </w:r>
      <w:proofErr w:type="gramStart"/>
      <w:r w:rsidRPr="00932AE7">
        <w:rPr>
          <w:rFonts w:ascii="Times New Roman" w:hAnsi="Times New Roman" w:cs="Times New Roman"/>
          <w:sz w:val="18"/>
          <w:szCs w:val="18"/>
        </w:rPr>
        <w:t>ч</w:t>
      </w:r>
      <w:proofErr w:type="gramEnd"/>
      <w:r w:rsidRPr="00932AE7">
        <w:rPr>
          <w:rFonts w:ascii="Times New Roman" w:hAnsi="Times New Roman" w:cs="Times New Roman"/>
          <w:sz w:val="18"/>
          <w:szCs w:val="18"/>
        </w:rPr>
        <w:t xml:space="preserve">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14">
    <w:p w:rsidR="00932AE7" w:rsidRPr="00932AE7" w:rsidRDefault="00932AE7" w:rsidP="00932AE7">
      <w:pPr>
        <w:spacing w:line="240" w:lineRule="auto"/>
        <w:rPr>
          <w:rFonts w:ascii="Times New Roman" w:hAnsi="Times New Roman" w:cs="Times New Roman"/>
          <w:sz w:val="18"/>
          <w:szCs w:val="18"/>
        </w:rPr>
      </w:pPr>
      <w:r w:rsidRPr="00932AE7">
        <w:rPr>
          <w:rFonts w:ascii="Times New Roman" w:hAnsi="Times New Roman" w:cs="Times New Roman"/>
          <w:sz w:val="18"/>
          <w:szCs w:val="18"/>
          <w:vertAlign w:val="superscript"/>
        </w:rPr>
        <w:footnoteRef/>
      </w:r>
      <w:r w:rsidRPr="00932AE7">
        <w:rPr>
          <w:rFonts w:ascii="Times New Roman" w:hAnsi="Times New Roman" w:cs="Times New Roman"/>
          <w:sz w:val="18"/>
          <w:szCs w:val="18"/>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w:t>
      </w:r>
      <w:proofErr w:type="gramStart"/>
      <w:r w:rsidRPr="00932AE7">
        <w:rPr>
          <w:rFonts w:ascii="Times New Roman" w:hAnsi="Times New Roman" w:cs="Times New Roman"/>
          <w:sz w:val="18"/>
          <w:szCs w:val="18"/>
        </w:rPr>
        <w:t>ч</w:t>
      </w:r>
      <w:proofErr w:type="gramEnd"/>
      <w:r w:rsidRPr="00932AE7">
        <w:rPr>
          <w:rFonts w:ascii="Times New Roman" w:hAnsi="Times New Roman" w:cs="Times New Roman"/>
          <w:sz w:val="18"/>
          <w:szCs w:val="18"/>
        </w:rPr>
        <w:t xml:space="preserve">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15">
    <w:p w:rsidR="00932AE7" w:rsidRPr="00932AE7" w:rsidRDefault="00932AE7" w:rsidP="00932AE7">
      <w:pPr>
        <w:spacing w:after="0" w:line="240" w:lineRule="auto"/>
        <w:rPr>
          <w:rFonts w:ascii="Times New Roman" w:hAnsi="Times New Roman" w:cs="Times New Roman"/>
          <w:sz w:val="18"/>
          <w:szCs w:val="18"/>
        </w:rPr>
      </w:pPr>
      <w:r w:rsidRPr="00932AE7">
        <w:rPr>
          <w:rFonts w:ascii="Times New Roman" w:hAnsi="Times New Roman" w:cs="Times New Roman"/>
          <w:sz w:val="18"/>
          <w:szCs w:val="18"/>
        </w:rPr>
        <w:footnoteRef/>
      </w:r>
      <w:r w:rsidRPr="00932AE7">
        <w:rPr>
          <w:rFonts w:ascii="Times New Roman" w:hAnsi="Times New Roman" w:cs="Times New Roman"/>
          <w:sz w:val="18"/>
          <w:szCs w:val="18"/>
        </w:rPr>
        <w:t xml:space="preserve"> Согласно п. 7.1.12. СанПиН 2.2.1/2.1.1.1200-03 «Санитарно-защитные зоны и санитарная классификация предприятий, сооружений и иных объектов», для размещения базы районного назначения для сбора утильсырья, СЗЗ составляет 100 м.</w:t>
      </w:r>
    </w:p>
    <w:p w:rsidR="00932AE7" w:rsidRPr="005F3B92" w:rsidRDefault="00932AE7" w:rsidP="00932AE7">
      <w:pPr>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E7" w:rsidRPr="00932AE7" w:rsidRDefault="00932AE7" w:rsidP="00932AE7">
    <w:pPr>
      <w:pStyle w:val="aa"/>
      <w:jc w:val="right"/>
      <w:rPr>
        <w:b/>
        <w:sz w:val="28"/>
      </w:rPr>
    </w:pPr>
    <w:r w:rsidRPr="00932AE7">
      <w:rPr>
        <w:b/>
        <w:sz w:val="28"/>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7E0"/>
    <w:multiLevelType w:val="hybridMultilevel"/>
    <w:tmpl w:val="0A7CAB0A"/>
    <w:lvl w:ilvl="0" w:tplc="C10EA680">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537A6A"/>
    <w:multiLevelType w:val="hybridMultilevel"/>
    <w:tmpl w:val="BE6012FE"/>
    <w:lvl w:ilvl="0" w:tplc="85CEA77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9C551D"/>
    <w:multiLevelType w:val="hybridMultilevel"/>
    <w:tmpl w:val="B89CCD38"/>
    <w:lvl w:ilvl="0" w:tplc="3DB6ECD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C03BC7"/>
    <w:multiLevelType w:val="hybridMultilevel"/>
    <w:tmpl w:val="A0D8163C"/>
    <w:lvl w:ilvl="0" w:tplc="49140850">
      <w:start w:val="1"/>
      <w:numFmt w:val="decimal"/>
      <w:lvlText w:val="%1)"/>
      <w:lvlJc w:val="left"/>
      <w:pPr>
        <w:ind w:left="1129" w:hanging="420"/>
      </w:pPr>
      <w:rPr>
        <w:rFonts w:hint="default"/>
      </w:rPr>
    </w:lvl>
    <w:lvl w:ilvl="1" w:tplc="7D2A10E4">
      <w:start w:val="1"/>
      <w:numFmt w:val="decimal"/>
      <w:lvlText w:val="%2."/>
      <w:lvlJc w:val="left"/>
      <w:pPr>
        <w:ind w:left="1834" w:hanging="4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704181"/>
    <w:multiLevelType w:val="hybridMultilevel"/>
    <w:tmpl w:val="D864F93A"/>
    <w:lvl w:ilvl="0" w:tplc="03066C7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FE58D5"/>
    <w:multiLevelType w:val="hybridMultilevel"/>
    <w:tmpl w:val="E8FCB62A"/>
    <w:lvl w:ilvl="0" w:tplc="333CE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4E39DB"/>
    <w:multiLevelType w:val="hybridMultilevel"/>
    <w:tmpl w:val="09BA91D6"/>
    <w:lvl w:ilvl="0" w:tplc="5C0C9F86">
      <w:start w:val="1"/>
      <w:numFmt w:val="decimal"/>
      <w:lvlText w:val="%1)"/>
      <w:lvlJc w:val="left"/>
      <w:pPr>
        <w:ind w:left="1069" w:hanging="360"/>
      </w:pPr>
      <w:rPr>
        <w:rFonts w:hint="default"/>
      </w:rPr>
    </w:lvl>
    <w:lvl w:ilvl="1" w:tplc="5A2236A4">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35439BF"/>
    <w:multiLevelType w:val="multilevel"/>
    <w:tmpl w:val="885A67F2"/>
    <w:lvl w:ilvl="0">
      <w:start w:val="1"/>
      <w:numFmt w:val="decimal"/>
      <w:lvlText w:val="%1)"/>
      <w:lvlJc w:val="left"/>
      <w:pPr>
        <w:ind w:left="1414" w:hanging="705"/>
      </w:pPr>
      <w:rPr>
        <w:rFonts w:hint="default"/>
      </w:rPr>
    </w:lvl>
    <w:lvl w:ilvl="1">
      <w:start w:val="1"/>
      <w:numFmt w:val="decimal"/>
      <w:lvlText w:val="%2."/>
      <w:lvlJc w:val="left"/>
      <w:pPr>
        <w:ind w:left="2014" w:hanging="585"/>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8">
    <w:nsid w:val="1BBE0974"/>
    <w:multiLevelType w:val="multilevel"/>
    <w:tmpl w:val="04B288BE"/>
    <w:lvl w:ilvl="0">
      <w:start w:val="1"/>
      <w:numFmt w:val="decimal"/>
      <w:lvlText w:val="%1."/>
      <w:lvlJc w:val="left"/>
      <w:pPr>
        <w:tabs>
          <w:tab w:val="num" w:pos="1287"/>
        </w:tabs>
        <w:ind w:left="1287" w:hanging="720"/>
      </w:pPr>
      <w:rPr>
        <w:rFonts w:ascii="Times New Roman" w:eastAsia="Times New Roman" w:hAnsi="Times New Roman" w:cs="Times New Roman" w:hint="default"/>
        <w:color w:val="auto"/>
      </w:rPr>
    </w:lvl>
    <w:lvl w:ilvl="1">
      <w:start w:val="1"/>
      <w:numFmt w:val="decimal"/>
      <w:lvlText w:val="%2."/>
      <w:lvlJc w:val="left"/>
      <w:pPr>
        <w:tabs>
          <w:tab w:val="num" w:pos="2007"/>
        </w:tabs>
        <w:ind w:left="2007" w:hanging="720"/>
      </w:pPr>
      <w:rPr>
        <w:rFonts w:hint="default"/>
      </w:rPr>
    </w:lvl>
    <w:lvl w:ilvl="2">
      <w:start w:val="1"/>
      <w:numFmt w:val="decimal"/>
      <w:lvlText w:val="%3."/>
      <w:lvlJc w:val="left"/>
      <w:pPr>
        <w:tabs>
          <w:tab w:val="num" w:pos="2727"/>
        </w:tabs>
        <w:ind w:left="2727" w:hanging="720"/>
      </w:pPr>
      <w:rPr>
        <w:rFonts w:hint="default"/>
      </w:rPr>
    </w:lvl>
    <w:lvl w:ilvl="3">
      <w:start w:val="1"/>
      <w:numFmt w:val="decimal"/>
      <w:lvlText w:val="%4."/>
      <w:lvlJc w:val="left"/>
      <w:pPr>
        <w:tabs>
          <w:tab w:val="num" w:pos="3447"/>
        </w:tabs>
        <w:ind w:left="3447" w:hanging="720"/>
      </w:pPr>
      <w:rPr>
        <w:rFonts w:hint="default"/>
      </w:rPr>
    </w:lvl>
    <w:lvl w:ilvl="4">
      <w:start w:val="1"/>
      <w:numFmt w:val="decimal"/>
      <w:lvlText w:val="%5."/>
      <w:lvlJc w:val="left"/>
      <w:pPr>
        <w:tabs>
          <w:tab w:val="num" w:pos="4167"/>
        </w:tabs>
        <w:ind w:left="4167" w:hanging="720"/>
      </w:pPr>
      <w:rPr>
        <w:rFonts w:hint="default"/>
      </w:rPr>
    </w:lvl>
    <w:lvl w:ilvl="5">
      <w:start w:val="1"/>
      <w:numFmt w:val="decimal"/>
      <w:lvlText w:val="%6."/>
      <w:lvlJc w:val="left"/>
      <w:pPr>
        <w:tabs>
          <w:tab w:val="num" w:pos="4887"/>
        </w:tabs>
        <w:ind w:left="4887" w:hanging="720"/>
      </w:pPr>
      <w:rPr>
        <w:rFonts w:hint="default"/>
      </w:rPr>
    </w:lvl>
    <w:lvl w:ilvl="6">
      <w:start w:val="1"/>
      <w:numFmt w:val="decimal"/>
      <w:lvlText w:val="%7."/>
      <w:lvlJc w:val="left"/>
      <w:pPr>
        <w:tabs>
          <w:tab w:val="num" w:pos="5607"/>
        </w:tabs>
        <w:ind w:left="5607" w:hanging="720"/>
      </w:pPr>
      <w:rPr>
        <w:rFonts w:hint="default"/>
      </w:rPr>
    </w:lvl>
    <w:lvl w:ilvl="7">
      <w:start w:val="1"/>
      <w:numFmt w:val="decimal"/>
      <w:lvlText w:val="%8."/>
      <w:lvlJc w:val="left"/>
      <w:pPr>
        <w:tabs>
          <w:tab w:val="num" w:pos="6327"/>
        </w:tabs>
        <w:ind w:left="6327" w:hanging="720"/>
      </w:pPr>
      <w:rPr>
        <w:rFonts w:hint="default"/>
      </w:rPr>
    </w:lvl>
    <w:lvl w:ilvl="8">
      <w:start w:val="1"/>
      <w:numFmt w:val="decimal"/>
      <w:lvlText w:val="%9."/>
      <w:lvlJc w:val="left"/>
      <w:pPr>
        <w:tabs>
          <w:tab w:val="num" w:pos="7047"/>
        </w:tabs>
        <w:ind w:left="7047" w:hanging="720"/>
      </w:pPr>
      <w:rPr>
        <w:rFonts w:hint="default"/>
      </w:rPr>
    </w:lvl>
  </w:abstractNum>
  <w:abstractNum w:abstractNumId="9">
    <w:nsid w:val="1D340E96"/>
    <w:multiLevelType w:val="hybridMultilevel"/>
    <w:tmpl w:val="21D8C1AC"/>
    <w:lvl w:ilvl="0" w:tplc="387A0484">
      <w:start w:val="1"/>
      <w:numFmt w:val="decimal"/>
      <w:lvlText w:val="%1)"/>
      <w:lvlJc w:val="left"/>
      <w:pPr>
        <w:ind w:left="1069" w:hanging="360"/>
      </w:pPr>
      <w:rPr>
        <w:rFonts w:hint="default"/>
      </w:rPr>
    </w:lvl>
    <w:lvl w:ilvl="1" w:tplc="90685DFE">
      <w:start w:val="1"/>
      <w:numFmt w:val="decimal"/>
      <w:lvlText w:val="%2."/>
      <w:lvlJc w:val="left"/>
      <w:pPr>
        <w:ind w:left="1864" w:hanging="43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F5650B"/>
    <w:multiLevelType w:val="hybridMultilevel"/>
    <w:tmpl w:val="19BE08E8"/>
    <w:styleLink w:val="11"/>
    <w:lvl w:ilvl="0" w:tplc="064ABF7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9DF1C86"/>
    <w:multiLevelType w:val="hybridMultilevel"/>
    <w:tmpl w:val="C7B4CE84"/>
    <w:lvl w:ilvl="0" w:tplc="387A0484">
      <w:start w:val="1"/>
      <w:numFmt w:val="decimal"/>
      <w:lvlText w:val="%1)"/>
      <w:lvlJc w:val="left"/>
      <w:pPr>
        <w:ind w:left="1069" w:hanging="360"/>
      </w:pPr>
      <w:rPr>
        <w:rFonts w:hint="default"/>
      </w:rPr>
    </w:lvl>
    <w:lvl w:ilvl="1" w:tplc="DF9AD78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D710C3"/>
    <w:multiLevelType w:val="hybridMultilevel"/>
    <w:tmpl w:val="4538D09A"/>
    <w:lvl w:ilvl="0" w:tplc="105864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0946D55"/>
    <w:multiLevelType w:val="hybridMultilevel"/>
    <w:tmpl w:val="91365142"/>
    <w:lvl w:ilvl="0" w:tplc="DBFA8F78">
      <w:start w:val="3"/>
      <w:numFmt w:val="decimal"/>
      <w:lvlText w:val="%1."/>
      <w:lvlJc w:val="left"/>
      <w:pPr>
        <w:ind w:left="1004" w:hanging="360"/>
      </w:pPr>
      <w:rPr>
        <w:rFonts w:hint="default"/>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32907711"/>
    <w:multiLevelType w:val="hybridMultilevel"/>
    <w:tmpl w:val="8A38E97C"/>
    <w:lvl w:ilvl="0" w:tplc="387A0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6D24DF1"/>
    <w:multiLevelType w:val="hybridMultilevel"/>
    <w:tmpl w:val="9B4421EE"/>
    <w:lvl w:ilvl="0" w:tplc="A2CABAB8">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345307"/>
    <w:multiLevelType w:val="multilevel"/>
    <w:tmpl w:val="54D4E514"/>
    <w:styleLink w:val="1ai1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86"/>
        </w:tabs>
        <w:ind w:left="786"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463F63"/>
    <w:multiLevelType w:val="hybridMultilevel"/>
    <w:tmpl w:val="1516497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0D6200F"/>
    <w:multiLevelType w:val="multilevel"/>
    <w:tmpl w:val="04B288BE"/>
    <w:lvl w:ilvl="0">
      <w:start w:val="1"/>
      <w:numFmt w:val="decimal"/>
      <w:lvlText w:val="%1."/>
      <w:lvlJc w:val="left"/>
      <w:pPr>
        <w:tabs>
          <w:tab w:val="num" w:pos="1287"/>
        </w:tabs>
        <w:ind w:left="1287" w:hanging="720"/>
      </w:pPr>
      <w:rPr>
        <w:rFonts w:ascii="Times New Roman" w:eastAsia="Times New Roman" w:hAnsi="Times New Roman" w:cs="Times New Roman" w:hint="default"/>
        <w:color w:val="auto"/>
      </w:rPr>
    </w:lvl>
    <w:lvl w:ilvl="1">
      <w:start w:val="1"/>
      <w:numFmt w:val="decimal"/>
      <w:lvlText w:val="%2."/>
      <w:lvlJc w:val="left"/>
      <w:pPr>
        <w:tabs>
          <w:tab w:val="num" w:pos="2007"/>
        </w:tabs>
        <w:ind w:left="2007" w:hanging="720"/>
      </w:pPr>
      <w:rPr>
        <w:rFonts w:hint="default"/>
      </w:rPr>
    </w:lvl>
    <w:lvl w:ilvl="2">
      <w:start w:val="1"/>
      <w:numFmt w:val="decimal"/>
      <w:lvlText w:val="%3."/>
      <w:lvlJc w:val="left"/>
      <w:pPr>
        <w:tabs>
          <w:tab w:val="num" w:pos="2727"/>
        </w:tabs>
        <w:ind w:left="2727" w:hanging="720"/>
      </w:pPr>
      <w:rPr>
        <w:rFonts w:hint="default"/>
      </w:rPr>
    </w:lvl>
    <w:lvl w:ilvl="3">
      <w:start w:val="1"/>
      <w:numFmt w:val="decimal"/>
      <w:lvlText w:val="%4."/>
      <w:lvlJc w:val="left"/>
      <w:pPr>
        <w:tabs>
          <w:tab w:val="num" w:pos="3447"/>
        </w:tabs>
        <w:ind w:left="3447" w:hanging="720"/>
      </w:pPr>
      <w:rPr>
        <w:rFonts w:hint="default"/>
      </w:rPr>
    </w:lvl>
    <w:lvl w:ilvl="4">
      <w:start w:val="1"/>
      <w:numFmt w:val="decimal"/>
      <w:lvlText w:val="%5."/>
      <w:lvlJc w:val="left"/>
      <w:pPr>
        <w:tabs>
          <w:tab w:val="num" w:pos="4167"/>
        </w:tabs>
        <w:ind w:left="4167" w:hanging="720"/>
      </w:pPr>
      <w:rPr>
        <w:rFonts w:hint="default"/>
      </w:rPr>
    </w:lvl>
    <w:lvl w:ilvl="5">
      <w:start w:val="1"/>
      <w:numFmt w:val="decimal"/>
      <w:lvlText w:val="%6."/>
      <w:lvlJc w:val="left"/>
      <w:pPr>
        <w:tabs>
          <w:tab w:val="num" w:pos="4887"/>
        </w:tabs>
        <w:ind w:left="4887" w:hanging="720"/>
      </w:pPr>
      <w:rPr>
        <w:rFonts w:hint="default"/>
      </w:rPr>
    </w:lvl>
    <w:lvl w:ilvl="6">
      <w:start w:val="1"/>
      <w:numFmt w:val="decimal"/>
      <w:lvlText w:val="%7."/>
      <w:lvlJc w:val="left"/>
      <w:pPr>
        <w:tabs>
          <w:tab w:val="num" w:pos="5607"/>
        </w:tabs>
        <w:ind w:left="5607" w:hanging="720"/>
      </w:pPr>
      <w:rPr>
        <w:rFonts w:hint="default"/>
      </w:rPr>
    </w:lvl>
    <w:lvl w:ilvl="7">
      <w:start w:val="1"/>
      <w:numFmt w:val="decimal"/>
      <w:lvlText w:val="%8."/>
      <w:lvlJc w:val="left"/>
      <w:pPr>
        <w:tabs>
          <w:tab w:val="num" w:pos="6327"/>
        </w:tabs>
        <w:ind w:left="6327" w:hanging="720"/>
      </w:pPr>
      <w:rPr>
        <w:rFonts w:hint="default"/>
      </w:rPr>
    </w:lvl>
    <w:lvl w:ilvl="8">
      <w:start w:val="1"/>
      <w:numFmt w:val="decimal"/>
      <w:lvlText w:val="%9."/>
      <w:lvlJc w:val="left"/>
      <w:pPr>
        <w:tabs>
          <w:tab w:val="num" w:pos="7047"/>
        </w:tabs>
        <w:ind w:left="7047" w:hanging="720"/>
      </w:pPr>
      <w:rPr>
        <w:rFonts w:hint="default"/>
      </w:rPr>
    </w:lvl>
  </w:abstractNum>
  <w:abstractNum w:abstractNumId="20">
    <w:nsid w:val="43F54BB8"/>
    <w:multiLevelType w:val="hybridMultilevel"/>
    <w:tmpl w:val="DB6078D2"/>
    <w:styleLink w:val="1111113"/>
    <w:lvl w:ilvl="0" w:tplc="04190001">
      <w:start w:val="1"/>
      <w:numFmt w:val="bullet"/>
      <w:lvlText w:val=""/>
      <w:lvlJc w:val="left"/>
      <w:pPr>
        <w:ind w:left="1329" w:hanging="360"/>
      </w:pPr>
      <w:rPr>
        <w:rFonts w:ascii="Symbol" w:hAnsi="Symbol" w:hint="default"/>
      </w:rPr>
    </w:lvl>
    <w:lvl w:ilvl="1" w:tplc="04190003">
      <w:start w:val="1"/>
      <w:numFmt w:val="bullet"/>
      <w:lvlText w:val="o"/>
      <w:lvlJc w:val="left"/>
      <w:pPr>
        <w:ind w:left="2049" w:hanging="360"/>
      </w:pPr>
      <w:rPr>
        <w:rFonts w:ascii="Courier New" w:hAnsi="Courier New" w:cs="Courier New" w:hint="default"/>
      </w:rPr>
    </w:lvl>
    <w:lvl w:ilvl="2" w:tplc="04190005">
      <w:start w:val="1"/>
      <w:numFmt w:val="bullet"/>
      <w:lvlText w:val=""/>
      <w:lvlJc w:val="left"/>
      <w:pPr>
        <w:ind w:left="2769" w:hanging="360"/>
      </w:pPr>
      <w:rPr>
        <w:rFonts w:ascii="Wingdings" w:hAnsi="Wingdings" w:hint="default"/>
      </w:rPr>
    </w:lvl>
    <w:lvl w:ilvl="3" w:tplc="04190001">
      <w:start w:val="1"/>
      <w:numFmt w:val="bullet"/>
      <w:lvlText w:val=""/>
      <w:lvlJc w:val="left"/>
      <w:pPr>
        <w:ind w:left="3489" w:hanging="360"/>
      </w:pPr>
      <w:rPr>
        <w:rFonts w:ascii="Symbol" w:hAnsi="Symbol" w:hint="default"/>
      </w:rPr>
    </w:lvl>
    <w:lvl w:ilvl="4" w:tplc="04190003">
      <w:start w:val="1"/>
      <w:numFmt w:val="bullet"/>
      <w:lvlText w:val="o"/>
      <w:lvlJc w:val="left"/>
      <w:pPr>
        <w:ind w:left="4209" w:hanging="360"/>
      </w:pPr>
      <w:rPr>
        <w:rFonts w:ascii="Courier New" w:hAnsi="Courier New" w:cs="Courier New" w:hint="default"/>
      </w:rPr>
    </w:lvl>
    <w:lvl w:ilvl="5" w:tplc="04190005">
      <w:start w:val="1"/>
      <w:numFmt w:val="bullet"/>
      <w:lvlText w:val=""/>
      <w:lvlJc w:val="left"/>
      <w:pPr>
        <w:ind w:left="4929" w:hanging="360"/>
      </w:pPr>
      <w:rPr>
        <w:rFonts w:ascii="Wingdings" w:hAnsi="Wingdings" w:hint="default"/>
      </w:rPr>
    </w:lvl>
    <w:lvl w:ilvl="6" w:tplc="04190001">
      <w:start w:val="1"/>
      <w:numFmt w:val="bullet"/>
      <w:lvlText w:val=""/>
      <w:lvlJc w:val="left"/>
      <w:pPr>
        <w:ind w:left="5649" w:hanging="360"/>
      </w:pPr>
      <w:rPr>
        <w:rFonts w:ascii="Symbol" w:hAnsi="Symbol" w:hint="default"/>
      </w:rPr>
    </w:lvl>
    <w:lvl w:ilvl="7" w:tplc="04190003">
      <w:start w:val="1"/>
      <w:numFmt w:val="bullet"/>
      <w:lvlText w:val="o"/>
      <w:lvlJc w:val="left"/>
      <w:pPr>
        <w:ind w:left="6369" w:hanging="360"/>
      </w:pPr>
      <w:rPr>
        <w:rFonts w:ascii="Courier New" w:hAnsi="Courier New" w:cs="Courier New" w:hint="default"/>
      </w:rPr>
    </w:lvl>
    <w:lvl w:ilvl="8" w:tplc="04190005">
      <w:start w:val="1"/>
      <w:numFmt w:val="bullet"/>
      <w:lvlText w:val=""/>
      <w:lvlJc w:val="left"/>
      <w:pPr>
        <w:ind w:left="7089" w:hanging="360"/>
      </w:pPr>
      <w:rPr>
        <w:rFonts w:ascii="Wingdings" w:hAnsi="Wingdings" w:hint="default"/>
      </w:rPr>
    </w:lvl>
  </w:abstractNum>
  <w:abstractNum w:abstractNumId="21">
    <w:nsid w:val="490C0E41"/>
    <w:multiLevelType w:val="hybridMultilevel"/>
    <w:tmpl w:val="52B6990C"/>
    <w:lvl w:ilvl="0" w:tplc="57F4A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B4F515E"/>
    <w:multiLevelType w:val="hybridMultilevel"/>
    <w:tmpl w:val="261A3ADA"/>
    <w:lvl w:ilvl="0" w:tplc="57F4A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D556D1F"/>
    <w:multiLevelType w:val="multilevel"/>
    <w:tmpl w:val="21D8C1AC"/>
    <w:lvl w:ilvl="0">
      <w:start w:val="1"/>
      <w:numFmt w:val="decimal"/>
      <w:lvlText w:val="%1)"/>
      <w:lvlJc w:val="left"/>
      <w:pPr>
        <w:ind w:left="1069" w:hanging="360"/>
      </w:pPr>
      <w:rPr>
        <w:rFonts w:hint="default"/>
      </w:rPr>
    </w:lvl>
    <w:lvl w:ilvl="1">
      <w:start w:val="1"/>
      <w:numFmt w:val="decimal"/>
      <w:lvlText w:val="%2."/>
      <w:lvlJc w:val="left"/>
      <w:pPr>
        <w:ind w:left="1864" w:hanging="435"/>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4">
    <w:nsid w:val="50324928"/>
    <w:multiLevelType w:val="hybridMultilevel"/>
    <w:tmpl w:val="21CABB90"/>
    <w:lvl w:ilvl="0" w:tplc="D7547234">
      <w:start w:val="1"/>
      <w:numFmt w:val="decimal"/>
      <w:lvlText w:val="%1)"/>
      <w:lvlJc w:val="left"/>
      <w:pPr>
        <w:ind w:left="1069" w:hanging="360"/>
      </w:pPr>
      <w:rPr>
        <w:rFonts w:hint="default"/>
      </w:rPr>
    </w:lvl>
    <w:lvl w:ilvl="1" w:tplc="02A86784">
      <w:start w:val="1"/>
      <w:numFmt w:val="decimal"/>
      <w:lvlText w:val="%2."/>
      <w:lvlJc w:val="left"/>
      <w:pPr>
        <w:ind w:left="1834" w:hanging="4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1AC7196"/>
    <w:multiLevelType w:val="hybridMultilevel"/>
    <w:tmpl w:val="D5387938"/>
    <w:lvl w:ilvl="0" w:tplc="5C0C9F8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5624FFB"/>
    <w:multiLevelType w:val="hybridMultilevel"/>
    <w:tmpl w:val="471EB5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8D64384"/>
    <w:multiLevelType w:val="hybridMultilevel"/>
    <w:tmpl w:val="F6DC0888"/>
    <w:lvl w:ilvl="0" w:tplc="57F4A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170AC3"/>
    <w:multiLevelType w:val="hybridMultilevel"/>
    <w:tmpl w:val="1CEABF3A"/>
    <w:styleLink w:val="1ai"/>
    <w:lvl w:ilvl="0" w:tplc="BCBAB0C6">
      <w:start w:val="1"/>
      <w:numFmt w:val="bullet"/>
      <w:lvlText w:val=""/>
      <w:lvlJc w:val="left"/>
      <w:pPr>
        <w:tabs>
          <w:tab w:val="num" w:pos="1440"/>
        </w:tabs>
        <w:ind w:left="1440" w:hanging="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60821AAF"/>
    <w:multiLevelType w:val="hybridMultilevel"/>
    <w:tmpl w:val="79320DC6"/>
    <w:lvl w:ilvl="0" w:tplc="781EA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3587173"/>
    <w:multiLevelType w:val="hybridMultilevel"/>
    <w:tmpl w:val="18609318"/>
    <w:lvl w:ilvl="0" w:tplc="6DB055F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35C0871"/>
    <w:multiLevelType w:val="hybridMultilevel"/>
    <w:tmpl w:val="C8A267E8"/>
    <w:lvl w:ilvl="0" w:tplc="57F4A9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36D237D"/>
    <w:multiLevelType w:val="multilevel"/>
    <w:tmpl w:val="725A804A"/>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pStyle w:val="1"/>
      <w:suff w:val="space"/>
      <w:lvlText w:val="–"/>
      <w:lvlJc w:val="left"/>
      <w:pPr>
        <w:ind w:left="0" w:firstLine="567"/>
      </w:pPr>
      <w:rPr>
        <w:rFonts w:ascii="Times New Roman" w:hAnsi="Times New Roman" w:cs="Times New Roman" w:hint="default"/>
      </w:rPr>
    </w:lvl>
    <w:lvl w:ilvl="2">
      <w:start w:val="1"/>
      <w:numFmt w:val="bullet"/>
      <w:pStyle w:val="3"/>
      <w:suff w:val="space"/>
      <w:lvlText w:val=""/>
      <w:lvlJc w:val="left"/>
      <w:pPr>
        <w:ind w:left="0" w:firstLine="567"/>
      </w:pPr>
      <w:rPr>
        <w:rFonts w:ascii="Symbol" w:hAnsi="Symbol" w:hint="default"/>
      </w:rPr>
    </w:lvl>
    <w:lvl w:ilvl="3">
      <w:start w:val="1"/>
      <w:numFmt w:val="bullet"/>
      <w:pStyle w:val="41"/>
      <w:suff w:val="space"/>
      <w:lvlText w:val="–"/>
      <w:lvlJc w:val="left"/>
      <w:pPr>
        <w:ind w:left="0" w:firstLine="567"/>
      </w:pPr>
      <w:rPr>
        <w:rFonts w:ascii="Times New Roman" w:hAnsi="Times New Roman" w:cs="Times New Roman" w:hint="default"/>
      </w:rPr>
    </w:lvl>
    <w:lvl w:ilvl="4">
      <w:start w:val="1"/>
      <w:numFmt w:val="bullet"/>
      <w:pStyle w:val="51"/>
      <w:suff w:val="space"/>
      <w:lvlText w:val="–"/>
      <w:lvlJc w:val="left"/>
      <w:pPr>
        <w:ind w:left="0" w:firstLine="567"/>
      </w:pPr>
      <w:rPr>
        <w:rFonts w:ascii="Times New Roman" w:hAnsi="Times New Roman" w:cs="Times New Roman" w:hint="default"/>
      </w:rPr>
    </w:lvl>
    <w:lvl w:ilvl="5">
      <w:start w:val="1"/>
      <w:numFmt w:val="bullet"/>
      <w:pStyle w:val="61"/>
      <w:suff w:val="space"/>
      <w:lvlText w:val="–"/>
      <w:lvlJc w:val="left"/>
      <w:pPr>
        <w:ind w:left="0" w:firstLine="567"/>
      </w:pPr>
      <w:rPr>
        <w:rFonts w:ascii="Times New Roman" w:hAnsi="Times New Roman" w:cs="Times New Roman" w:hint="default"/>
      </w:rPr>
    </w:lvl>
    <w:lvl w:ilvl="6">
      <w:start w:val="1"/>
      <w:numFmt w:val="bullet"/>
      <w:pStyle w:val="xx1"/>
      <w:suff w:val="space"/>
      <w:lvlText w:val=""/>
      <w:lvlJc w:val="left"/>
      <w:pPr>
        <w:ind w:left="0" w:firstLine="567"/>
      </w:pPr>
      <w:rPr>
        <w:rFonts w:ascii="Symbol" w:hAnsi="Symbol" w:hint="default"/>
      </w:rPr>
    </w:lvl>
    <w:lvl w:ilvl="7">
      <w:start w:val="1"/>
      <w:numFmt w:val="bullet"/>
      <w:pStyle w:val="81"/>
      <w:suff w:val="space"/>
      <w:lvlText w:val="–"/>
      <w:lvlJc w:val="left"/>
      <w:pPr>
        <w:ind w:left="0" w:firstLine="567"/>
      </w:pPr>
      <w:rPr>
        <w:rFonts w:ascii="Times New Roman" w:hAnsi="Times New Roman" w:cs="Times New Roman" w:hint="default"/>
      </w:rPr>
    </w:lvl>
    <w:lvl w:ilvl="8">
      <w:start w:val="1"/>
      <w:numFmt w:val="bullet"/>
      <w:pStyle w:val="91"/>
      <w:suff w:val="space"/>
      <w:lvlText w:val=""/>
      <w:lvlJc w:val="left"/>
      <w:pPr>
        <w:ind w:left="0" w:firstLine="567"/>
      </w:pPr>
      <w:rPr>
        <w:rFonts w:ascii="Symbol" w:hAnsi="Symbol" w:hint="default"/>
      </w:rPr>
    </w:lvl>
  </w:abstractNum>
  <w:abstractNum w:abstractNumId="33">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CC03DF6"/>
    <w:multiLevelType w:val="multilevel"/>
    <w:tmpl w:val="D51669C4"/>
    <w:styleLink w:val="a0"/>
    <w:lvl w:ilvl="0">
      <w:start w:val="1"/>
      <w:numFmt w:val="decimal"/>
      <w:lvlText w:val="%1."/>
      <w:lvlJc w:val="left"/>
      <w:pPr>
        <w:tabs>
          <w:tab w:val="num" w:pos="900"/>
        </w:tabs>
        <w:ind w:left="900" w:hanging="900"/>
      </w:pPr>
      <w:rPr>
        <w:rFonts w:hint="default"/>
        <w:b/>
      </w:rPr>
    </w:lvl>
    <w:lvl w:ilvl="1">
      <w:start w:val="2"/>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5">
    <w:nsid w:val="72EC19B4"/>
    <w:multiLevelType w:val="hybridMultilevel"/>
    <w:tmpl w:val="C0D0A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C7738D"/>
    <w:multiLevelType w:val="multilevel"/>
    <w:tmpl w:val="0A7CAB0A"/>
    <w:lvl w:ilvl="0">
      <w:start w:val="1"/>
      <w:numFmt w:val="decimal"/>
      <w:lvlText w:val="%1."/>
      <w:lvlJc w:val="left"/>
      <w:pPr>
        <w:ind w:left="1099" w:hanging="39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7">
    <w:nsid w:val="74262808"/>
    <w:multiLevelType w:val="multilevel"/>
    <w:tmpl w:val="04B288BE"/>
    <w:lvl w:ilvl="0">
      <w:start w:val="1"/>
      <w:numFmt w:val="decimal"/>
      <w:lvlText w:val="%1."/>
      <w:lvlJc w:val="left"/>
      <w:pPr>
        <w:tabs>
          <w:tab w:val="num" w:pos="1287"/>
        </w:tabs>
        <w:ind w:left="1287" w:hanging="720"/>
      </w:pPr>
      <w:rPr>
        <w:rFonts w:ascii="Times New Roman" w:eastAsia="Times New Roman" w:hAnsi="Times New Roman" w:cs="Times New Roman" w:hint="default"/>
        <w:color w:val="auto"/>
      </w:rPr>
    </w:lvl>
    <w:lvl w:ilvl="1">
      <w:start w:val="1"/>
      <w:numFmt w:val="decimal"/>
      <w:lvlText w:val="%2."/>
      <w:lvlJc w:val="left"/>
      <w:pPr>
        <w:tabs>
          <w:tab w:val="num" w:pos="2007"/>
        </w:tabs>
        <w:ind w:left="2007" w:hanging="720"/>
      </w:pPr>
      <w:rPr>
        <w:rFonts w:hint="default"/>
      </w:rPr>
    </w:lvl>
    <w:lvl w:ilvl="2">
      <w:start w:val="1"/>
      <w:numFmt w:val="decimal"/>
      <w:lvlText w:val="%3."/>
      <w:lvlJc w:val="left"/>
      <w:pPr>
        <w:tabs>
          <w:tab w:val="num" w:pos="2727"/>
        </w:tabs>
        <w:ind w:left="2727" w:hanging="720"/>
      </w:pPr>
      <w:rPr>
        <w:rFonts w:hint="default"/>
      </w:rPr>
    </w:lvl>
    <w:lvl w:ilvl="3">
      <w:start w:val="1"/>
      <w:numFmt w:val="decimal"/>
      <w:lvlText w:val="%4."/>
      <w:lvlJc w:val="left"/>
      <w:pPr>
        <w:tabs>
          <w:tab w:val="num" w:pos="3447"/>
        </w:tabs>
        <w:ind w:left="3447" w:hanging="720"/>
      </w:pPr>
      <w:rPr>
        <w:rFonts w:hint="default"/>
      </w:rPr>
    </w:lvl>
    <w:lvl w:ilvl="4">
      <w:start w:val="1"/>
      <w:numFmt w:val="decimal"/>
      <w:lvlText w:val="%5."/>
      <w:lvlJc w:val="left"/>
      <w:pPr>
        <w:tabs>
          <w:tab w:val="num" w:pos="4167"/>
        </w:tabs>
        <w:ind w:left="4167" w:hanging="720"/>
      </w:pPr>
      <w:rPr>
        <w:rFonts w:hint="default"/>
      </w:rPr>
    </w:lvl>
    <w:lvl w:ilvl="5">
      <w:start w:val="1"/>
      <w:numFmt w:val="decimal"/>
      <w:lvlText w:val="%6."/>
      <w:lvlJc w:val="left"/>
      <w:pPr>
        <w:tabs>
          <w:tab w:val="num" w:pos="4887"/>
        </w:tabs>
        <w:ind w:left="4887" w:hanging="720"/>
      </w:pPr>
      <w:rPr>
        <w:rFonts w:hint="default"/>
      </w:rPr>
    </w:lvl>
    <w:lvl w:ilvl="6">
      <w:start w:val="1"/>
      <w:numFmt w:val="decimal"/>
      <w:lvlText w:val="%7."/>
      <w:lvlJc w:val="left"/>
      <w:pPr>
        <w:tabs>
          <w:tab w:val="num" w:pos="5607"/>
        </w:tabs>
        <w:ind w:left="5607" w:hanging="720"/>
      </w:pPr>
      <w:rPr>
        <w:rFonts w:hint="default"/>
      </w:rPr>
    </w:lvl>
    <w:lvl w:ilvl="7">
      <w:start w:val="1"/>
      <w:numFmt w:val="decimal"/>
      <w:lvlText w:val="%8."/>
      <w:lvlJc w:val="left"/>
      <w:pPr>
        <w:tabs>
          <w:tab w:val="num" w:pos="6327"/>
        </w:tabs>
        <w:ind w:left="6327" w:hanging="720"/>
      </w:pPr>
      <w:rPr>
        <w:rFonts w:hint="default"/>
      </w:rPr>
    </w:lvl>
    <w:lvl w:ilvl="8">
      <w:start w:val="1"/>
      <w:numFmt w:val="decimal"/>
      <w:lvlText w:val="%9."/>
      <w:lvlJc w:val="left"/>
      <w:pPr>
        <w:tabs>
          <w:tab w:val="num" w:pos="7047"/>
        </w:tabs>
        <w:ind w:left="7047" w:hanging="720"/>
      </w:pPr>
      <w:rPr>
        <w:rFonts w:hint="default"/>
      </w:rPr>
    </w:lvl>
  </w:abstractNum>
  <w:abstractNum w:abstractNumId="38">
    <w:nsid w:val="75E06CD9"/>
    <w:multiLevelType w:val="hybridMultilevel"/>
    <w:tmpl w:val="885A67F2"/>
    <w:lvl w:ilvl="0" w:tplc="EB584D1C">
      <w:start w:val="1"/>
      <w:numFmt w:val="decimal"/>
      <w:lvlText w:val="%1)"/>
      <w:lvlJc w:val="left"/>
      <w:pPr>
        <w:ind w:left="1414" w:hanging="705"/>
      </w:pPr>
      <w:rPr>
        <w:rFonts w:hint="default"/>
      </w:rPr>
    </w:lvl>
    <w:lvl w:ilvl="1" w:tplc="467A3694">
      <w:start w:val="1"/>
      <w:numFmt w:val="decimal"/>
      <w:lvlText w:val="%2."/>
      <w:lvlJc w:val="left"/>
      <w:pPr>
        <w:ind w:left="2014" w:hanging="58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FF94BA8"/>
    <w:multiLevelType w:val="hybridMultilevel"/>
    <w:tmpl w:val="5B86B3AE"/>
    <w:lvl w:ilvl="0" w:tplc="C448B438">
      <w:start w:val="1"/>
      <w:numFmt w:val="decimal"/>
      <w:lvlText w:val="%1)"/>
      <w:lvlJc w:val="left"/>
      <w:pPr>
        <w:ind w:left="1069" w:hanging="360"/>
      </w:pPr>
      <w:rPr>
        <w:rFonts w:hint="default"/>
      </w:rPr>
    </w:lvl>
    <w:lvl w:ilvl="1" w:tplc="44143BB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7"/>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8"/>
  </w:num>
  <w:num w:numId="5">
    <w:abstractNumId w:val="34"/>
  </w:num>
  <w:num w:numId="6">
    <w:abstractNumId w:val="32"/>
  </w:num>
  <w:num w:numId="7">
    <w:abstractNumId w:val="16"/>
  </w:num>
  <w:num w:numId="8">
    <w:abstractNumId w:val="10"/>
  </w:num>
  <w:num w:numId="9">
    <w:abstractNumId w:val="33"/>
  </w:num>
  <w:num w:numId="10">
    <w:abstractNumId w:val="14"/>
  </w:num>
  <w:num w:numId="11">
    <w:abstractNumId w:val="2"/>
  </w:num>
  <w:num w:numId="12">
    <w:abstractNumId w:val="1"/>
  </w:num>
  <w:num w:numId="13">
    <w:abstractNumId w:val="11"/>
  </w:num>
  <w:num w:numId="14">
    <w:abstractNumId w:val="9"/>
  </w:num>
  <w:num w:numId="15">
    <w:abstractNumId w:val="38"/>
  </w:num>
  <w:num w:numId="16">
    <w:abstractNumId w:val="7"/>
  </w:num>
  <w:num w:numId="17">
    <w:abstractNumId w:val="23"/>
  </w:num>
  <w:num w:numId="18">
    <w:abstractNumId w:val="0"/>
  </w:num>
  <w:num w:numId="19">
    <w:abstractNumId w:val="17"/>
  </w:num>
  <w:num w:numId="20">
    <w:abstractNumId w:val="36"/>
  </w:num>
  <w:num w:numId="21">
    <w:abstractNumId w:val="5"/>
  </w:num>
  <w:num w:numId="22">
    <w:abstractNumId w:val="18"/>
  </w:num>
  <w:num w:numId="23">
    <w:abstractNumId w:val="4"/>
  </w:num>
  <w:num w:numId="24">
    <w:abstractNumId w:val="27"/>
  </w:num>
  <w:num w:numId="25">
    <w:abstractNumId w:val="21"/>
  </w:num>
  <w:num w:numId="26">
    <w:abstractNumId w:val="31"/>
  </w:num>
  <w:num w:numId="27">
    <w:abstractNumId w:val="22"/>
  </w:num>
  <w:num w:numId="28">
    <w:abstractNumId w:val="3"/>
  </w:num>
  <w:num w:numId="29">
    <w:abstractNumId w:val="15"/>
  </w:num>
  <w:num w:numId="30">
    <w:abstractNumId w:val="39"/>
  </w:num>
  <w:num w:numId="31">
    <w:abstractNumId w:val="6"/>
  </w:num>
  <w:num w:numId="32">
    <w:abstractNumId w:val="25"/>
  </w:num>
  <w:num w:numId="33">
    <w:abstractNumId w:val="29"/>
  </w:num>
  <w:num w:numId="34">
    <w:abstractNumId w:val="24"/>
  </w:num>
  <w:num w:numId="35">
    <w:abstractNumId w:val="19"/>
  </w:num>
  <w:num w:numId="36">
    <w:abstractNumId w:val="8"/>
  </w:num>
  <w:num w:numId="37">
    <w:abstractNumId w:val="26"/>
  </w:num>
  <w:num w:numId="38">
    <w:abstractNumId w:val="35"/>
  </w:num>
  <w:num w:numId="39">
    <w:abstractNumId w:val="1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9E"/>
    <w:rsid w:val="00874C9E"/>
    <w:rsid w:val="00932AE7"/>
    <w:rsid w:val="00A70AE6"/>
    <w:rsid w:val="00C97351"/>
    <w:rsid w:val="00D614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Outline List 1"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
    <w:basedOn w:val="a1"/>
    <w:link w:val="12"/>
    <w:qFormat/>
    <w:rsid w:val="00932AE7"/>
    <w:pPr>
      <w:spacing w:after="0" w:line="240" w:lineRule="auto"/>
      <w:ind w:firstLine="567"/>
      <w:jc w:val="both"/>
      <w:outlineLvl w:val="0"/>
    </w:pPr>
    <w:rPr>
      <w:rFonts w:ascii="Times New Roman" w:eastAsia="Times New Roman" w:hAnsi="Times New Roman" w:cs="Times New Roman"/>
      <w:b/>
      <w:bCs/>
      <w:kern w:val="36"/>
      <w:sz w:val="24"/>
      <w:szCs w:val="48"/>
      <w:lang w:eastAsia="ru-RU"/>
    </w:rPr>
  </w:style>
  <w:style w:type="paragraph" w:styleId="2">
    <w:name w:val="heading 2"/>
    <w:basedOn w:val="a1"/>
    <w:next w:val="a1"/>
    <w:link w:val="21"/>
    <w:unhideWhenUsed/>
    <w:qFormat/>
    <w:rsid w:val="00932AE7"/>
    <w:pPr>
      <w:keepNext/>
      <w:keepLines/>
      <w:spacing w:before="200" w:after="0" w:line="240" w:lineRule="auto"/>
      <w:ind w:firstLine="284"/>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Знак3 Знак,Знак3,Знак3 Знак Знак Знак,ПодЗаголовок"/>
    <w:basedOn w:val="a1"/>
    <w:next w:val="a1"/>
    <w:link w:val="30"/>
    <w:unhideWhenUsed/>
    <w:qFormat/>
    <w:rsid w:val="00932AE7"/>
    <w:pPr>
      <w:keepNext/>
      <w:numPr>
        <w:ilvl w:val="2"/>
        <w:numId w:val="6"/>
      </w:numPr>
      <w:spacing w:after="0" w:line="240" w:lineRule="auto"/>
      <w:jc w:val="both"/>
      <w:outlineLvl w:val="2"/>
    </w:pPr>
    <w:rPr>
      <w:rFonts w:ascii="Times New Roman" w:eastAsia="Times New Roman" w:hAnsi="Times New Roman" w:cs="Times New Roman"/>
      <w:b/>
      <w:bCs/>
      <w:sz w:val="24"/>
      <w:szCs w:val="26"/>
      <w:lang w:eastAsia="ru-RU"/>
    </w:rPr>
  </w:style>
  <w:style w:type="paragraph" w:styleId="4">
    <w:name w:val="heading 4"/>
    <w:basedOn w:val="a1"/>
    <w:next w:val="a1"/>
    <w:link w:val="410"/>
    <w:uiPriority w:val="9"/>
    <w:semiHidden/>
    <w:unhideWhenUsed/>
    <w:qFormat/>
    <w:rsid w:val="00932AE7"/>
    <w:pPr>
      <w:keepNext/>
      <w:keepLines/>
      <w:spacing w:before="200" w:after="0" w:line="240" w:lineRule="auto"/>
      <w:ind w:firstLine="284"/>
      <w:jc w:val="both"/>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1"/>
    <w:next w:val="a1"/>
    <w:link w:val="510"/>
    <w:uiPriority w:val="9"/>
    <w:semiHidden/>
    <w:unhideWhenUsed/>
    <w:qFormat/>
    <w:rsid w:val="00932AE7"/>
    <w:pPr>
      <w:keepNext/>
      <w:keepLines/>
      <w:spacing w:before="200" w:after="0" w:line="240" w:lineRule="auto"/>
      <w:ind w:firstLine="284"/>
      <w:jc w:val="both"/>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1"/>
    <w:next w:val="a1"/>
    <w:link w:val="610"/>
    <w:uiPriority w:val="9"/>
    <w:semiHidden/>
    <w:unhideWhenUsed/>
    <w:qFormat/>
    <w:rsid w:val="00932AE7"/>
    <w:pPr>
      <w:keepNext/>
      <w:keepLines/>
      <w:spacing w:before="200" w:after="0" w:line="240" w:lineRule="auto"/>
      <w:ind w:firstLine="284"/>
      <w:jc w:val="both"/>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basedOn w:val="a1"/>
    <w:next w:val="a1"/>
    <w:link w:val="71"/>
    <w:uiPriority w:val="9"/>
    <w:semiHidden/>
    <w:unhideWhenUsed/>
    <w:qFormat/>
    <w:rsid w:val="00932AE7"/>
    <w:pPr>
      <w:keepNext/>
      <w:keepLines/>
      <w:spacing w:before="200" w:after="0" w:line="240" w:lineRule="auto"/>
      <w:ind w:firstLine="284"/>
      <w:jc w:val="both"/>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basedOn w:val="a1"/>
    <w:next w:val="a1"/>
    <w:link w:val="810"/>
    <w:uiPriority w:val="9"/>
    <w:semiHidden/>
    <w:unhideWhenUsed/>
    <w:qFormat/>
    <w:rsid w:val="00932AE7"/>
    <w:pPr>
      <w:keepNext/>
      <w:keepLines/>
      <w:spacing w:before="200" w:after="0" w:line="240" w:lineRule="auto"/>
      <w:ind w:firstLine="284"/>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1"/>
    <w:next w:val="a1"/>
    <w:link w:val="910"/>
    <w:uiPriority w:val="9"/>
    <w:semiHidden/>
    <w:unhideWhenUsed/>
    <w:qFormat/>
    <w:rsid w:val="00932AE7"/>
    <w:pPr>
      <w:keepNext/>
      <w:keepLines/>
      <w:spacing w:before="200" w:after="0" w:line="240" w:lineRule="auto"/>
      <w:ind w:firstLine="284"/>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2"/>
    <w:link w:val="10"/>
    <w:rsid w:val="00932AE7"/>
    <w:rPr>
      <w:rFonts w:ascii="Times New Roman" w:eastAsia="Times New Roman" w:hAnsi="Times New Roman" w:cs="Times New Roman"/>
      <w:b/>
      <w:bCs/>
      <w:kern w:val="36"/>
      <w:sz w:val="24"/>
      <w:szCs w:val="4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1"/>
    <w:rsid w:val="00932AE7"/>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Знак3 Знак1,Знак3 Знак Знак Знак Знак,ПодЗаголовок Знак"/>
    <w:basedOn w:val="a2"/>
    <w:link w:val="3"/>
    <w:rsid w:val="00932AE7"/>
    <w:rPr>
      <w:rFonts w:ascii="Times New Roman" w:eastAsia="Times New Roman" w:hAnsi="Times New Roman" w:cs="Times New Roman"/>
      <w:b/>
      <w:bCs/>
      <w:sz w:val="24"/>
      <w:szCs w:val="26"/>
      <w:lang w:eastAsia="ru-RU"/>
    </w:rPr>
  </w:style>
  <w:style w:type="character" w:customStyle="1" w:styleId="40">
    <w:name w:val="Заголовок 4 Знак"/>
    <w:basedOn w:val="a2"/>
    <w:link w:val="41"/>
    <w:semiHidden/>
    <w:rsid w:val="00932AE7"/>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1"/>
    <w:semiHidden/>
    <w:rsid w:val="00932AE7"/>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1"/>
    <w:semiHidden/>
    <w:rsid w:val="00932AE7"/>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2"/>
    <w:link w:val="xx1"/>
    <w:semiHidden/>
    <w:rsid w:val="00932AE7"/>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1"/>
    <w:semiHidden/>
    <w:rsid w:val="00932AE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1"/>
    <w:semiHidden/>
    <w:rsid w:val="00932AE7"/>
    <w:rPr>
      <w:rFonts w:asciiTheme="majorHAnsi" w:eastAsiaTheme="majorEastAsia" w:hAnsiTheme="majorHAnsi" w:cstheme="majorBidi"/>
      <w:i/>
      <w:iCs/>
      <w:color w:val="404040" w:themeColor="text1" w:themeTint="BF"/>
      <w:sz w:val="20"/>
      <w:szCs w:val="20"/>
    </w:rPr>
  </w:style>
  <w:style w:type="numbering" w:customStyle="1" w:styleId="13">
    <w:name w:val="Нет списка1"/>
    <w:next w:val="a4"/>
    <w:uiPriority w:val="99"/>
    <w:semiHidden/>
    <w:unhideWhenUsed/>
    <w:rsid w:val="00932AE7"/>
  </w:style>
  <w:style w:type="character" w:styleId="a5">
    <w:name w:val="Hyperlink"/>
    <w:basedOn w:val="a2"/>
    <w:unhideWhenUsed/>
    <w:rsid w:val="00932AE7"/>
    <w:rPr>
      <w:color w:val="0000FF"/>
      <w:u w:val="single"/>
    </w:rPr>
  </w:style>
  <w:style w:type="character" w:customStyle="1" w:styleId="22">
    <w:name w:val="Основной текст2"/>
    <w:rsid w:val="00932AE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styleId="a6">
    <w:name w:val="List Paragraph"/>
    <w:basedOn w:val="a1"/>
    <w:link w:val="a7"/>
    <w:uiPriority w:val="34"/>
    <w:qFormat/>
    <w:rsid w:val="00932AE7"/>
    <w:pPr>
      <w:spacing w:after="0" w:line="240" w:lineRule="auto"/>
      <w:ind w:left="720" w:firstLine="284"/>
      <w:contextualSpacing/>
      <w:jc w:val="both"/>
    </w:pPr>
    <w:rPr>
      <w:rFonts w:ascii="Times New Roman" w:eastAsia="Times New Roman" w:hAnsi="Times New Roman" w:cs="Times New Roman"/>
      <w:sz w:val="24"/>
      <w:szCs w:val="24"/>
      <w:lang w:eastAsia="ru-RU"/>
    </w:rPr>
  </w:style>
  <w:style w:type="paragraph" w:customStyle="1" w:styleId="ConsPlusNonformat">
    <w:name w:val="ConsPlusNonformat"/>
    <w:rsid w:val="00932A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alloon Text"/>
    <w:basedOn w:val="a1"/>
    <w:link w:val="a9"/>
    <w:uiPriority w:val="99"/>
    <w:unhideWhenUsed/>
    <w:rsid w:val="00932AE7"/>
    <w:pPr>
      <w:spacing w:after="0" w:line="240" w:lineRule="auto"/>
      <w:ind w:firstLine="284"/>
      <w:jc w:val="both"/>
    </w:pPr>
    <w:rPr>
      <w:rFonts w:ascii="Tahoma" w:eastAsia="Times New Roman" w:hAnsi="Tahoma" w:cs="Tahoma"/>
      <w:sz w:val="16"/>
      <w:szCs w:val="16"/>
      <w:lang w:eastAsia="ru-RU"/>
    </w:rPr>
  </w:style>
  <w:style w:type="character" w:customStyle="1" w:styleId="a9">
    <w:name w:val="Текст выноски Знак"/>
    <w:basedOn w:val="a2"/>
    <w:link w:val="a8"/>
    <w:uiPriority w:val="99"/>
    <w:rsid w:val="00932AE7"/>
    <w:rPr>
      <w:rFonts w:ascii="Tahoma" w:eastAsia="Times New Roman" w:hAnsi="Tahoma" w:cs="Tahoma"/>
      <w:sz w:val="16"/>
      <w:szCs w:val="16"/>
      <w:lang w:eastAsia="ru-RU"/>
    </w:rPr>
  </w:style>
  <w:style w:type="paragraph" w:styleId="aa">
    <w:name w:val="header"/>
    <w:basedOn w:val="a1"/>
    <w:link w:val="ab"/>
    <w:uiPriority w:val="99"/>
    <w:unhideWhenUsed/>
    <w:rsid w:val="00932AE7"/>
    <w:pPr>
      <w:tabs>
        <w:tab w:val="center" w:pos="4677"/>
        <w:tab w:val="right" w:pos="9355"/>
      </w:tabs>
      <w:spacing w:after="0" w:line="240" w:lineRule="auto"/>
      <w:ind w:firstLine="284"/>
      <w:jc w:val="both"/>
    </w:pPr>
    <w:rPr>
      <w:rFonts w:ascii="Times New Roman" w:eastAsia="Times New Roman" w:hAnsi="Times New Roman" w:cs="Times New Roman"/>
      <w:sz w:val="24"/>
      <w:szCs w:val="24"/>
      <w:lang w:eastAsia="ru-RU"/>
    </w:rPr>
  </w:style>
  <w:style w:type="character" w:customStyle="1" w:styleId="ab">
    <w:name w:val="Верхний колонтитул Знак"/>
    <w:basedOn w:val="a2"/>
    <w:link w:val="aa"/>
    <w:uiPriority w:val="99"/>
    <w:rsid w:val="00932AE7"/>
    <w:rPr>
      <w:rFonts w:ascii="Times New Roman" w:eastAsia="Times New Roman" w:hAnsi="Times New Roman" w:cs="Times New Roman"/>
      <w:sz w:val="24"/>
      <w:szCs w:val="24"/>
      <w:lang w:eastAsia="ru-RU"/>
    </w:rPr>
  </w:style>
  <w:style w:type="paragraph" w:styleId="ac">
    <w:name w:val="footer"/>
    <w:basedOn w:val="a1"/>
    <w:link w:val="ad"/>
    <w:uiPriority w:val="99"/>
    <w:unhideWhenUsed/>
    <w:rsid w:val="00932AE7"/>
    <w:pPr>
      <w:tabs>
        <w:tab w:val="center" w:pos="4677"/>
        <w:tab w:val="right" w:pos="9355"/>
      </w:tabs>
      <w:spacing w:after="0" w:line="240" w:lineRule="auto"/>
      <w:ind w:firstLine="284"/>
      <w:jc w:val="both"/>
    </w:pPr>
    <w:rPr>
      <w:rFonts w:ascii="Times New Roman" w:eastAsia="Times New Roman" w:hAnsi="Times New Roman" w:cs="Times New Roman"/>
      <w:sz w:val="24"/>
      <w:szCs w:val="24"/>
      <w:lang w:eastAsia="ru-RU"/>
    </w:rPr>
  </w:style>
  <w:style w:type="character" w:customStyle="1" w:styleId="ad">
    <w:name w:val="Нижний колонтитул Знак"/>
    <w:basedOn w:val="a2"/>
    <w:link w:val="ac"/>
    <w:uiPriority w:val="99"/>
    <w:rsid w:val="00932AE7"/>
    <w:rPr>
      <w:rFonts w:ascii="Times New Roman" w:eastAsia="Times New Roman" w:hAnsi="Times New Roman" w:cs="Times New Roman"/>
      <w:sz w:val="24"/>
      <w:szCs w:val="24"/>
      <w:lang w:eastAsia="ru-RU"/>
    </w:rPr>
  </w:style>
  <w:style w:type="paragraph" w:customStyle="1" w:styleId="s10">
    <w:name w:val="s_1"/>
    <w:basedOn w:val="a1"/>
    <w:rsid w:val="00932AE7"/>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932AE7"/>
  </w:style>
  <w:style w:type="character" w:styleId="ae">
    <w:name w:val="FollowedHyperlink"/>
    <w:basedOn w:val="a2"/>
    <w:uiPriority w:val="99"/>
    <w:unhideWhenUsed/>
    <w:rsid w:val="00932AE7"/>
    <w:rPr>
      <w:color w:val="800080" w:themeColor="followedHyperlink"/>
      <w:u w:val="single"/>
    </w:rPr>
  </w:style>
  <w:style w:type="paragraph" w:styleId="af">
    <w:name w:val="No Spacing"/>
    <w:link w:val="af0"/>
    <w:uiPriority w:val="1"/>
    <w:qFormat/>
    <w:rsid w:val="00932AE7"/>
    <w:pPr>
      <w:spacing w:after="0" w:line="240" w:lineRule="auto"/>
      <w:ind w:firstLine="284"/>
      <w:jc w:val="both"/>
    </w:pPr>
    <w:rPr>
      <w:rFonts w:ascii="Times New Roman" w:eastAsia="Times New Roman" w:hAnsi="Times New Roman" w:cs="Times New Roman"/>
      <w:sz w:val="24"/>
      <w:szCs w:val="24"/>
      <w:lang w:eastAsia="ru-RU"/>
    </w:rPr>
  </w:style>
  <w:style w:type="paragraph" w:customStyle="1" w:styleId="1">
    <w:name w:val="ГЛАВА1"/>
    <w:basedOn w:val="a1"/>
    <w:next w:val="a1"/>
    <w:link w:val="20"/>
    <w:unhideWhenUsed/>
    <w:qFormat/>
    <w:rsid w:val="00932AE7"/>
    <w:pPr>
      <w:keepNext/>
      <w:keepLines/>
      <w:numPr>
        <w:ilvl w:val="1"/>
        <w:numId w:val="6"/>
      </w:numPr>
      <w:spacing w:before="40" w:after="0" w:line="240" w:lineRule="auto"/>
      <w:jc w:val="both"/>
      <w:outlineLvl w:val="1"/>
    </w:pPr>
    <w:rPr>
      <w:rFonts w:asciiTheme="majorHAnsi" w:eastAsiaTheme="majorEastAsia" w:hAnsiTheme="majorHAnsi" w:cstheme="majorBidi"/>
      <w:b/>
      <w:bCs/>
      <w:color w:val="4F81BD" w:themeColor="accent1"/>
      <w:sz w:val="26"/>
      <w:szCs w:val="26"/>
    </w:rPr>
  </w:style>
  <w:style w:type="paragraph" w:customStyle="1" w:styleId="41">
    <w:name w:val="Заголовок 41"/>
    <w:basedOn w:val="a1"/>
    <w:next w:val="a1"/>
    <w:link w:val="40"/>
    <w:semiHidden/>
    <w:unhideWhenUsed/>
    <w:qFormat/>
    <w:rsid w:val="00932AE7"/>
    <w:pPr>
      <w:keepNext/>
      <w:keepLines/>
      <w:numPr>
        <w:ilvl w:val="3"/>
        <w:numId w:val="6"/>
      </w:numPr>
      <w:spacing w:before="40" w:after="0" w:line="240" w:lineRule="auto"/>
      <w:ind w:left="864" w:hanging="144"/>
      <w:jc w:val="both"/>
      <w:outlineLvl w:val="3"/>
    </w:pPr>
    <w:rPr>
      <w:rFonts w:asciiTheme="majorHAnsi" w:eastAsiaTheme="majorEastAsia" w:hAnsiTheme="majorHAnsi" w:cstheme="majorBidi"/>
      <w:b/>
      <w:bCs/>
      <w:i/>
      <w:iCs/>
      <w:color w:val="4F81BD" w:themeColor="accent1"/>
    </w:rPr>
  </w:style>
  <w:style w:type="paragraph" w:customStyle="1" w:styleId="51">
    <w:name w:val="Заголовок 51"/>
    <w:basedOn w:val="a1"/>
    <w:next w:val="a1"/>
    <w:link w:val="50"/>
    <w:semiHidden/>
    <w:unhideWhenUsed/>
    <w:qFormat/>
    <w:rsid w:val="00932AE7"/>
    <w:pPr>
      <w:keepNext/>
      <w:keepLines/>
      <w:numPr>
        <w:ilvl w:val="4"/>
        <w:numId w:val="6"/>
      </w:numPr>
      <w:spacing w:before="40" w:after="0" w:line="240" w:lineRule="auto"/>
      <w:ind w:left="1008" w:hanging="432"/>
      <w:jc w:val="both"/>
      <w:outlineLvl w:val="4"/>
    </w:pPr>
    <w:rPr>
      <w:rFonts w:asciiTheme="majorHAnsi" w:eastAsiaTheme="majorEastAsia" w:hAnsiTheme="majorHAnsi" w:cstheme="majorBidi"/>
      <w:color w:val="243F60" w:themeColor="accent1" w:themeShade="7F"/>
    </w:rPr>
  </w:style>
  <w:style w:type="paragraph" w:customStyle="1" w:styleId="61">
    <w:name w:val="Заголовок 61"/>
    <w:basedOn w:val="a1"/>
    <w:next w:val="a1"/>
    <w:link w:val="60"/>
    <w:semiHidden/>
    <w:unhideWhenUsed/>
    <w:qFormat/>
    <w:rsid w:val="00932AE7"/>
    <w:pPr>
      <w:keepNext/>
      <w:keepLines/>
      <w:numPr>
        <w:ilvl w:val="5"/>
        <w:numId w:val="6"/>
      </w:numPr>
      <w:spacing w:before="40" w:after="0" w:line="240" w:lineRule="auto"/>
      <w:ind w:left="1152" w:hanging="432"/>
      <w:jc w:val="both"/>
      <w:outlineLvl w:val="5"/>
    </w:pPr>
    <w:rPr>
      <w:rFonts w:asciiTheme="majorHAnsi" w:eastAsiaTheme="majorEastAsia" w:hAnsiTheme="majorHAnsi" w:cstheme="majorBidi"/>
      <w:i/>
      <w:iCs/>
      <w:color w:val="243F60" w:themeColor="accent1" w:themeShade="7F"/>
    </w:rPr>
  </w:style>
  <w:style w:type="paragraph" w:customStyle="1" w:styleId="xx1">
    <w:name w:val="Заголовок x.x1"/>
    <w:basedOn w:val="a1"/>
    <w:next w:val="a1"/>
    <w:link w:val="70"/>
    <w:semiHidden/>
    <w:unhideWhenUsed/>
    <w:qFormat/>
    <w:rsid w:val="00932AE7"/>
    <w:pPr>
      <w:keepNext/>
      <w:keepLines/>
      <w:numPr>
        <w:ilvl w:val="6"/>
        <w:numId w:val="6"/>
      </w:numPr>
      <w:spacing w:before="40" w:after="0" w:line="240" w:lineRule="auto"/>
      <w:ind w:left="1296" w:hanging="288"/>
      <w:jc w:val="both"/>
      <w:outlineLvl w:val="6"/>
    </w:pPr>
    <w:rPr>
      <w:rFonts w:asciiTheme="majorHAnsi" w:eastAsiaTheme="majorEastAsia" w:hAnsiTheme="majorHAnsi" w:cstheme="majorBidi"/>
      <w:i/>
      <w:iCs/>
      <w:color w:val="404040" w:themeColor="text1" w:themeTint="BF"/>
    </w:rPr>
  </w:style>
  <w:style w:type="paragraph" w:customStyle="1" w:styleId="81">
    <w:name w:val="Заголовок 81"/>
    <w:basedOn w:val="a1"/>
    <w:next w:val="a1"/>
    <w:link w:val="80"/>
    <w:semiHidden/>
    <w:unhideWhenUsed/>
    <w:qFormat/>
    <w:rsid w:val="00932AE7"/>
    <w:pPr>
      <w:keepNext/>
      <w:keepLines/>
      <w:numPr>
        <w:ilvl w:val="7"/>
        <w:numId w:val="6"/>
      </w:numPr>
      <w:spacing w:before="40" w:after="0" w:line="240" w:lineRule="auto"/>
      <w:ind w:left="1440" w:hanging="432"/>
      <w:jc w:val="both"/>
      <w:outlineLvl w:val="7"/>
    </w:pPr>
    <w:rPr>
      <w:rFonts w:asciiTheme="majorHAnsi" w:eastAsiaTheme="majorEastAsia" w:hAnsiTheme="majorHAnsi" w:cstheme="majorBidi"/>
      <w:color w:val="404040" w:themeColor="text1" w:themeTint="BF"/>
      <w:sz w:val="20"/>
      <w:szCs w:val="20"/>
    </w:rPr>
  </w:style>
  <w:style w:type="paragraph" w:customStyle="1" w:styleId="91">
    <w:name w:val="Заголовок 91"/>
    <w:basedOn w:val="a1"/>
    <w:next w:val="a1"/>
    <w:link w:val="90"/>
    <w:semiHidden/>
    <w:unhideWhenUsed/>
    <w:qFormat/>
    <w:rsid w:val="00932AE7"/>
    <w:pPr>
      <w:keepNext/>
      <w:keepLines/>
      <w:numPr>
        <w:ilvl w:val="8"/>
        <w:numId w:val="6"/>
      </w:numPr>
      <w:spacing w:before="40" w:after="0" w:line="240" w:lineRule="auto"/>
      <w:ind w:left="1584" w:hanging="144"/>
      <w:jc w:val="both"/>
      <w:outlineLvl w:val="8"/>
    </w:pPr>
    <w:rPr>
      <w:rFonts w:asciiTheme="majorHAnsi" w:eastAsiaTheme="majorEastAsia" w:hAnsiTheme="majorHAnsi" w:cstheme="majorBidi"/>
      <w:i/>
      <w:iCs/>
      <w:color w:val="404040" w:themeColor="text1" w:themeTint="BF"/>
      <w:sz w:val="20"/>
      <w:szCs w:val="20"/>
    </w:rPr>
  </w:style>
  <w:style w:type="numbering" w:customStyle="1" w:styleId="110">
    <w:name w:val="Нет списка11"/>
    <w:next w:val="a4"/>
    <w:uiPriority w:val="99"/>
    <w:semiHidden/>
    <w:unhideWhenUsed/>
    <w:rsid w:val="00932AE7"/>
  </w:style>
  <w:style w:type="character" w:styleId="af1">
    <w:name w:val="page number"/>
    <w:basedOn w:val="a2"/>
    <w:rsid w:val="00932AE7"/>
  </w:style>
  <w:style w:type="table" w:styleId="af2">
    <w:name w:val="Table Grid"/>
    <w:basedOn w:val="a3"/>
    <w:uiPriority w:val="59"/>
    <w:rsid w:val="00932A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32A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
    <w:name w:val="S_Титульный"/>
    <w:basedOn w:val="a1"/>
    <w:rsid w:val="00932AE7"/>
    <w:pPr>
      <w:spacing w:after="0" w:line="360" w:lineRule="auto"/>
      <w:ind w:left="3060" w:firstLine="284"/>
      <w:jc w:val="right"/>
    </w:pPr>
    <w:rPr>
      <w:rFonts w:ascii="Times New Roman" w:eastAsia="Times New Roman" w:hAnsi="Times New Roman" w:cs="Times New Roman"/>
      <w:b/>
      <w:caps/>
      <w:sz w:val="24"/>
      <w:szCs w:val="24"/>
      <w:lang w:eastAsia="ru-RU"/>
    </w:rPr>
  </w:style>
  <w:style w:type="paragraph" w:customStyle="1" w:styleId="af3">
    <w:name w:val="Заголовок титульного листа"/>
    <w:basedOn w:val="a1"/>
    <w:next w:val="a1"/>
    <w:semiHidden/>
    <w:rsid w:val="00932AE7"/>
    <w:pPr>
      <w:spacing w:after="0" w:line="360" w:lineRule="auto"/>
      <w:ind w:left="3060" w:firstLine="284"/>
      <w:jc w:val="right"/>
    </w:pPr>
    <w:rPr>
      <w:rFonts w:ascii="Times New Roman" w:eastAsia="Times New Roman" w:hAnsi="Times New Roman" w:cs="Times New Roman"/>
      <w:b/>
      <w:caps/>
      <w:sz w:val="24"/>
      <w:szCs w:val="24"/>
      <w:lang w:eastAsia="ru-RU"/>
    </w:rPr>
  </w:style>
  <w:style w:type="paragraph" w:styleId="af4">
    <w:name w:val="Document Map"/>
    <w:basedOn w:val="a1"/>
    <w:link w:val="af5"/>
    <w:uiPriority w:val="99"/>
    <w:semiHidden/>
    <w:unhideWhenUsed/>
    <w:rsid w:val="00932AE7"/>
    <w:pPr>
      <w:spacing w:after="0" w:line="240" w:lineRule="auto"/>
      <w:ind w:firstLine="284"/>
      <w:jc w:val="both"/>
    </w:pPr>
    <w:rPr>
      <w:rFonts w:ascii="Tahoma" w:eastAsia="Times New Roman" w:hAnsi="Tahoma" w:cs="Tahoma"/>
      <w:sz w:val="16"/>
      <w:szCs w:val="16"/>
      <w:lang w:eastAsia="ru-RU"/>
    </w:rPr>
  </w:style>
  <w:style w:type="character" w:customStyle="1" w:styleId="af5">
    <w:name w:val="Схема документа Знак"/>
    <w:basedOn w:val="a2"/>
    <w:link w:val="af4"/>
    <w:uiPriority w:val="99"/>
    <w:semiHidden/>
    <w:rsid w:val="00932AE7"/>
    <w:rPr>
      <w:rFonts w:ascii="Tahoma" w:eastAsia="Times New Roman" w:hAnsi="Tahoma" w:cs="Tahoma"/>
      <w:sz w:val="16"/>
      <w:szCs w:val="16"/>
      <w:lang w:eastAsia="ru-RU"/>
    </w:rPr>
  </w:style>
  <w:style w:type="paragraph" w:styleId="af6">
    <w:name w:val="Normal (Web)"/>
    <w:basedOn w:val="a1"/>
    <w:uiPriority w:val="99"/>
    <w:unhideWhenUsed/>
    <w:rsid w:val="00932AE7"/>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rPr>
  </w:style>
  <w:style w:type="paragraph" w:styleId="af7">
    <w:name w:val="TOC Heading"/>
    <w:basedOn w:val="10"/>
    <w:next w:val="a1"/>
    <w:uiPriority w:val="39"/>
    <w:semiHidden/>
    <w:unhideWhenUsed/>
    <w:qFormat/>
    <w:rsid w:val="00932AE7"/>
    <w:pPr>
      <w:keepNext/>
      <w:keepLines/>
      <w:spacing w:before="480" w:line="276" w:lineRule="auto"/>
      <w:outlineLvl w:val="9"/>
    </w:pPr>
    <w:rPr>
      <w:rFonts w:ascii="Cambria" w:hAnsi="Cambria"/>
      <w:color w:val="365F91"/>
      <w:kern w:val="0"/>
      <w:sz w:val="28"/>
      <w:szCs w:val="28"/>
    </w:rPr>
  </w:style>
  <w:style w:type="paragraph" w:styleId="23">
    <w:name w:val="toc 2"/>
    <w:basedOn w:val="a1"/>
    <w:next w:val="a1"/>
    <w:autoRedefine/>
    <w:uiPriority w:val="39"/>
    <w:unhideWhenUsed/>
    <w:qFormat/>
    <w:rsid w:val="00932AE7"/>
    <w:pPr>
      <w:spacing w:after="100"/>
      <w:ind w:left="220" w:firstLine="284"/>
      <w:jc w:val="both"/>
    </w:pPr>
    <w:rPr>
      <w:rFonts w:ascii="Calibri" w:eastAsia="Times New Roman" w:hAnsi="Calibri" w:cs="Times New Roman"/>
      <w:lang w:eastAsia="ru-RU"/>
    </w:rPr>
  </w:style>
  <w:style w:type="paragraph" w:styleId="14">
    <w:name w:val="toc 1"/>
    <w:basedOn w:val="a1"/>
    <w:next w:val="a1"/>
    <w:autoRedefine/>
    <w:uiPriority w:val="39"/>
    <w:unhideWhenUsed/>
    <w:qFormat/>
    <w:rsid w:val="00932AE7"/>
    <w:pPr>
      <w:tabs>
        <w:tab w:val="right" w:leader="dot" w:pos="10196"/>
      </w:tabs>
      <w:spacing w:after="0" w:line="240" w:lineRule="auto"/>
      <w:ind w:right="284" w:firstLine="284"/>
    </w:pPr>
    <w:rPr>
      <w:rFonts w:ascii="Times New Roman" w:eastAsia="Times New Roman" w:hAnsi="Times New Roman" w:cs="Times New Roman"/>
      <w:b/>
      <w:sz w:val="24"/>
      <w:lang w:eastAsia="ru-RU"/>
    </w:rPr>
  </w:style>
  <w:style w:type="paragraph" w:styleId="31">
    <w:name w:val="toc 3"/>
    <w:basedOn w:val="a1"/>
    <w:next w:val="a1"/>
    <w:autoRedefine/>
    <w:unhideWhenUsed/>
    <w:qFormat/>
    <w:rsid w:val="00932AE7"/>
    <w:pPr>
      <w:tabs>
        <w:tab w:val="right" w:leader="dot" w:pos="10196"/>
      </w:tabs>
      <w:spacing w:after="0" w:line="240" w:lineRule="auto"/>
      <w:ind w:right="284" w:firstLine="284"/>
      <w:jc w:val="both"/>
    </w:pPr>
    <w:rPr>
      <w:rFonts w:ascii="Times New Roman" w:eastAsia="Times New Roman" w:hAnsi="Times New Roman" w:cs="Times New Roman"/>
      <w:sz w:val="24"/>
      <w:lang w:eastAsia="ru-RU"/>
    </w:rPr>
  </w:style>
  <w:style w:type="character" w:customStyle="1" w:styleId="af8">
    <w:name w:val="Основной текст_"/>
    <w:link w:val="15"/>
    <w:rsid w:val="00932AE7"/>
    <w:rPr>
      <w:sz w:val="26"/>
      <w:szCs w:val="26"/>
      <w:shd w:val="clear" w:color="auto" w:fill="FFFFFF"/>
    </w:rPr>
  </w:style>
  <w:style w:type="paragraph" w:styleId="52">
    <w:name w:val="toc 5"/>
    <w:basedOn w:val="a1"/>
    <w:next w:val="a1"/>
    <w:autoRedefine/>
    <w:uiPriority w:val="39"/>
    <w:semiHidden/>
    <w:unhideWhenUsed/>
    <w:rsid w:val="00932AE7"/>
    <w:pPr>
      <w:spacing w:after="0" w:line="240" w:lineRule="auto"/>
      <w:ind w:left="960" w:firstLine="284"/>
      <w:jc w:val="both"/>
    </w:pPr>
    <w:rPr>
      <w:rFonts w:ascii="Times New Roman" w:eastAsia="Times New Roman" w:hAnsi="Times New Roman" w:cs="Times New Roman"/>
      <w:sz w:val="24"/>
      <w:szCs w:val="24"/>
      <w:lang w:eastAsia="ru-RU"/>
    </w:rPr>
  </w:style>
  <w:style w:type="paragraph" w:customStyle="1" w:styleId="15">
    <w:name w:val="Основной текст1"/>
    <w:basedOn w:val="a1"/>
    <w:link w:val="af8"/>
    <w:rsid w:val="00932AE7"/>
    <w:pPr>
      <w:shd w:val="clear" w:color="auto" w:fill="FFFFFF"/>
      <w:spacing w:before="300" w:after="660" w:line="0" w:lineRule="atLeast"/>
    </w:pPr>
    <w:rPr>
      <w:sz w:val="26"/>
      <w:szCs w:val="26"/>
    </w:rPr>
  </w:style>
  <w:style w:type="character" w:customStyle="1" w:styleId="32">
    <w:name w:val="Основной текст (3)_"/>
    <w:link w:val="33"/>
    <w:rsid w:val="00932AE7"/>
    <w:rPr>
      <w:sz w:val="27"/>
      <w:szCs w:val="27"/>
      <w:shd w:val="clear" w:color="auto" w:fill="FFFFFF"/>
    </w:rPr>
  </w:style>
  <w:style w:type="paragraph" w:customStyle="1" w:styleId="33">
    <w:name w:val="Основной текст (3)"/>
    <w:basedOn w:val="a1"/>
    <w:link w:val="32"/>
    <w:rsid w:val="00932AE7"/>
    <w:pPr>
      <w:shd w:val="clear" w:color="auto" w:fill="FFFFFF"/>
      <w:spacing w:before="300" w:after="300" w:line="317" w:lineRule="exact"/>
      <w:jc w:val="center"/>
    </w:pPr>
    <w:rPr>
      <w:sz w:val="27"/>
      <w:szCs w:val="27"/>
    </w:rPr>
  </w:style>
  <w:style w:type="paragraph" w:customStyle="1" w:styleId="ConsPlusNormal">
    <w:name w:val="ConsPlusNormal"/>
    <w:link w:val="ConsPlusNormal0"/>
    <w:rsid w:val="00932A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32AE7"/>
    <w:rPr>
      <w:rFonts w:ascii="Arial" w:eastAsia="Times New Roman" w:hAnsi="Arial" w:cs="Arial"/>
      <w:sz w:val="20"/>
      <w:szCs w:val="20"/>
      <w:lang w:eastAsia="ru-RU"/>
    </w:rPr>
  </w:style>
  <w:style w:type="numbering" w:customStyle="1" w:styleId="111">
    <w:name w:val="Нет списка111"/>
    <w:next w:val="a4"/>
    <w:semiHidden/>
    <w:unhideWhenUsed/>
    <w:rsid w:val="00932AE7"/>
  </w:style>
  <w:style w:type="paragraph" w:customStyle="1" w:styleId="112">
    <w:name w:val="Табличный_боковик_11"/>
    <w:link w:val="113"/>
    <w:qFormat/>
    <w:rsid w:val="00932AE7"/>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932AE7"/>
    <w:rPr>
      <w:rFonts w:ascii="Times New Roman" w:eastAsia="Times New Roman" w:hAnsi="Times New Roman" w:cs="Times New Roman"/>
      <w:szCs w:val="24"/>
      <w:lang w:eastAsia="ru-RU"/>
    </w:rPr>
  </w:style>
  <w:style w:type="character" w:customStyle="1" w:styleId="af0">
    <w:name w:val="Без интервала Знак"/>
    <w:link w:val="af"/>
    <w:uiPriority w:val="1"/>
    <w:locked/>
    <w:rsid w:val="00932AE7"/>
    <w:rPr>
      <w:rFonts w:ascii="Times New Roman" w:eastAsia="Times New Roman" w:hAnsi="Times New Roman" w:cs="Times New Roman"/>
      <w:sz w:val="24"/>
      <w:szCs w:val="24"/>
      <w:lang w:eastAsia="ru-RU"/>
    </w:rPr>
  </w:style>
  <w:style w:type="paragraph" w:customStyle="1" w:styleId="formattext">
    <w:name w:val="formattext"/>
    <w:basedOn w:val="a1"/>
    <w:rsid w:val="0093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Абзац списка Знак"/>
    <w:link w:val="a6"/>
    <w:uiPriority w:val="34"/>
    <w:rsid w:val="00932AE7"/>
    <w:rPr>
      <w:rFonts w:ascii="Times New Roman" w:eastAsia="Times New Roman" w:hAnsi="Times New Roman" w:cs="Times New Roman"/>
      <w:sz w:val="24"/>
      <w:szCs w:val="24"/>
      <w:lang w:eastAsia="ru-RU"/>
    </w:rPr>
  </w:style>
  <w:style w:type="paragraph" w:customStyle="1" w:styleId="09515">
    <w:name w:val="Стиль Первая строка:  095 см Междустр.интервал:  точно 15 пт"/>
    <w:basedOn w:val="a1"/>
    <w:autoRedefine/>
    <w:rsid w:val="00932AE7"/>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0">
    <w:name w:val="S_Обычный"/>
    <w:basedOn w:val="a1"/>
    <w:link w:val="S2"/>
    <w:autoRedefine/>
    <w:qFormat/>
    <w:rsid w:val="00932AE7"/>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S2">
    <w:name w:val="S_Обычный Знак"/>
    <w:basedOn w:val="a2"/>
    <w:link w:val="S0"/>
    <w:rsid w:val="00932AE7"/>
    <w:rPr>
      <w:rFonts w:ascii="Times New Roman" w:eastAsia="Times New Roman" w:hAnsi="Times New Roman" w:cs="Times New Roman"/>
      <w:sz w:val="24"/>
      <w:szCs w:val="24"/>
      <w:lang w:eastAsia="ru-RU"/>
    </w:rPr>
  </w:style>
  <w:style w:type="numbering" w:customStyle="1" w:styleId="1111113">
    <w:name w:val="1 / 1.1 / 1.1.13"/>
    <w:rsid w:val="00932AE7"/>
    <w:pPr>
      <w:numPr>
        <w:numId w:val="3"/>
      </w:numPr>
    </w:pPr>
  </w:style>
  <w:style w:type="paragraph" w:customStyle="1" w:styleId="af9">
    <w:name w:val="Абзац"/>
    <w:basedOn w:val="a1"/>
    <w:link w:val="afa"/>
    <w:qFormat/>
    <w:rsid w:val="00932AE7"/>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a">
    <w:name w:val="Абзац Знак"/>
    <w:link w:val="af9"/>
    <w:rsid w:val="00932AE7"/>
    <w:rPr>
      <w:rFonts w:ascii="Times New Roman" w:eastAsia="Times New Roman" w:hAnsi="Times New Roman" w:cs="Times New Roman"/>
      <w:sz w:val="24"/>
      <w:szCs w:val="24"/>
      <w:lang w:val="x-none" w:eastAsia="x-none"/>
    </w:rPr>
  </w:style>
  <w:style w:type="paragraph" w:customStyle="1" w:styleId="ConsPlusTitle">
    <w:name w:val="ConsPlusTitle"/>
    <w:rsid w:val="00932A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
    <w:name w:val="List"/>
    <w:basedOn w:val="a1"/>
    <w:link w:val="afb"/>
    <w:rsid w:val="00932AE7"/>
    <w:pPr>
      <w:numPr>
        <w:numId w:val="6"/>
      </w:numPr>
      <w:spacing w:after="60" w:line="240" w:lineRule="auto"/>
      <w:jc w:val="both"/>
    </w:pPr>
    <w:rPr>
      <w:rFonts w:ascii="Times New Roman" w:eastAsia="Times New Roman" w:hAnsi="Times New Roman" w:cs="Times New Roman"/>
      <w:snapToGrid w:val="0"/>
      <w:sz w:val="24"/>
      <w:szCs w:val="24"/>
      <w:lang w:val="x-none" w:eastAsia="x-none"/>
    </w:rPr>
  </w:style>
  <w:style w:type="character" w:customStyle="1" w:styleId="afb">
    <w:name w:val="Список Знак"/>
    <w:link w:val="a"/>
    <w:rsid w:val="00932AE7"/>
    <w:rPr>
      <w:rFonts w:ascii="Times New Roman" w:eastAsia="Times New Roman" w:hAnsi="Times New Roman" w:cs="Times New Roman"/>
      <w:snapToGrid w:val="0"/>
      <w:sz w:val="24"/>
      <w:szCs w:val="24"/>
      <w:lang w:val="x-none" w:eastAsia="x-none"/>
    </w:rPr>
  </w:style>
  <w:style w:type="paragraph" w:styleId="afc">
    <w:name w:val="Title"/>
    <w:basedOn w:val="a1"/>
    <w:link w:val="afd"/>
    <w:qFormat/>
    <w:rsid w:val="00932AE7"/>
    <w:pPr>
      <w:spacing w:after="0" w:line="300" w:lineRule="auto"/>
      <w:ind w:left="927"/>
      <w:jc w:val="center"/>
    </w:pPr>
    <w:rPr>
      <w:rFonts w:ascii="Times New Roman" w:eastAsia="Times New Roman" w:hAnsi="Times New Roman" w:cs="Times New Roman"/>
      <w:sz w:val="24"/>
      <w:szCs w:val="24"/>
      <w:lang w:val="x-none" w:eastAsia="x-none"/>
    </w:rPr>
  </w:style>
  <w:style w:type="character" w:customStyle="1" w:styleId="afd">
    <w:name w:val="Название Знак"/>
    <w:basedOn w:val="a2"/>
    <w:link w:val="afc"/>
    <w:rsid w:val="00932AE7"/>
    <w:rPr>
      <w:rFonts w:ascii="Times New Roman" w:eastAsia="Times New Roman" w:hAnsi="Times New Roman" w:cs="Times New Roman"/>
      <w:sz w:val="24"/>
      <w:szCs w:val="24"/>
      <w:lang w:val="x-none" w:eastAsia="x-none"/>
    </w:rPr>
  </w:style>
  <w:style w:type="paragraph" w:customStyle="1" w:styleId="S1">
    <w:name w:val="S_Заголовок 1"/>
    <w:basedOn w:val="a1"/>
    <w:rsid w:val="00932AE7"/>
    <w:pPr>
      <w:numPr>
        <w:numId w:val="7"/>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0">
    <w:name w:val="S_Заголовок 2"/>
    <w:basedOn w:val="2"/>
    <w:rsid w:val="00932AE7"/>
    <w:pPr>
      <w:tabs>
        <w:tab w:val="num" w:pos="360"/>
      </w:tabs>
      <w:ind w:firstLine="0"/>
    </w:pPr>
  </w:style>
  <w:style w:type="paragraph" w:customStyle="1" w:styleId="S3">
    <w:name w:val="S_Заголовок 3"/>
    <w:basedOn w:val="3"/>
    <w:rsid w:val="00932AE7"/>
    <w:pPr>
      <w:numPr>
        <w:ilvl w:val="0"/>
        <w:numId w:val="0"/>
      </w:numPr>
      <w:tabs>
        <w:tab w:val="num" w:pos="360"/>
      </w:tabs>
      <w:ind w:left="720" w:hanging="432"/>
    </w:pPr>
  </w:style>
  <w:style w:type="paragraph" w:customStyle="1" w:styleId="S4">
    <w:name w:val="S_Заголовок 4"/>
    <w:basedOn w:val="4"/>
    <w:rsid w:val="00932AE7"/>
    <w:pPr>
      <w:keepLines w:val="0"/>
      <w:tabs>
        <w:tab w:val="num" w:pos="360"/>
      </w:tabs>
      <w:suppressAutoHyphens/>
      <w:spacing w:before="240" w:after="60"/>
      <w:ind w:left="864" w:hanging="144"/>
      <w:jc w:val="left"/>
    </w:pPr>
    <w:rPr>
      <w:rFonts w:ascii="Calibri" w:eastAsia="Times New Roman" w:hAnsi="Calibri" w:cs="Times New Roman"/>
      <w:i w:val="0"/>
      <w:iCs w:val="0"/>
      <w:color w:val="auto"/>
      <w:sz w:val="28"/>
      <w:szCs w:val="28"/>
      <w:lang w:val="x-none" w:eastAsia="ar-SA"/>
    </w:rPr>
  </w:style>
  <w:style w:type="numbering" w:customStyle="1" w:styleId="1ai11">
    <w:name w:val="1 / a / i11"/>
    <w:basedOn w:val="a4"/>
    <w:next w:val="1ai"/>
    <w:semiHidden/>
    <w:rsid w:val="00932AE7"/>
    <w:pPr>
      <w:numPr>
        <w:numId w:val="7"/>
      </w:numPr>
    </w:pPr>
  </w:style>
  <w:style w:type="numbering" w:styleId="1ai">
    <w:name w:val="Outline List 1"/>
    <w:basedOn w:val="a4"/>
    <w:rsid w:val="00932AE7"/>
    <w:pPr>
      <w:numPr>
        <w:numId w:val="4"/>
      </w:numPr>
    </w:pPr>
  </w:style>
  <w:style w:type="paragraph" w:styleId="afe">
    <w:name w:val="List Bullet"/>
    <w:basedOn w:val="a1"/>
    <w:autoRedefine/>
    <w:rsid w:val="00932AE7"/>
    <w:pPr>
      <w:tabs>
        <w:tab w:val="num" w:pos="2149"/>
      </w:tabs>
      <w:spacing w:after="0" w:line="360" w:lineRule="auto"/>
      <w:ind w:left="2149" w:hanging="360"/>
      <w:jc w:val="both"/>
    </w:pPr>
    <w:rPr>
      <w:rFonts w:ascii="Times New Roman" w:eastAsia="Times New Roman" w:hAnsi="Times New Roman" w:cs="Times New Roman"/>
      <w:sz w:val="24"/>
      <w:szCs w:val="24"/>
      <w:lang w:eastAsia="ru-RU"/>
    </w:rPr>
  </w:style>
  <w:style w:type="paragraph" w:customStyle="1" w:styleId="S5">
    <w:name w:val="S_Маркированный"/>
    <w:basedOn w:val="afe"/>
    <w:link w:val="S6"/>
    <w:qFormat/>
    <w:rsid w:val="00932AE7"/>
    <w:pPr>
      <w:tabs>
        <w:tab w:val="clear" w:pos="2149"/>
        <w:tab w:val="num" w:pos="900"/>
      </w:tabs>
      <w:ind w:left="0" w:firstLine="720"/>
    </w:pPr>
  </w:style>
  <w:style w:type="numbering" w:customStyle="1" w:styleId="11">
    <w:name w:val="Статья / Раздел11"/>
    <w:basedOn w:val="a4"/>
    <w:next w:val="a0"/>
    <w:semiHidden/>
    <w:rsid w:val="00932AE7"/>
    <w:pPr>
      <w:numPr>
        <w:numId w:val="8"/>
      </w:numPr>
    </w:pPr>
  </w:style>
  <w:style w:type="character" w:customStyle="1" w:styleId="21">
    <w:name w:val="Заголовок 2 Знак1"/>
    <w:basedOn w:val="a2"/>
    <w:link w:val="2"/>
    <w:rsid w:val="00932AE7"/>
    <w:rPr>
      <w:rFonts w:asciiTheme="majorHAnsi" w:eastAsiaTheme="majorEastAsia" w:hAnsiTheme="majorHAnsi" w:cstheme="majorBidi"/>
      <w:b/>
      <w:bCs/>
      <w:color w:val="4F81BD" w:themeColor="accent1"/>
      <w:sz w:val="26"/>
      <w:szCs w:val="26"/>
      <w:lang w:eastAsia="ru-RU"/>
    </w:rPr>
  </w:style>
  <w:style w:type="character" w:customStyle="1" w:styleId="410">
    <w:name w:val="Заголовок 4 Знак1"/>
    <w:basedOn w:val="a2"/>
    <w:link w:val="4"/>
    <w:uiPriority w:val="9"/>
    <w:semiHidden/>
    <w:rsid w:val="00932AE7"/>
    <w:rPr>
      <w:rFonts w:asciiTheme="majorHAnsi" w:eastAsiaTheme="majorEastAsia" w:hAnsiTheme="majorHAnsi" w:cstheme="majorBidi"/>
      <w:b/>
      <w:bCs/>
      <w:i/>
      <w:iCs/>
      <w:color w:val="4F81BD" w:themeColor="accent1"/>
      <w:sz w:val="24"/>
      <w:szCs w:val="24"/>
      <w:lang w:eastAsia="ru-RU"/>
    </w:rPr>
  </w:style>
  <w:style w:type="character" w:customStyle="1" w:styleId="510">
    <w:name w:val="Заголовок 5 Знак1"/>
    <w:basedOn w:val="a2"/>
    <w:link w:val="5"/>
    <w:uiPriority w:val="9"/>
    <w:semiHidden/>
    <w:rsid w:val="00932AE7"/>
    <w:rPr>
      <w:rFonts w:asciiTheme="majorHAnsi" w:eastAsiaTheme="majorEastAsia" w:hAnsiTheme="majorHAnsi" w:cstheme="majorBidi"/>
      <w:color w:val="243F60" w:themeColor="accent1" w:themeShade="7F"/>
      <w:sz w:val="24"/>
      <w:szCs w:val="24"/>
      <w:lang w:eastAsia="ru-RU"/>
    </w:rPr>
  </w:style>
  <w:style w:type="character" w:customStyle="1" w:styleId="610">
    <w:name w:val="Заголовок 6 Знак1"/>
    <w:basedOn w:val="a2"/>
    <w:link w:val="6"/>
    <w:uiPriority w:val="9"/>
    <w:semiHidden/>
    <w:rsid w:val="00932AE7"/>
    <w:rPr>
      <w:rFonts w:asciiTheme="majorHAnsi" w:eastAsiaTheme="majorEastAsia" w:hAnsiTheme="majorHAnsi" w:cstheme="majorBidi"/>
      <w:i/>
      <w:iCs/>
      <w:color w:val="243F60" w:themeColor="accent1" w:themeShade="7F"/>
      <w:sz w:val="24"/>
      <w:szCs w:val="24"/>
      <w:lang w:eastAsia="ru-RU"/>
    </w:rPr>
  </w:style>
  <w:style w:type="character" w:customStyle="1" w:styleId="71">
    <w:name w:val="Заголовок 7 Знак1"/>
    <w:basedOn w:val="a2"/>
    <w:link w:val="7"/>
    <w:uiPriority w:val="9"/>
    <w:semiHidden/>
    <w:rsid w:val="00932AE7"/>
    <w:rPr>
      <w:rFonts w:asciiTheme="majorHAnsi" w:eastAsiaTheme="majorEastAsia" w:hAnsiTheme="majorHAnsi" w:cstheme="majorBidi"/>
      <w:i/>
      <w:iCs/>
      <w:color w:val="404040" w:themeColor="text1" w:themeTint="BF"/>
      <w:sz w:val="24"/>
      <w:szCs w:val="24"/>
      <w:lang w:eastAsia="ru-RU"/>
    </w:rPr>
  </w:style>
  <w:style w:type="character" w:customStyle="1" w:styleId="810">
    <w:name w:val="Заголовок 8 Знак1"/>
    <w:basedOn w:val="a2"/>
    <w:link w:val="8"/>
    <w:uiPriority w:val="9"/>
    <w:semiHidden/>
    <w:rsid w:val="00932AE7"/>
    <w:rPr>
      <w:rFonts w:asciiTheme="majorHAnsi" w:eastAsiaTheme="majorEastAsia" w:hAnsiTheme="majorHAnsi" w:cstheme="majorBidi"/>
      <w:color w:val="404040" w:themeColor="text1" w:themeTint="BF"/>
      <w:sz w:val="20"/>
      <w:szCs w:val="20"/>
      <w:lang w:eastAsia="ru-RU"/>
    </w:rPr>
  </w:style>
  <w:style w:type="character" w:customStyle="1" w:styleId="910">
    <w:name w:val="Заголовок 9 Знак1"/>
    <w:basedOn w:val="a2"/>
    <w:link w:val="9"/>
    <w:uiPriority w:val="9"/>
    <w:semiHidden/>
    <w:rsid w:val="00932AE7"/>
    <w:rPr>
      <w:rFonts w:asciiTheme="majorHAnsi" w:eastAsiaTheme="majorEastAsia" w:hAnsiTheme="majorHAnsi" w:cstheme="majorBidi"/>
      <w:i/>
      <w:iCs/>
      <w:color w:val="404040" w:themeColor="text1" w:themeTint="BF"/>
      <w:sz w:val="20"/>
      <w:szCs w:val="20"/>
      <w:lang w:eastAsia="ru-RU"/>
    </w:rPr>
  </w:style>
  <w:style w:type="numbering" w:styleId="a0">
    <w:name w:val="Outline List 3"/>
    <w:basedOn w:val="a4"/>
    <w:rsid w:val="00932AE7"/>
    <w:pPr>
      <w:numPr>
        <w:numId w:val="5"/>
      </w:numPr>
    </w:pPr>
  </w:style>
  <w:style w:type="paragraph" w:customStyle="1" w:styleId="aff">
    <w:name w:val="Табличный_заголовки"/>
    <w:basedOn w:val="a1"/>
    <w:rsid w:val="00932AE7"/>
    <w:pPr>
      <w:keepNext/>
      <w:keepLines/>
      <w:spacing w:after="0" w:line="240" w:lineRule="auto"/>
      <w:jc w:val="center"/>
    </w:pPr>
    <w:rPr>
      <w:rFonts w:ascii="Times New Roman" w:eastAsia="Times New Roman" w:hAnsi="Times New Roman" w:cs="Times New Roman"/>
      <w:b/>
      <w:lang w:eastAsia="ru-RU"/>
    </w:rPr>
  </w:style>
  <w:style w:type="paragraph" w:customStyle="1" w:styleId="aff0">
    <w:name w:val="Табличный_центр"/>
    <w:basedOn w:val="a1"/>
    <w:rsid w:val="00932AE7"/>
    <w:pPr>
      <w:spacing w:after="0" w:line="240" w:lineRule="auto"/>
      <w:jc w:val="center"/>
    </w:pPr>
    <w:rPr>
      <w:rFonts w:ascii="Times New Roman" w:eastAsia="Times New Roman" w:hAnsi="Times New Roman" w:cs="Times New Roman"/>
      <w:lang w:eastAsia="ru-RU"/>
    </w:rPr>
  </w:style>
  <w:style w:type="paragraph" w:customStyle="1" w:styleId="aff1">
    <w:name w:val="Знак Знак Знак Знак Знак Знак Знак Знак Знак Знак"/>
    <w:basedOn w:val="a1"/>
    <w:rsid w:val="00932AE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0">
    <w:name w:val="Табличный_центр_10"/>
    <w:basedOn w:val="a1"/>
    <w:qFormat/>
    <w:rsid w:val="00932AE7"/>
    <w:pPr>
      <w:spacing w:after="0" w:line="240" w:lineRule="auto"/>
      <w:jc w:val="center"/>
    </w:pPr>
    <w:rPr>
      <w:rFonts w:ascii="Times New Roman" w:eastAsia="Times New Roman" w:hAnsi="Times New Roman" w:cs="Times New Roman"/>
      <w:sz w:val="20"/>
      <w:szCs w:val="24"/>
      <w:lang w:eastAsia="ru-RU"/>
    </w:rPr>
  </w:style>
  <w:style w:type="character" w:customStyle="1" w:styleId="16">
    <w:name w:val="Красный1"/>
    <w:rsid w:val="00932AE7"/>
    <w:rPr>
      <w:color w:val="FF0000"/>
      <w:sz w:val="16"/>
      <w:szCs w:val="16"/>
    </w:rPr>
  </w:style>
  <w:style w:type="character" w:customStyle="1" w:styleId="S6">
    <w:name w:val="S_Маркированный Знак Знак"/>
    <w:link w:val="S5"/>
    <w:rsid w:val="00932AE7"/>
    <w:rPr>
      <w:rFonts w:ascii="Times New Roman" w:eastAsia="Times New Roman" w:hAnsi="Times New Roman" w:cs="Times New Roman"/>
      <w:sz w:val="24"/>
      <w:szCs w:val="24"/>
      <w:lang w:eastAsia="ru-RU"/>
    </w:rPr>
  </w:style>
  <w:style w:type="character" w:styleId="aff2">
    <w:name w:val="Subtle Emphasis"/>
    <w:uiPriority w:val="19"/>
    <w:qFormat/>
    <w:rsid w:val="00932AE7"/>
    <w:rPr>
      <w:i/>
      <w:iCs/>
      <w:color w:val="5A5A5A"/>
    </w:rPr>
  </w:style>
  <w:style w:type="paragraph" w:customStyle="1" w:styleId="aff3">
    <w:name w:val="Табличный"/>
    <w:basedOn w:val="a1"/>
    <w:rsid w:val="00932AE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4">
    <w:name w:val="Табличный_слева"/>
    <w:basedOn w:val="a1"/>
    <w:rsid w:val="00932AE7"/>
    <w:pPr>
      <w:spacing w:after="0" w:line="240" w:lineRule="auto"/>
    </w:pPr>
    <w:rPr>
      <w:rFonts w:ascii="Times New Roman" w:eastAsia="Times New Roman" w:hAnsi="Times New Roman" w:cs="Times New Roman"/>
      <w:lang w:eastAsia="ru-RU"/>
    </w:rPr>
  </w:style>
  <w:style w:type="paragraph" w:customStyle="1" w:styleId="aff5">
    <w:name w:val="Название таблицы"/>
    <w:basedOn w:val="aff6"/>
    <w:rsid w:val="00932AE7"/>
    <w:pPr>
      <w:keepNext/>
      <w:suppressAutoHyphens w:val="0"/>
      <w:spacing w:before="120"/>
    </w:pPr>
    <w:rPr>
      <w:sz w:val="22"/>
      <w:szCs w:val="22"/>
      <w:lang w:val="x-none" w:eastAsia="x-none"/>
    </w:rPr>
  </w:style>
  <w:style w:type="paragraph" w:styleId="aff6">
    <w:name w:val="caption"/>
    <w:basedOn w:val="a1"/>
    <w:next w:val="a1"/>
    <w:uiPriority w:val="35"/>
    <w:semiHidden/>
    <w:unhideWhenUsed/>
    <w:qFormat/>
    <w:rsid w:val="00932AE7"/>
    <w:pPr>
      <w:suppressAutoHyphens/>
      <w:spacing w:after="0" w:line="240" w:lineRule="auto"/>
    </w:pPr>
    <w:rPr>
      <w:rFonts w:ascii="Times New Roman" w:eastAsia="Times New Roman" w:hAnsi="Times New Roman" w:cs="Times New Roman"/>
      <w:b/>
      <w:bCs/>
      <w:sz w:val="20"/>
      <w:szCs w:val="20"/>
      <w:lang w:eastAsia="ar-SA"/>
    </w:rPr>
  </w:style>
  <w:style w:type="paragraph" w:styleId="72">
    <w:name w:val="toc 7"/>
    <w:basedOn w:val="a1"/>
    <w:next w:val="a1"/>
    <w:autoRedefine/>
    <w:rsid w:val="00932AE7"/>
    <w:pPr>
      <w:suppressAutoHyphens/>
      <w:spacing w:after="0" w:line="240" w:lineRule="auto"/>
      <w:ind w:left="1440"/>
    </w:pPr>
    <w:rPr>
      <w:rFonts w:ascii="Times New Roman" w:eastAsia="Times New Roman" w:hAnsi="Times New Roman" w:cs="Times New Roman"/>
      <w:sz w:val="24"/>
      <w:szCs w:val="24"/>
      <w:lang w:eastAsia="ar-SA"/>
    </w:rPr>
  </w:style>
  <w:style w:type="table" w:customStyle="1" w:styleId="17">
    <w:name w:val="Сетка таблицы1"/>
    <w:basedOn w:val="a3"/>
    <w:next w:val="af2"/>
    <w:uiPriority w:val="59"/>
    <w:rsid w:val="00932A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
    <w:name w:val="Нет списка2"/>
    <w:next w:val="a4"/>
    <w:uiPriority w:val="99"/>
    <w:semiHidden/>
    <w:unhideWhenUsed/>
    <w:rsid w:val="00932AE7"/>
  </w:style>
  <w:style w:type="numbering" w:customStyle="1" w:styleId="34">
    <w:name w:val="Нет списка3"/>
    <w:next w:val="a4"/>
    <w:uiPriority w:val="99"/>
    <w:semiHidden/>
    <w:unhideWhenUsed/>
    <w:rsid w:val="00932AE7"/>
  </w:style>
  <w:style w:type="table" w:customStyle="1" w:styleId="25">
    <w:name w:val="Сетка таблицы2"/>
    <w:basedOn w:val="a3"/>
    <w:next w:val="af2"/>
    <w:uiPriority w:val="59"/>
    <w:rsid w:val="0093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3"/>
    <w:next w:val="af2"/>
    <w:uiPriority w:val="59"/>
    <w:rsid w:val="00932AE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0">
    <w:name w:val="Нет списка12"/>
    <w:next w:val="a4"/>
    <w:uiPriority w:val="99"/>
    <w:semiHidden/>
    <w:unhideWhenUsed/>
    <w:rsid w:val="00932AE7"/>
  </w:style>
  <w:style w:type="table" w:customStyle="1" w:styleId="210">
    <w:name w:val="Сетка таблицы21"/>
    <w:basedOn w:val="a3"/>
    <w:next w:val="af2"/>
    <w:uiPriority w:val="39"/>
    <w:rsid w:val="00932A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trong"/>
    <w:uiPriority w:val="22"/>
    <w:qFormat/>
    <w:rsid w:val="00932AE7"/>
    <w:rPr>
      <w:b/>
      <w:bCs/>
    </w:rPr>
  </w:style>
  <w:style w:type="numbering" w:customStyle="1" w:styleId="211">
    <w:name w:val="Нет списка21"/>
    <w:next w:val="a4"/>
    <w:uiPriority w:val="99"/>
    <w:semiHidden/>
    <w:unhideWhenUsed/>
    <w:rsid w:val="00932AE7"/>
  </w:style>
  <w:style w:type="table" w:customStyle="1" w:styleId="35">
    <w:name w:val="Сетка таблицы3"/>
    <w:basedOn w:val="a3"/>
    <w:next w:val="af2"/>
    <w:uiPriority w:val="39"/>
    <w:rsid w:val="00932A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
    <w:name w:val="1 / a / i11028"/>
    <w:basedOn w:val="a4"/>
    <w:next w:val="1ai"/>
    <w:semiHidden/>
    <w:rsid w:val="00932AE7"/>
    <w:pPr>
      <w:numPr>
        <w:numId w:val="9"/>
      </w:numPr>
    </w:pPr>
  </w:style>
  <w:style w:type="numbering" w:customStyle="1" w:styleId="1ai1">
    <w:name w:val="1 / a / i1"/>
    <w:basedOn w:val="a4"/>
    <w:next w:val="1ai"/>
    <w:uiPriority w:val="99"/>
    <w:semiHidden/>
    <w:unhideWhenUsed/>
    <w:rsid w:val="00932AE7"/>
  </w:style>
  <w:style w:type="character" w:styleId="aff8">
    <w:name w:val="footnote reference"/>
    <w:aliases w:val="Знак сноски 1,Знак сноски-FN,Ciae niinee-FN,Referencia nota al pie,Ссылка на сноску 45,Appel note de bas de page"/>
    <w:rsid w:val="00932AE7"/>
    <w:rPr>
      <w:vertAlign w:val="superscript"/>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a"/>
    <w:rsid w:val="00932AE7"/>
    <w:pPr>
      <w:spacing w:after="0" w:line="240" w:lineRule="auto"/>
    </w:pPr>
    <w:rPr>
      <w:rFonts w:ascii="Times New Roman" w:eastAsia="Times New Roman" w:hAnsi="Times New Roman" w:cs="Times New Roman"/>
      <w:sz w:val="20"/>
      <w:szCs w:val="20"/>
      <w:lang w:eastAsia="ru-RU"/>
    </w:rPr>
  </w:style>
  <w:style w:type="character" w:customStyle="1" w:styleId="a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9"/>
    <w:rsid w:val="00932AE7"/>
    <w:rPr>
      <w:rFonts w:ascii="Times New Roman" w:eastAsia="Times New Roman" w:hAnsi="Times New Roman" w:cs="Times New Roman"/>
      <w:sz w:val="20"/>
      <w:szCs w:val="20"/>
      <w:lang w:eastAsia="ru-RU"/>
    </w:rPr>
  </w:style>
  <w:style w:type="numbering" w:customStyle="1" w:styleId="310">
    <w:name w:val="Нет списка31"/>
    <w:next w:val="a4"/>
    <w:uiPriority w:val="99"/>
    <w:semiHidden/>
    <w:unhideWhenUsed/>
    <w:rsid w:val="00932AE7"/>
  </w:style>
  <w:style w:type="numbering" w:customStyle="1" w:styleId="42">
    <w:name w:val="Нет списка4"/>
    <w:next w:val="a4"/>
    <w:uiPriority w:val="99"/>
    <w:semiHidden/>
    <w:unhideWhenUsed/>
    <w:rsid w:val="00932AE7"/>
  </w:style>
  <w:style w:type="numbering" w:customStyle="1" w:styleId="53">
    <w:name w:val="Нет списка5"/>
    <w:next w:val="a4"/>
    <w:uiPriority w:val="99"/>
    <w:semiHidden/>
    <w:unhideWhenUsed/>
    <w:rsid w:val="00932AE7"/>
  </w:style>
  <w:style w:type="table" w:customStyle="1" w:styleId="43">
    <w:name w:val="Сетка таблицы4"/>
    <w:basedOn w:val="a3"/>
    <w:next w:val="af2"/>
    <w:uiPriority w:val="39"/>
    <w:rsid w:val="00932A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1">
    <w:name w:val="1 / a / i110281"/>
    <w:basedOn w:val="a4"/>
    <w:next w:val="1ai"/>
    <w:semiHidden/>
    <w:rsid w:val="00932AE7"/>
  </w:style>
  <w:style w:type="numbering" w:customStyle="1" w:styleId="1ai12">
    <w:name w:val="1 / a / i12"/>
    <w:basedOn w:val="a4"/>
    <w:next w:val="1ai"/>
    <w:uiPriority w:val="99"/>
    <w:semiHidden/>
    <w:unhideWhenUsed/>
    <w:rsid w:val="00932AE7"/>
  </w:style>
  <w:style w:type="numbering" w:customStyle="1" w:styleId="62">
    <w:name w:val="Нет списка6"/>
    <w:next w:val="a4"/>
    <w:uiPriority w:val="99"/>
    <w:semiHidden/>
    <w:unhideWhenUsed/>
    <w:rsid w:val="00932AE7"/>
  </w:style>
  <w:style w:type="numbering" w:customStyle="1" w:styleId="73">
    <w:name w:val="Нет списка7"/>
    <w:next w:val="a4"/>
    <w:uiPriority w:val="99"/>
    <w:semiHidden/>
    <w:unhideWhenUsed/>
    <w:rsid w:val="00932AE7"/>
  </w:style>
  <w:style w:type="table" w:customStyle="1" w:styleId="54">
    <w:name w:val="Сетка таблицы5"/>
    <w:basedOn w:val="a3"/>
    <w:next w:val="af2"/>
    <w:uiPriority w:val="59"/>
    <w:rsid w:val="0093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4"/>
    <w:uiPriority w:val="99"/>
    <w:semiHidden/>
    <w:unhideWhenUsed/>
    <w:rsid w:val="00932AE7"/>
  </w:style>
  <w:style w:type="numbering" w:customStyle="1" w:styleId="92">
    <w:name w:val="Нет списка9"/>
    <w:next w:val="a4"/>
    <w:uiPriority w:val="99"/>
    <w:semiHidden/>
    <w:unhideWhenUsed/>
    <w:rsid w:val="00932AE7"/>
  </w:style>
  <w:style w:type="numbering" w:customStyle="1" w:styleId="101">
    <w:name w:val="Нет списка10"/>
    <w:next w:val="a4"/>
    <w:uiPriority w:val="99"/>
    <w:semiHidden/>
    <w:unhideWhenUsed/>
    <w:rsid w:val="00932AE7"/>
  </w:style>
  <w:style w:type="paragraph" w:customStyle="1" w:styleId="18">
    <w:name w:val="Абзац списка1"/>
    <w:basedOn w:val="a1"/>
    <w:rsid w:val="00932AE7"/>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Outline List 1"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
    <w:basedOn w:val="a1"/>
    <w:link w:val="12"/>
    <w:qFormat/>
    <w:rsid w:val="00932AE7"/>
    <w:pPr>
      <w:spacing w:after="0" w:line="240" w:lineRule="auto"/>
      <w:ind w:firstLine="567"/>
      <w:jc w:val="both"/>
      <w:outlineLvl w:val="0"/>
    </w:pPr>
    <w:rPr>
      <w:rFonts w:ascii="Times New Roman" w:eastAsia="Times New Roman" w:hAnsi="Times New Roman" w:cs="Times New Roman"/>
      <w:b/>
      <w:bCs/>
      <w:kern w:val="36"/>
      <w:sz w:val="24"/>
      <w:szCs w:val="48"/>
      <w:lang w:eastAsia="ru-RU"/>
    </w:rPr>
  </w:style>
  <w:style w:type="paragraph" w:styleId="2">
    <w:name w:val="heading 2"/>
    <w:basedOn w:val="a1"/>
    <w:next w:val="a1"/>
    <w:link w:val="21"/>
    <w:unhideWhenUsed/>
    <w:qFormat/>
    <w:rsid w:val="00932AE7"/>
    <w:pPr>
      <w:keepNext/>
      <w:keepLines/>
      <w:spacing w:before="200" w:after="0" w:line="240" w:lineRule="auto"/>
      <w:ind w:firstLine="284"/>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Знак3 Знак,Знак3,Знак3 Знак Знак Знак,ПодЗаголовок"/>
    <w:basedOn w:val="a1"/>
    <w:next w:val="a1"/>
    <w:link w:val="30"/>
    <w:unhideWhenUsed/>
    <w:qFormat/>
    <w:rsid w:val="00932AE7"/>
    <w:pPr>
      <w:keepNext/>
      <w:numPr>
        <w:ilvl w:val="2"/>
        <w:numId w:val="6"/>
      </w:numPr>
      <w:spacing w:after="0" w:line="240" w:lineRule="auto"/>
      <w:jc w:val="both"/>
      <w:outlineLvl w:val="2"/>
    </w:pPr>
    <w:rPr>
      <w:rFonts w:ascii="Times New Roman" w:eastAsia="Times New Roman" w:hAnsi="Times New Roman" w:cs="Times New Roman"/>
      <w:b/>
      <w:bCs/>
      <w:sz w:val="24"/>
      <w:szCs w:val="26"/>
      <w:lang w:eastAsia="ru-RU"/>
    </w:rPr>
  </w:style>
  <w:style w:type="paragraph" w:styleId="4">
    <w:name w:val="heading 4"/>
    <w:basedOn w:val="a1"/>
    <w:next w:val="a1"/>
    <w:link w:val="410"/>
    <w:uiPriority w:val="9"/>
    <w:semiHidden/>
    <w:unhideWhenUsed/>
    <w:qFormat/>
    <w:rsid w:val="00932AE7"/>
    <w:pPr>
      <w:keepNext/>
      <w:keepLines/>
      <w:spacing w:before="200" w:after="0" w:line="240" w:lineRule="auto"/>
      <w:ind w:firstLine="284"/>
      <w:jc w:val="both"/>
      <w:outlineLvl w:val="3"/>
    </w:pPr>
    <w:rPr>
      <w:rFonts w:asciiTheme="majorHAnsi" w:eastAsiaTheme="majorEastAsia" w:hAnsiTheme="majorHAnsi" w:cstheme="majorBidi"/>
      <w:b/>
      <w:bCs/>
      <w:i/>
      <w:iCs/>
      <w:color w:val="4F81BD" w:themeColor="accent1"/>
      <w:sz w:val="24"/>
      <w:szCs w:val="24"/>
      <w:lang w:eastAsia="ru-RU"/>
    </w:rPr>
  </w:style>
  <w:style w:type="paragraph" w:styleId="5">
    <w:name w:val="heading 5"/>
    <w:basedOn w:val="a1"/>
    <w:next w:val="a1"/>
    <w:link w:val="510"/>
    <w:uiPriority w:val="9"/>
    <w:semiHidden/>
    <w:unhideWhenUsed/>
    <w:qFormat/>
    <w:rsid w:val="00932AE7"/>
    <w:pPr>
      <w:keepNext/>
      <w:keepLines/>
      <w:spacing w:before="200" w:after="0" w:line="240" w:lineRule="auto"/>
      <w:ind w:firstLine="284"/>
      <w:jc w:val="both"/>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1"/>
    <w:next w:val="a1"/>
    <w:link w:val="610"/>
    <w:uiPriority w:val="9"/>
    <w:semiHidden/>
    <w:unhideWhenUsed/>
    <w:qFormat/>
    <w:rsid w:val="00932AE7"/>
    <w:pPr>
      <w:keepNext/>
      <w:keepLines/>
      <w:spacing w:before="200" w:after="0" w:line="240" w:lineRule="auto"/>
      <w:ind w:firstLine="284"/>
      <w:jc w:val="both"/>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basedOn w:val="a1"/>
    <w:next w:val="a1"/>
    <w:link w:val="71"/>
    <w:uiPriority w:val="9"/>
    <w:semiHidden/>
    <w:unhideWhenUsed/>
    <w:qFormat/>
    <w:rsid w:val="00932AE7"/>
    <w:pPr>
      <w:keepNext/>
      <w:keepLines/>
      <w:spacing w:before="200" w:after="0" w:line="240" w:lineRule="auto"/>
      <w:ind w:firstLine="284"/>
      <w:jc w:val="both"/>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basedOn w:val="a1"/>
    <w:next w:val="a1"/>
    <w:link w:val="810"/>
    <w:uiPriority w:val="9"/>
    <w:semiHidden/>
    <w:unhideWhenUsed/>
    <w:qFormat/>
    <w:rsid w:val="00932AE7"/>
    <w:pPr>
      <w:keepNext/>
      <w:keepLines/>
      <w:spacing w:before="200" w:after="0" w:line="240" w:lineRule="auto"/>
      <w:ind w:firstLine="284"/>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1"/>
    <w:next w:val="a1"/>
    <w:link w:val="910"/>
    <w:uiPriority w:val="9"/>
    <w:semiHidden/>
    <w:unhideWhenUsed/>
    <w:qFormat/>
    <w:rsid w:val="00932AE7"/>
    <w:pPr>
      <w:keepNext/>
      <w:keepLines/>
      <w:spacing w:before="200" w:after="0" w:line="240" w:lineRule="auto"/>
      <w:ind w:firstLine="284"/>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2"/>
    <w:link w:val="10"/>
    <w:rsid w:val="00932AE7"/>
    <w:rPr>
      <w:rFonts w:ascii="Times New Roman" w:eastAsia="Times New Roman" w:hAnsi="Times New Roman" w:cs="Times New Roman"/>
      <w:b/>
      <w:bCs/>
      <w:kern w:val="36"/>
      <w:sz w:val="24"/>
      <w:szCs w:val="4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1"/>
    <w:rsid w:val="00932AE7"/>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Знак3 Знак1,Знак3 Знак Знак Знак Знак,ПодЗаголовок Знак"/>
    <w:basedOn w:val="a2"/>
    <w:link w:val="3"/>
    <w:rsid w:val="00932AE7"/>
    <w:rPr>
      <w:rFonts w:ascii="Times New Roman" w:eastAsia="Times New Roman" w:hAnsi="Times New Roman" w:cs="Times New Roman"/>
      <w:b/>
      <w:bCs/>
      <w:sz w:val="24"/>
      <w:szCs w:val="26"/>
      <w:lang w:eastAsia="ru-RU"/>
    </w:rPr>
  </w:style>
  <w:style w:type="character" w:customStyle="1" w:styleId="40">
    <w:name w:val="Заголовок 4 Знак"/>
    <w:basedOn w:val="a2"/>
    <w:link w:val="41"/>
    <w:semiHidden/>
    <w:rsid w:val="00932AE7"/>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1"/>
    <w:semiHidden/>
    <w:rsid w:val="00932AE7"/>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1"/>
    <w:semiHidden/>
    <w:rsid w:val="00932AE7"/>
    <w:rPr>
      <w:rFonts w:asciiTheme="majorHAnsi" w:eastAsiaTheme="majorEastAsia" w:hAnsiTheme="majorHAnsi" w:cstheme="majorBidi"/>
      <w:i/>
      <w:iCs/>
      <w:color w:val="243F60" w:themeColor="accent1" w:themeShade="7F"/>
    </w:rPr>
  </w:style>
  <w:style w:type="character" w:customStyle="1" w:styleId="70">
    <w:name w:val="Заголовок 7 Знак"/>
    <w:aliases w:val="Заголовок x.x Знак"/>
    <w:basedOn w:val="a2"/>
    <w:link w:val="xx1"/>
    <w:semiHidden/>
    <w:rsid w:val="00932AE7"/>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1"/>
    <w:semiHidden/>
    <w:rsid w:val="00932AE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1"/>
    <w:semiHidden/>
    <w:rsid w:val="00932AE7"/>
    <w:rPr>
      <w:rFonts w:asciiTheme="majorHAnsi" w:eastAsiaTheme="majorEastAsia" w:hAnsiTheme="majorHAnsi" w:cstheme="majorBidi"/>
      <w:i/>
      <w:iCs/>
      <w:color w:val="404040" w:themeColor="text1" w:themeTint="BF"/>
      <w:sz w:val="20"/>
      <w:szCs w:val="20"/>
    </w:rPr>
  </w:style>
  <w:style w:type="numbering" w:customStyle="1" w:styleId="13">
    <w:name w:val="Нет списка1"/>
    <w:next w:val="a4"/>
    <w:uiPriority w:val="99"/>
    <w:semiHidden/>
    <w:unhideWhenUsed/>
    <w:rsid w:val="00932AE7"/>
  </w:style>
  <w:style w:type="character" w:styleId="a5">
    <w:name w:val="Hyperlink"/>
    <w:basedOn w:val="a2"/>
    <w:unhideWhenUsed/>
    <w:rsid w:val="00932AE7"/>
    <w:rPr>
      <w:color w:val="0000FF"/>
      <w:u w:val="single"/>
    </w:rPr>
  </w:style>
  <w:style w:type="character" w:customStyle="1" w:styleId="22">
    <w:name w:val="Основной текст2"/>
    <w:rsid w:val="00932AE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styleId="a6">
    <w:name w:val="List Paragraph"/>
    <w:basedOn w:val="a1"/>
    <w:link w:val="a7"/>
    <w:uiPriority w:val="34"/>
    <w:qFormat/>
    <w:rsid w:val="00932AE7"/>
    <w:pPr>
      <w:spacing w:after="0" w:line="240" w:lineRule="auto"/>
      <w:ind w:left="720" w:firstLine="284"/>
      <w:contextualSpacing/>
      <w:jc w:val="both"/>
    </w:pPr>
    <w:rPr>
      <w:rFonts w:ascii="Times New Roman" w:eastAsia="Times New Roman" w:hAnsi="Times New Roman" w:cs="Times New Roman"/>
      <w:sz w:val="24"/>
      <w:szCs w:val="24"/>
      <w:lang w:eastAsia="ru-RU"/>
    </w:rPr>
  </w:style>
  <w:style w:type="paragraph" w:customStyle="1" w:styleId="ConsPlusNonformat">
    <w:name w:val="ConsPlusNonformat"/>
    <w:rsid w:val="00932A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alloon Text"/>
    <w:basedOn w:val="a1"/>
    <w:link w:val="a9"/>
    <w:uiPriority w:val="99"/>
    <w:unhideWhenUsed/>
    <w:rsid w:val="00932AE7"/>
    <w:pPr>
      <w:spacing w:after="0" w:line="240" w:lineRule="auto"/>
      <w:ind w:firstLine="284"/>
      <w:jc w:val="both"/>
    </w:pPr>
    <w:rPr>
      <w:rFonts w:ascii="Tahoma" w:eastAsia="Times New Roman" w:hAnsi="Tahoma" w:cs="Tahoma"/>
      <w:sz w:val="16"/>
      <w:szCs w:val="16"/>
      <w:lang w:eastAsia="ru-RU"/>
    </w:rPr>
  </w:style>
  <w:style w:type="character" w:customStyle="1" w:styleId="a9">
    <w:name w:val="Текст выноски Знак"/>
    <w:basedOn w:val="a2"/>
    <w:link w:val="a8"/>
    <w:uiPriority w:val="99"/>
    <w:rsid w:val="00932AE7"/>
    <w:rPr>
      <w:rFonts w:ascii="Tahoma" w:eastAsia="Times New Roman" w:hAnsi="Tahoma" w:cs="Tahoma"/>
      <w:sz w:val="16"/>
      <w:szCs w:val="16"/>
      <w:lang w:eastAsia="ru-RU"/>
    </w:rPr>
  </w:style>
  <w:style w:type="paragraph" w:styleId="aa">
    <w:name w:val="header"/>
    <w:basedOn w:val="a1"/>
    <w:link w:val="ab"/>
    <w:uiPriority w:val="99"/>
    <w:unhideWhenUsed/>
    <w:rsid w:val="00932AE7"/>
    <w:pPr>
      <w:tabs>
        <w:tab w:val="center" w:pos="4677"/>
        <w:tab w:val="right" w:pos="9355"/>
      </w:tabs>
      <w:spacing w:after="0" w:line="240" w:lineRule="auto"/>
      <w:ind w:firstLine="284"/>
      <w:jc w:val="both"/>
    </w:pPr>
    <w:rPr>
      <w:rFonts w:ascii="Times New Roman" w:eastAsia="Times New Roman" w:hAnsi="Times New Roman" w:cs="Times New Roman"/>
      <w:sz w:val="24"/>
      <w:szCs w:val="24"/>
      <w:lang w:eastAsia="ru-RU"/>
    </w:rPr>
  </w:style>
  <w:style w:type="character" w:customStyle="1" w:styleId="ab">
    <w:name w:val="Верхний колонтитул Знак"/>
    <w:basedOn w:val="a2"/>
    <w:link w:val="aa"/>
    <w:uiPriority w:val="99"/>
    <w:rsid w:val="00932AE7"/>
    <w:rPr>
      <w:rFonts w:ascii="Times New Roman" w:eastAsia="Times New Roman" w:hAnsi="Times New Roman" w:cs="Times New Roman"/>
      <w:sz w:val="24"/>
      <w:szCs w:val="24"/>
      <w:lang w:eastAsia="ru-RU"/>
    </w:rPr>
  </w:style>
  <w:style w:type="paragraph" w:styleId="ac">
    <w:name w:val="footer"/>
    <w:basedOn w:val="a1"/>
    <w:link w:val="ad"/>
    <w:uiPriority w:val="99"/>
    <w:unhideWhenUsed/>
    <w:rsid w:val="00932AE7"/>
    <w:pPr>
      <w:tabs>
        <w:tab w:val="center" w:pos="4677"/>
        <w:tab w:val="right" w:pos="9355"/>
      </w:tabs>
      <w:spacing w:after="0" w:line="240" w:lineRule="auto"/>
      <w:ind w:firstLine="284"/>
      <w:jc w:val="both"/>
    </w:pPr>
    <w:rPr>
      <w:rFonts w:ascii="Times New Roman" w:eastAsia="Times New Roman" w:hAnsi="Times New Roman" w:cs="Times New Roman"/>
      <w:sz w:val="24"/>
      <w:szCs w:val="24"/>
      <w:lang w:eastAsia="ru-RU"/>
    </w:rPr>
  </w:style>
  <w:style w:type="character" w:customStyle="1" w:styleId="ad">
    <w:name w:val="Нижний колонтитул Знак"/>
    <w:basedOn w:val="a2"/>
    <w:link w:val="ac"/>
    <w:uiPriority w:val="99"/>
    <w:rsid w:val="00932AE7"/>
    <w:rPr>
      <w:rFonts w:ascii="Times New Roman" w:eastAsia="Times New Roman" w:hAnsi="Times New Roman" w:cs="Times New Roman"/>
      <w:sz w:val="24"/>
      <w:szCs w:val="24"/>
      <w:lang w:eastAsia="ru-RU"/>
    </w:rPr>
  </w:style>
  <w:style w:type="paragraph" w:customStyle="1" w:styleId="s10">
    <w:name w:val="s_1"/>
    <w:basedOn w:val="a1"/>
    <w:rsid w:val="00932AE7"/>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932AE7"/>
  </w:style>
  <w:style w:type="character" w:styleId="ae">
    <w:name w:val="FollowedHyperlink"/>
    <w:basedOn w:val="a2"/>
    <w:uiPriority w:val="99"/>
    <w:unhideWhenUsed/>
    <w:rsid w:val="00932AE7"/>
    <w:rPr>
      <w:color w:val="800080" w:themeColor="followedHyperlink"/>
      <w:u w:val="single"/>
    </w:rPr>
  </w:style>
  <w:style w:type="paragraph" w:styleId="af">
    <w:name w:val="No Spacing"/>
    <w:link w:val="af0"/>
    <w:uiPriority w:val="1"/>
    <w:qFormat/>
    <w:rsid w:val="00932AE7"/>
    <w:pPr>
      <w:spacing w:after="0" w:line="240" w:lineRule="auto"/>
      <w:ind w:firstLine="284"/>
      <w:jc w:val="both"/>
    </w:pPr>
    <w:rPr>
      <w:rFonts w:ascii="Times New Roman" w:eastAsia="Times New Roman" w:hAnsi="Times New Roman" w:cs="Times New Roman"/>
      <w:sz w:val="24"/>
      <w:szCs w:val="24"/>
      <w:lang w:eastAsia="ru-RU"/>
    </w:rPr>
  </w:style>
  <w:style w:type="paragraph" w:customStyle="1" w:styleId="1">
    <w:name w:val="ГЛАВА1"/>
    <w:basedOn w:val="a1"/>
    <w:next w:val="a1"/>
    <w:link w:val="20"/>
    <w:unhideWhenUsed/>
    <w:qFormat/>
    <w:rsid w:val="00932AE7"/>
    <w:pPr>
      <w:keepNext/>
      <w:keepLines/>
      <w:numPr>
        <w:ilvl w:val="1"/>
        <w:numId w:val="6"/>
      </w:numPr>
      <w:spacing w:before="40" w:after="0" w:line="240" w:lineRule="auto"/>
      <w:jc w:val="both"/>
      <w:outlineLvl w:val="1"/>
    </w:pPr>
    <w:rPr>
      <w:rFonts w:asciiTheme="majorHAnsi" w:eastAsiaTheme="majorEastAsia" w:hAnsiTheme="majorHAnsi" w:cstheme="majorBidi"/>
      <w:b/>
      <w:bCs/>
      <w:color w:val="4F81BD" w:themeColor="accent1"/>
      <w:sz w:val="26"/>
      <w:szCs w:val="26"/>
    </w:rPr>
  </w:style>
  <w:style w:type="paragraph" w:customStyle="1" w:styleId="41">
    <w:name w:val="Заголовок 41"/>
    <w:basedOn w:val="a1"/>
    <w:next w:val="a1"/>
    <w:link w:val="40"/>
    <w:semiHidden/>
    <w:unhideWhenUsed/>
    <w:qFormat/>
    <w:rsid w:val="00932AE7"/>
    <w:pPr>
      <w:keepNext/>
      <w:keepLines/>
      <w:numPr>
        <w:ilvl w:val="3"/>
        <w:numId w:val="6"/>
      </w:numPr>
      <w:spacing w:before="40" w:after="0" w:line="240" w:lineRule="auto"/>
      <w:ind w:left="864" w:hanging="144"/>
      <w:jc w:val="both"/>
      <w:outlineLvl w:val="3"/>
    </w:pPr>
    <w:rPr>
      <w:rFonts w:asciiTheme="majorHAnsi" w:eastAsiaTheme="majorEastAsia" w:hAnsiTheme="majorHAnsi" w:cstheme="majorBidi"/>
      <w:b/>
      <w:bCs/>
      <w:i/>
      <w:iCs/>
      <w:color w:val="4F81BD" w:themeColor="accent1"/>
    </w:rPr>
  </w:style>
  <w:style w:type="paragraph" w:customStyle="1" w:styleId="51">
    <w:name w:val="Заголовок 51"/>
    <w:basedOn w:val="a1"/>
    <w:next w:val="a1"/>
    <w:link w:val="50"/>
    <w:semiHidden/>
    <w:unhideWhenUsed/>
    <w:qFormat/>
    <w:rsid w:val="00932AE7"/>
    <w:pPr>
      <w:keepNext/>
      <w:keepLines/>
      <w:numPr>
        <w:ilvl w:val="4"/>
        <w:numId w:val="6"/>
      </w:numPr>
      <w:spacing w:before="40" w:after="0" w:line="240" w:lineRule="auto"/>
      <w:ind w:left="1008" w:hanging="432"/>
      <w:jc w:val="both"/>
      <w:outlineLvl w:val="4"/>
    </w:pPr>
    <w:rPr>
      <w:rFonts w:asciiTheme="majorHAnsi" w:eastAsiaTheme="majorEastAsia" w:hAnsiTheme="majorHAnsi" w:cstheme="majorBidi"/>
      <w:color w:val="243F60" w:themeColor="accent1" w:themeShade="7F"/>
    </w:rPr>
  </w:style>
  <w:style w:type="paragraph" w:customStyle="1" w:styleId="61">
    <w:name w:val="Заголовок 61"/>
    <w:basedOn w:val="a1"/>
    <w:next w:val="a1"/>
    <w:link w:val="60"/>
    <w:semiHidden/>
    <w:unhideWhenUsed/>
    <w:qFormat/>
    <w:rsid w:val="00932AE7"/>
    <w:pPr>
      <w:keepNext/>
      <w:keepLines/>
      <w:numPr>
        <w:ilvl w:val="5"/>
        <w:numId w:val="6"/>
      </w:numPr>
      <w:spacing w:before="40" w:after="0" w:line="240" w:lineRule="auto"/>
      <w:ind w:left="1152" w:hanging="432"/>
      <w:jc w:val="both"/>
      <w:outlineLvl w:val="5"/>
    </w:pPr>
    <w:rPr>
      <w:rFonts w:asciiTheme="majorHAnsi" w:eastAsiaTheme="majorEastAsia" w:hAnsiTheme="majorHAnsi" w:cstheme="majorBidi"/>
      <w:i/>
      <w:iCs/>
      <w:color w:val="243F60" w:themeColor="accent1" w:themeShade="7F"/>
    </w:rPr>
  </w:style>
  <w:style w:type="paragraph" w:customStyle="1" w:styleId="xx1">
    <w:name w:val="Заголовок x.x1"/>
    <w:basedOn w:val="a1"/>
    <w:next w:val="a1"/>
    <w:link w:val="70"/>
    <w:semiHidden/>
    <w:unhideWhenUsed/>
    <w:qFormat/>
    <w:rsid w:val="00932AE7"/>
    <w:pPr>
      <w:keepNext/>
      <w:keepLines/>
      <w:numPr>
        <w:ilvl w:val="6"/>
        <w:numId w:val="6"/>
      </w:numPr>
      <w:spacing w:before="40" w:after="0" w:line="240" w:lineRule="auto"/>
      <w:ind w:left="1296" w:hanging="288"/>
      <w:jc w:val="both"/>
      <w:outlineLvl w:val="6"/>
    </w:pPr>
    <w:rPr>
      <w:rFonts w:asciiTheme="majorHAnsi" w:eastAsiaTheme="majorEastAsia" w:hAnsiTheme="majorHAnsi" w:cstheme="majorBidi"/>
      <w:i/>
      <w:iCs/>
      <w:color w:val="404040" w:themeColor="text1" w:themeTint="BF"/>
    </w:rPr>
  </w:style>
  <w:style w:type="paragraph" w:customStyle="1" w:styleId="81">
    <w:name w:val="Заголовок 81"/>
    <w:basedOn w:val="a1"/>
    <w:next w:val="a1"/>
    <w:link w:val="80"/>
    <w:semiHidden/>
    <w:unhideWhenUsed/>
    <w:qFormat/>
    <w:rsid w:val="00932AE7"/>
    <w:pPr>
      <w:keepNext/>
      <w:keepLines/>
      <w:numPr>
        <w:ilvl w:val="7"/>
        <w:numId w:val="6"/>
      </w:numPr>
      <w:spacing w:before="40" w:after="0" w:line="240" w:lineRule="auto"/>
      <w:ind w:left="1440" w:hanging="432"/>
      <w:jc w:val="both"/>
      <w:outlineLvl w:val="7"/>
    </w:pPr>
    <w:rPr>
      <w:rFonts w:asciiTheme="majorHAnsi" w:eastAsiaTheme="majorEastAsia" w:hAnsiTheme="majorHAnsi" w:cstheme="majorBidi"/>
      <w:color w:val="404040" w:themeColor="text1" w:themeTint="BF"/>
      <w:sz w:val="20"/>
      <w:szCs w:val="20"/>
    </w:rPr>
  </w:style>
  <w:style w:type="paragraph" w:customStyle="1" w:styleId="91">
    <w:name w:val="Заголовок 91"/>
    <w:basedOn w:val="a1"/>
    <w:next w:val="a1"/>
    <w:link w:val="90"/>
    <w:semiHidden/>
    <w:unhideWhenUsed/>
    <w:qFormat/>
    <w:rsid w:val="00932AE7"/>
    <w:pPr>
      <w:keepNext/>
      <w:keepLines/>
      <w:numPr>
        <w:ilvl w:val="8"/>
        <w:numId w:val="6"/>
      </w:numPr>
      <w:spacing w:before="40" w:after="0" w:line="240" w:lineRule="auto"/>
      <w:ind w:left="1584" w:hanging="144"/>
      <w:jc w:val="both"/>
      <w:outlineLvl w:val="8"/>
    </w:pPr>
    <w:rPr>
      <w:rFonts w:asciiTheme="majorHAnsi" w:eastAsiaTheme="majorEastAsia" w:hAnsiTheme="majorHAnsi" w:cstheme="majorBidi"/>
      <w:i/>
      <w:iCs/>
      <w:color w:val="404040" w:themeColor="text1" w:themeTint="BF"/>
      <w:sz w:val="20"/>
      <w:szCs w:val="20"/>
    </w:rPr>
  </w:style>
  <w:style w:type="numbering" w:customStyle="1" w:styleId="110">
    <w:name w:val="Нет списка11"/>
    <w:next w:val="a4"/>
    <w:uiPriority w:val="99"/>
    <w:semiHidden/>
    <w:unhideWhenUsed/>
    <w:rsid w:val="00932AE7"/>
  </w:style>
  <w:style w:type="character" w:styleId="af1">
    <w:name w:val="page number"/>
    <w:basedOn w:val="a2"/>
    <w:rsid w:val="00932AE7"/>
  </w:style>
  <w:style w:type="table" w:styleId="af2">
    <w:name w:val="Table Grid"/>
    <w:basedOn w:val="a3"/>
    <w:uiPriority w:val="59"/>
    <w:rsid w:val="00932A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932A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
    <w:name w:val="S_Титульный"/>
    <w:basedOn w:val="a1"/>
    <w:rsid w:val="00932AE7"/>
    <w:pPr>
      <w:spacing w:after="0" w:line="360" w:lineRule="auto"/>
      <w:ind w:left="3060" w:firstLine="284"/>
      <w:jc w:val="right"/>
    </w:pPr>
    <w:rPr>
      <w:rFonts w:ascii="Times New Roman" w:eastAsia="Times New Roman" w:hAnsi="Times New Roman" w:cs="Times New Roman"/>
      <w:b/>
      <w:caps/>
      <w:sz w:val="24"/>
      <w:szCs w:val="24"/>
      <w:lang w:eastAsia="ru-RU"/>
    </w:rPr>
  </w:style>
  <w:style w:type="paragraph" w:customStyle="1" w:styleId="af3">
    <w:name w:val="Заголовок титульного листа"/>
    <w:basedOn w:val="a1"/>
    <w:next w:val="a1"/>
    <w:semiHidden/>
    <w:rsid w:val="00932AE7"/>
    <w:pPr>
      <w:spacing w:after="0" w:line="360" w:lineRule="auto"/>
      <w:ind w:left="3060" w:firstLine="284"/>
      <w:jc w:val="right"/>
    </w:pPr>
    <w:rPr>
      <w:rFonts w:ascii="Times New Roman" w:eastAsia="Times New Roman" w:hAnsi="Times New Roman" w:cs="Times New Roman"/>
      <w:b/>
      <w:caps/>
      <w:sz w:val="24"/>
      <w:szCs w:val="24"/>
      <w:lang w:eastAsia="ru-RU"/>
    </w:rPr>
  </w:style>
  <w:style w:type="paragraph" w:styleId="af4">
    <w:name w:val="Document Map"/>
    <w:basedOn w:val="a1"/>
    <w:link w:val="af5"/>
    <w:uiPriority w:val="99"/>
    <w:semiHidden/>
    <w:unhideWhenUsed/>
    <w:rsid w:val="00932AE7"/>
    <w:pPr>
      <w:spacing w:after="0" w:line="240" w:lineRule="auto"/>
      <w:ind w:firstLine="284"/>
      <w:jc w:val="both"/>
    </w:pPr>
    <w:rPr>
      <w:rFonts w:ascii="Tahoma" w:eastAsia="Times New Roman" w:hAnsi="Tahoma" w:cs="Tahoma"/>
      <w:sz w:val="16"/>
      <w:szCs w:val="16"/>
      <w:lang w:eastAsia="ru-RU"/>
    </w:rPr>
  </w:style>
  <w:style w:type="character" w:customStyle="1" w:styleId="af5">
    <w:name w:val="Схема документа Знак"/>
    <w:basedOn w:val="a2"/>
    <w:link w:val="af4"/>
    <w:uiPriority w:val="99"/>
    <w:semiHidden/>
    <w:rsid w:val="00932AE7"/>
    <w:rPr>
      <w:rFonts w:ascii="Tahoma" w:eastAsia="Times New Roman" w:hAnsi="Tahoma" w:cs="Tahoma"/>
      <w:sz w:val="16"/>
      <w:szCs w:val="16"/>
      <w:lang w:eastAsia="ru-RU"/>
    </w:rPr>
  </w:style>
  <w:style w:type="paragraph" w:styleId="af6">
    <w:name w:val="Normal (Web)"/>
    <w:basedOn w:val="a1"/>
    <w:uiPriority w:val="99"/>
    <w:unhideWhenUsed/>
    <w:rsid w:val="00932AE7"/>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rPr>
  </w:style>
  <w:style w:type="paragraph" w:styleId="af7">
    <w:name w:val="TOC Heading"/>
    <w:basedOn w:val="10"/>
    <w:next w:val="a1"/>
    <w:uiPriority w:val="39"/>
    <w:semiHidden/>
    <w:unhideWhenUsed/>
    <w:qFormat/>
    <w:rsid w:val="00932AE7"/>
    <w:pPr>
      <w:keepNext/>
      <w:keepLines/>
      <w:spacing w:before="480" w:line="276" w:lineRule="auto"/>
      <w:outlineLvl w:val="9"/>
    </w:pPr>
    <w:rPr>
      <w:rFonts w:ascii="Cambria" w:hAnsi="Cambria"/>
      <w:color w:val="365F91"/>
      <w:kern w:val="0"/>
      <w:sz w:val="28"/>
      <w:szCs w:val="28"/>
    </w:rPr>
  </w:style>
  <w:style w:type="paragraph" w:styleId="23">
    <w:name w:val="toc 2"/>
    <w:basedOn w:val="a1"/>
    <w:next w:val="a1"/>
    <w:autoRedefine/>
    <w:uiPriority w:val="39"/>
    <w:unhideWhenUsed/>
    <w:qFormat/>
    <w:rsid w:val="00932AE7"/>
    <w:pPr>
      <w:spacing w:after="100"/>
      <w:ind w:left="220" w:firstLine="284"/>
      <w:jc w:val="both"/>
    </w:pPr>
    <w:rPr>
      <w:rFonts w:ascii="Calibri" w:eastAsia="Times New Roman" w:hAnsi="Calibri" w:cs="Times New Roman"/>
      <w:lang w:eastAsia="ru-RU"/>
    </w:rPr>
  </w:style>
  <w:style w:type="paragraph" w:styleId="14">
    <w:name w:val="toc 1"/>
    <w:basedOn w:val="a1"/>
    <w:next w:val="a1"/>
    <w:autoRedefine/>
    <w:uiPriority w:val="39"/>
    <w:unhideWhenUsed/>
    <w:qFormat/>
    <w:rsid w:val="00932AE7"/>
    <w:pPr>
      <w:tabs>
        <w:tab w:val="right" w:leader="dot" w:pos="10196"/>
      </w:tabs>
      <w:spacing w:after="0" w:line="240" w:lineRule="auto"/>
      <w:ind w:right="284" w:firstLine="284"/>
    </w:pPr>
    <w:rPr>
      <w:rFonts w:ascii="Times New Roman" w:eastAsia="Times New Roman" w:hAnsi="Times New Roman" w:cs="Times New Roman"/>
      <w:b/>
      <w:sz w:val="24"/>
      <w:lang w:eastAsia="ru-RU"/>
    </w:rPr>
  </w:style>
  <w:style w:type="paragraph" w:styleId="31">
    <w:name w:val="toc 3"/>
    <w:basedOn w:val="a1"/>
    <w:next w:val="a1"/>
    <w:autoRedefine/>
    <w:unhideWhenUsed/>
    <w:qFormat/>
    <w:rsid w:val="00932AE7"/>
    <w:pPr>
      <w:tabs>
        <w:tab w:val="right" w:leader="dot" w:pos="10196"/>
      </w:tabs>
      <w:spacing w:after="0" w:line="240" w:lineRule="auto"/>
      <w:ind w:right="284" w:firstLine="284"/>
      <w:jc w:val="both"/>
    </w:pPr>
    <w:rPr>
      <w:rFonts w:ascii="Times New Roman" w:eastAsia="Times New Roman" w:hAnsi="Times New Roman" w:cs="Times New Roman"/>
      <w:sz w:val="24"/>
      <w:lang w:eastAsia="ru-RU"/>
    </w:rPr>
  </w:style>
  <w:style w:type="character" w:customStyle="1" w:styleId="af8">
    <w:name w:val="Основной текст_"/>
    <w:link w:val="15"/>
    <w:rsid w:val="00932AE7"/>
    <w:rPr>
      <w:sz w:val="26"/>
      <w:szCs w:val="26"/>
      <w:shd w:val="clear" w:color="auto" w:fill="FFFFFF"/>
    </w:rPr>
  </w:style>
  <w:style w:type="paragraph" w:styleId="52">
    <w:name w:val="toc 5"/>
    <w:basedOn w:val="a1"/>
    <w:next w:val="a1"/>
    <w:autoRedefine/>
    <w:uiPriority w:val="39"/>
    <w:semiHidden/>
    <w:unhideWhenUsed/>
    <w:rsid w:val="00932AE7"/>
    <w:pPr>
      <w:spacing w:after="0" w:line="240" w:lineRule="auto"/>
      <w:ind w:left="960" w:firstLine="284"/>
      <w:jc w:val="both"/>
    </w:pPr>
    <w:rPr>
      <w:rFonts w:ascii="Times New Roman" w:eastAsia="Times New Roman" w:hAnsi="Times New Roman" w:cs="Times New Roman"/>
      <w:sz w:val="24"/>
      <w:szCs w:val="24"/>
      <w:lang w:eastAsia="ru-RU"/>
    </w:rPr>
  </w:style>
  <w:style w:type="paragraph" w:customStyle="1" w:styleId="15">
    <w:name w:val="Основной текст1"/>
    <w:basedOn w:val="a1"/>
    <w:link w:val="af8"/>
    <w:rsid w:val="00932AE7"/>
    <w:pPr>
      <w:shd w:val="clear" w:color="auto" w:fill="FFFFFF"/>
      <w:spacing w:before="300" w:after="660" w:line="0" w:lineRule="atLeast"/>
    </w:pPr>
    <w:rPr>
      <w:sz w:val="26"/>
      <w:szCs w:val="26"/>
    </w:rPr>
  </w:style>
  <w:style w:type="character" w:customStyle="1" w:styleId="32">
    <w:name w:val="Основной текст (3)_"/>
    <w:link w:val="33"/>
    <w:rsid w:val="00932AE7"/>
    <w:rPr>
      <w:sz w:val="27"/>
      <w:szCs w:val="27"/>
      <w:shd w:val="clear" w:color="auto" w:fill="FFFFFF"/>
    </w:rPr>
  </w:style>
  <w:style w:type="paragraph" w:customStyle="1" w:styleId="33">
    <w:name w:val="Основной текст (3)"/>
    <w:basedOn w:val="a1"/>
    <w:link w:val="32"/>
    <w:rsid w:val="00932AE7"/>
    <w:pPr>
      <w:shd w:val="clear" w:color="auto" w:fill="FFFFFF"/>
      <w:spacing w:before="300" w:after="300" w:line="317" w:lineRule="exact"/>
      <w:jc w:val="center"/>
    </w:pPr>
    <w:rPr>
      <w:sz w:val="27"/>
      <w:szCs w:val="27"/>
    </w:rPr>
  </w:style>
  <w:style w:type="paragraph" w:customStyle="1" w:styleId="ConsPlusNormal">
    <w:name w:val="ConsPlusNormal"/>
    <w:link w:val="ConsPlusNormal0"/>
    <w:rsid w:val="00932A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32AE7"/>
    <w:rPr>
      <w:rFonts w:ascii="Arial" w:eastAsia="Times New Roman" w:hAnsi="Arial" w:cs="Arial"/>
      <w:sz w:val="20"/>
      <w:szCs w:val="20"/>
      <w:lang w:eastAsia="ru-RU"/>
    </w:rPr>
  </w:style>
  <w:style w:type="numbering" w:customStyle="1" w:styleId="111">
    <w:name w:val="Нет списка111"/>
    <w:next w:val="a4"/>
    <w:semiHidden/>
    <w:unhideWhenUsed/>
    <w:rsid w:val="00932AE7"/>
  </w:style>
  <w:style w:type="paragraph" w:customStyle="1" w:styleId="112">
    <w:name w:val="Табличный_боковик_11"/>
    <w:link w:val="113"/>
    <w:qFormat/>
    <w:rsid w:val="00932AE7"/>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932AE7"/>
    <w:rPr>
      <w:rFonts w:ascii="Times New Roman" w:eastAsia="Times New Roman" w:hAnsi="Times New Roman" w:cs="Times New Roman"/>
      <w:szCs w:val="24"/>
      <w:lang w:eastAsia="ru-RU"/>
    </w:rPr>
  </w:style>
  <w:style w:type="character" w:customStyle="1" w:styleId="af0">
    <w:name w:val="Без интервала Знак"/>
    <w:link w:val="af"/>
    <w:uiPriority w:val="1"/>
    <w:locked/>
    <w:rsid w:val="00932AE7"/>
    <w:rPr>
      <w:rFonts w:ascii="Times New Roman" w:eastAsia="Times New Roman" w:hAnsi="Times New Roman" w:cs="Times New Roman"/>
      <w:sz w:val="24"/>
      <w:szCs w:val="24"/>
      <w:lang w:eastAsia="ru-RU"/>
    </w:rPr>
  </w:style>
  <w:style w:type="paragraph" w:customStyle="1" w:styleId="formattext">
    <w:name w:val="formattext"/>
    <w:basedOn w:val="a1"/>
    <w:rsid w:val="0093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Абзац списка Знак"/>
    <w:link w:val="a6"/>
    <w:uiPriority w:val="34"/>
    <w:rsid w:val="00932AE7"/>
    <w:rPr>
      <w:rFonts w:ascii="Times New Roman" w:eastAsia="Times New Roman" w:hAnsi="Times New Roman" w:cs="Times New Roman"/>
      <w:sz w:val="24"/>
      <w:szCs w:val="24"/>
      <w:lang w:eastAsia="ru-RU"/>
    </w:rPr>
  </w:style>
  <w:style w:type="paragraph" w:customStyle="1" w:styleId="09515">
    <w:name w:val="Стиль Первая строка:  095 см Междустр.интервал:  точно 15 пт"/>
    <w:basedOn w:val="a1"/>
    <w:autoRedefine/>
    <w:rsid w:val="00932AE7"/>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0">
    <w:name w:val="S_Обычный"/>
    <w:basedOn w:val="a1"/>
    <w:link w:val="S2"/>
    <w:autoRedefine/>
    <w:qFormat/>
    <w:rsid w:val="00932AE7"/>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S2">
    <w:name w:val="S_Обычный Знак"/>
    <w:basedOn w:val="a2"/>
    <w:link w:val="S0"/>
    <w:rsid w:val="00932AE7"/>
    <w:rPr>
      <w:rFonts w:ascii="Times New Roman" w:eastAsia="Times New Roman" w:hAnsi="Times New Roman" w:cs="Times New Roman"/>
      <w:sz w:val="24"/>
      <w:szCs w:val="24"/>
      <w:lang w:eastAsia="ru-RU"/>
    </w:rPr>
  </w:style>
  <w:style w:type="numbering" w:customStyle="1" w:styleId="1111113">
    <w:name w:val="1 / 1.1 / 1.1.13"/>
    <w:rsid w:val="00932AE7"/>
    <w:pPr>
      <w:numPr>
        <w:numId w:val="3"/>
      </w:numPr>
    </w:pPr>
  </w:style>
  <w:style w:type="paragraph" w:customStyle="1" w:styleId="af9">
    <w:name w:val="Абзац"/>
    <w:basedOn w:val="a1"/>
    <w:link w:val="afa"/>
    <w:qFormat/>
    <w:rsid w:val="00932AE7"/>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a">
    <w:name w:val="Абзац Знак"/>
    <w:link w:val="af9"/>
    <w:rsid w:val="00932AE7"/>
    <w:rPr>
      <w:rFonts w:ascii="Times New Roman" w:eastAsia="Times New Roman" w:hAnsi="Times New Roman" w:cs="Times New Roman"/>
      <w:sz w:val="24"/>
      <w:szCs w:val="24"/>
      <w:lang w:val="x-none" w:eastAsia="x-none"/>
    </w:rPr>
  </w:style>
  <w:style w:type="paragraph" w:customStyle="1" w:styleId="ConsPlusTitle">
    <w:name w:val="ConsPlusTitle"/>
    <w:rsid w:val="00932A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
    <w:name w:val="List"/>
    <w:basedOn w:val="a1"/>
    <w:link w:val="afb"/>
    <w:rsid w:val="00932AE7"/>
    <w:pPr>
      <w:numPr>
        <w:numId w:val="6"/>
      </w:numPr>
      <w:spacing w:after="60" w:line="240" w:lineRule="auto"/>
      <w:jc w:val="both"/>
    </w:pPr>
    <w:rPr>
      <w:rFonts w:ascii="Times New Roman" w:eastAsia="Times New Roman" w:hAnsi="Times New Roman" w:cs="Times New Roman"/>
      <w:snapToGrid w:val="0"/>
      <w:sz w:val="24"/>
      <w:szCs w:val="24"/>
      <w:lang w:val="x-none" w:eastAsia="x-none"/>
    </w:rPr>
  </w:style>
  <w:style w:type="character" w:customStyle="1" w:styleId="afb">
    <w:name w:val="Список Знак"/>
    <w:link w:val="a"/>
    <w:rsid w:val="00932AE7"/>
    <w:rPr>
      <w:rFonts w:ascii="Times New Roman" w:eastAsia="Times New Roman" w:hAnsi="Times New Roman" w:cs="Times New Roman"/>
      <w:snapToGrid w:val="0"/>
      <w:sz w:val="24"/>
      <w:szCs w:val="24"/>
      <w:lang w:val="x-none" w:eastAsia="x-none"/>
    </w:rPr>
  </w:style>
  <w:style w:type="paragraph" w:styleId="afc">
    <w:name w:val="Title"/>
    <w:basedOn w:val="a1"/>
    <w:link w:val="afd"/>
    <w:qFormat/>
    <w:rsid w:val="00932AE7"/>
    <w:pPr>
      <w:spacing w:after="0" w:line="300" w:lineRule="auto"/>
      <w:ind w:left="927"/>
      <w:jc w:val="center"/>
    </w:pPr>
    <w:rPr>
      <w:rFonts w:ascii="Times New Roman" w:eastAsia="Times New Roman" w:hAnsi="Times New Roman" w:cs="Times New Roman"/>
      <w:sz w:val="24"/>
      <w:szCs w:val="24"/>
      <w:lang w:val="x-none" w:eastAsia="x-none"/>
    </w:rPr>
  </w:style>
  <w:style w:type="character" w:customStyle="1" w:styleId="afd">
    <w:name w:val="Название Знак"/>
    <w:basedOn w:val="a2"/>
    <w:link w:val="afc"/>
    <w:rsid w:val="00932AE7"/>
    <w:rPr>
      <w:rFonts w:ascii="Times New Roman" w:eastAsia="Times New Roman" w:hAnsi="Times New Roman" w:cs="Times New Roman"/>
      <w:sz w:val="24"/>
      <w:szCs w:val="24"/>
      <w:lang w:val="x-none" w:eastAsia="x-none"/>
    </w:rPr>
  </w:style>
  <w:style w:type="paragraph" w:customStyle="1" w:styleId="S1">
    <w:name w:val="S_Заголовок 1"/>
    <w:basedOn w:val="a1"/>
    <w:rsid w:val="00932AE7"/>
    <w:pPr>
      <w:numPr>
        <w:numId w:val="7"/>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0">
    <w:name w:val="S_Заголовок 2"/>
    <w:basedOn w:val="2"/>
    <w:rsid w:val="00932AE7"/>
    <w:pPr>
      <w:tabs>
        <w:tab w:val="num" w:pos="360"/>
      </w:tabs>
      <w:ind w:firstLine="0"/>
    </w:pPr>
  </w:style>
  <w:style w:type="paragraph" w:customStyle="1" w:styleId="S3">
    <w:name w:val="S_Заголовок 3"/>
    <w:basedOn w:val="3"/>
    <w:rsid w:val="00932AE7"/>
    <w:pPr>
      <w:numPr>
        <w:ilvl w:val="0"/>
        <w:numId w:val="0"/>
      </w:numPr>
      <w:tabs>
        <w:tab w:val="num" w:pos="360"/>
      </w:tabs>
      <w:ind w:left="720" w:hanging="432"/>
    </w:pPr>
  </w:style>
  <w:style w:type="paragraph" w:customStyle="1" w:styleId="S4">
    <w:name w:val="S_Заголовок 4"/>
    <w:basedOn w:val="4"/>
    <w:rsid w:val="00932AE7"/>
    <w:pPr>
      <w:keepLines w:val="0"/>
      <w:tabs>
        <w:tab w:val="num" w:pos="360"/>
      </w:tabs>
      <w:suppressAutoHyphens/>
      <w:spacing w:before="240" w:after="60"/>
      <w:ind w:left="864" w:hanging="144"/>
      <w:jc w:val="left"/>
    </w:pPr>
    <w:rPr>
      <w:rFonts w:ascii="Calibri" w:eastAsia="Times New Roman" w:hAnsi="Calibri" w:cs="Times New Roman"/>
      <w:i w:val="0"/>
      <w:iCs w:val="0"/>
      <w:color w:val="auto"/>
      <w:sz w:val="28"/>
      <w:szCs w:val="28"/>
      <w:lang w:val="x-none" w:eastAsia="ar-SA"/>
    </w:rPr>
  </w:style>
  <w:style w:type="numbering" w:customStyle="1" w:styleId="1ai11">
    <w:name w:val="1 / a / i11"/>
    <w:basedOn w:val="a4"/>
    <w:next w:val="1ai"/>
    <w:semiHidden/>
    <w:rsid w:val="00932AE7"/>
    <w:pPr>
      <w:numPr>
        <w:numId w:val="7"/>
      </w:numPr>
    </w:pPr>
  </w:style>
  <w:style w:type="numbering" w:styleId="1ai">
    <w:name w:val="Outline List 1"/>
    <w:basedOn w:val="a4"/>
    <w:rsid w:val="00932AE7"/>
    <w:pPr>
      <w:numPr>
        <w:numId w:val="4"/>
      </w:numPr>
    </w:pPr>
  </w:style>
  <w:style w:type="paragraph" w:styleId="afe">
    <w:name w:val="List Bullet"/>
    <w:basedOn w:val="a1"/>
    <w:autoRedefine/>
    <w:rsid w:val="00932AE7"/>
    <w:pPr>
      <w:tabs>
        <w:tab w:val="num" w:pos="2149"/>
      </w:tabs>
      <w:spacing w:after="0" w:line="360" w:lineRule="auto"/>
      <w:ind w:left="2149" w:hanging="360"/>
      <w:jc w:val="both"/>
    </w:pPr>
    <w:rPr>
      <w:rFonts w:ascii="Times New Roman" w:eastAsia="Times New Roman" w:hAnsi="Times New Roman" w:cs="Times New Roman"/>
      <w:sz w:val="24"/>
      <w:szCs w:val="24"/>
      <w:lang w:eastAsia="ru-RU"/>
    </w:rPr>
  </w:style>
  <w:style w:type="paragraph" w:customStyle="1" w:styleId="S5">
    <w:name w:val="S_Маркированный"/>
    <w:basedOn w:val="afe"/>
    <w:link w:val="S6"/>
    <w:qFormat/>
    <w:rsid w:val="00932AE7"/>
    <w:pPr>
      <w:tabs>
        <w:tab w:val="clear" w:pos="2149"/>
        <w:tab w:val="num" w:pos="900"/>
      </w:tabs>
      <w:ind w:left="0" w:firstLine="720"/>
    </w:pPr>
  </w:style>
  <w:style w:type="numbering" w:customStyle="1" w:styleId="11">
    <w:name w:val="Статья / Раздел11"/>
    <w:basedOn w:val="a4"/>
    <w:next w:val="a0"/>
    <w:semiHidden/>
    <w:rsid w:val="00932AE7"/>
    <w:pPr>
      <w:numPr>
        <w:numId w:val="8"/>
      </w:numPr>
    </w:pPr>
  </w:style>
  <w:style w:type="character" w:customStyle="1" w:styleId="21">
    <w:name w:val="Заголовок 2 Знак1"/>
    <w:basedOn w:val="a2"/>
    <w:link w:val="2"/>
    <w:rsid w:val="00932AE7"/>
    <w:rPr>
      <w:rFonts w:asciiTheme="majorHAnsi" w:eastAsiaTheme="majorEastAsia" w:hAnsiTheme="majorHAnsi" w:cstheme="majorBidi"/>
      <w:b/>
      <w:bCs/>
      <w:color w:val="4F81BD" w:themeColor="accent1"/>
      <w:sz w:val="26"/>
      <w:szCs w:val="26"/>
      <w:lang w:eastAsia="ru-RU"/>
    </w:rPr>
  </w:style>
  <w:style w:type="character" w:customStyle="1" w:styleId="410">
    <w:name w:val="Заголовок 4 Знак1"/>
    <w:basedOn w:val="a2"/>
    <w:link w:val="4"/>
    <w:uiPriority w:val="9"/>
    <w:semiHidden/>
    <w:rsid w:val="00932AE7"/>
    <w:rPr>
      <w:rFonts w:asciiTheme="majorHAnsi" w:eastAsiaTheme="majorEastAsia" w:hAnsiTheme="majorHAnsi" w:cstheme="majorBidi"/>
      <w:b/>
      <w:bCs/>
      <w:i/>
      <w:iCs/>
      <w:color w:val="4F81BD" w:themeColor="accent1"/>
      <w:sz w:val="24"/>
      <w:szCs w:val="24"/>
      <w:lang w:eastAsia="ru-RU"/>
    </w:rPr>
  </w:style>
  <w:style w:type="character" w:customStyle="1" w:styleId="510">
    <w:name w:val="Заголовок 5 Знак1"/>
    <w:basedOn w:val="a2"/>
    <w:link w:val="5"/>
    <w:uiPriority w:val="9"/>
    <w:semiHidden/>
    <w:rsid w:val="00932AE7"/>
    <w:rPr>
      <w:rFonts w:asciiTheme="majorHAnsi" w:eastAsiaTheme="majorEastAsia" w:hAnsiTheme="majorHAnsi" w:cstheme="majorBidi"/>
      <w:color w:val="243F60" w:themeColor="accent1" w:themeShade="7F"/>
      <w:sz w:val="24"/>
      <w:szCs w:val="24"/>
      <w:lang w:eastAsia="ru-RU"/>
    </w:rPr>
  </w:style>
  <w:style w:type="character" w:customStyle="1" w:styleId="610">
    <w:name w:val="Заголовок 6 Знак1"/>
    <w:basedOn w:val="a2"/>
    <w:link w:val="6"/>
    <w:uiPriority w:val="9"/>
    <w:semiHidden/>
    <w:rsid w:val="00932AE7"/>
    <w:rPr>
      <w:rFonts w:asciiTheme="majorHAnsi" w:eastAsiaTheme="majorEastAsia" w:hAnsiTheme="majorHAnsi" w:cstheme="majorBidi"/>
      <w:i/>
      <w:iCs/>
      <w:color w:val="243F60" w:themeColor="accent1" w:themeShade="7F"/>
      <w:sz w:val="24"/>
      <w:szCs w:val="24"/>
      <w:lang w:eastAsia="ru-RU"/>
    </w:rPr>
  </w:style>
  <w:style w:type="character" w:customStyle="1" w:styleId="71">
    <w:name w:val="Заголовок 7 Знак1"/>
    <w:basedOn w:val="a2"/>
    <w:link w:val="7"/>
    <w:uiPriority w:val="9"/>
    <w:semiHidden/>
    <w:rsid w:val="00932AE7"/>
    <w:rPr>
      <w:rFonts w:asciiTheme="majorHAnsi" w:eastAsiaTheme="majorEastAsia" w:hAnsiTheme="majorHAnsi" w:cstheme="majorBidi"/>
      <w:i/>
      <w:iCs/>
      <w:color w:val="404040" w:themeColor="text1" w:themeTint="BF"/>
      <w:sz w:val="24"/>
      <w:szCs w:val="24"/>
      <w:lang w:eastAsia="ru-RU"/>
    </w:rPr>
  </w:style>
  <w:style w:type="character" w:customStyle="1" w:styleId="810">
    <w:name w:val="Заголовок 8 Знак1"/>
    <w:basedOn w:val="a2"/>
    <w:link w:val="8"/>
    <w:uiPriority w:val="9"/>
    <w:semiHidden/>
    <w:rsid w:val="00932AE7"/>
    <w:rPr>
      <w:rFonts w:asciiTheme="majorHAnsi" w:eastAsiaTheme="majorEastAsia" w:hAnsiTheme="majorHAnsi" w:cstheme="majorBidi"/>
      <w:color w:val="404040" w:themeColor="text1" w:themeTint="BF"/>
      <w:sz w:val="20"/>
      <w:szCs w:val="20"/>
      <w:lang w:eastAsia="ru-RU"/>
    </w:rPr>
  </w:style>
  <w:style w:type="character" w:customStyle="1" w:styleId="910">
    <w:name w:val="Заголовок 9 Знак1"/>
    <w:basedOn w:val="a2"/>
    <w:link w:val="9"/>
    <w:uiPriority w:val="9"/>
    <w:semiHidden/>
    <w:rsid w:val="00932AE7"/>
    <w:rPr>
      <w:rFonts w:asciiTheme="majorHAnsi" w:eastAsiaTheme="majorEastAsia" w:hAnsiTheme="majorHAnsi" w:cstheme="majorBidi"/>
      <w:i/>
      <w:iCs/>
      <w:color w:val="404040" w:themeColor="text1" w:themeTint="BF"/>
      <w:sz w:val="20"/>
      <w:szCs w:val="20"/>
      <w:lang w:eastAsia="ru-RU"/>
    </w:rPr>
  </w:style>
  <w:style w:type="numbering" w:styleId="a0">
    <w:name w:val="Outline List 3"/>
    <w:basedOn w:val="a4"/>
    <w:rsid w:val="00932AE7"/>
    <w:pPr>
      <w:numPr>
        <w:numId w:val="5"/>
      </w:numPr>
    </w:pPr>
  </w:style>
  <w:style w:type="paragraph" w:customStyle="1" w:styleId="aff">
    <w:name w:val="Табличный_заголовки"/>
    <w:basedOn w:val="a1"/>
    <w:rsid w:val="00932AE7"/>
    <w:pPr>
      <w:keepNext/>
      <w:keepLines/>
      <w:spacing w:after="0" w:line="240" w:lineRule="auto"/>
      <w:jc w:val="center"/>
    </w:pPr>
    <w:rPr>
      <w:rFonts w:ascii="Times New Roman" w:eastAsia="Times New Roman" w:hAnsi="Times New Roman" w:cs="Times New Roman"/>
      <w:b/>
      <w:lang w:eastAsia="ru-RU"/>
    </w:rPr>
  </w:style>
  <w:style w:type="paragraph" w:customStyle="1" w:styleId="aff0">
    <w:name w:val="Табличный_центр"/>
    <w:basedOn w:val="a1"/>
    <w:rsid w:val="00932AE7"/>
    <w:pPr>
      <w:spacing w:after="0" w:line="240" w:lineRule="auto"/>
      <w:jc w:val="center"/>
    </w:pPr>
    <w:rPr>
      <w:rFonts w:ascii="Times New Roman" w:eastAsia="Times New Roman" w:hAnsi="Times New Roman" w:cs="Times New Roman"/>
      <w:lang w:eastAsia="ru-RU"/>
    </w:rPr>
  </w:style>
  <w:style w:type="paragraph" w:customStyle="1" w:styleId="aff1">
    <w:name w:val="Знак Знак Знак Знак Знак Знак Знак Знак Знак Знак"/>
    <w:basedOn w:val="a1"/>
    <w:rsid w:val="00932AE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0">
    <w:name w:val="Табличный_центр_10"/>
    <w:basedOn w:val="a1"/>
    <w:qFormat/>
    <w:rsid w:val="00932AE7"/>
    <w:pPr>
      <w:spacing w:after="0" w:line="240" w:lineRule="auto"/>
      <w:jc w:val="center"/>
    </w:pPr>
    <w:rPr>
      <w:rFonts w:ascii="Times New Roman" w:eastAsia="Times New Roman" w:hAnsi="Times New Roman" w:cs="Times New Roman"/>
      <w:sz w:val="20"/>
      <w:szCs w:val="24"/>
      <w:lang w:eastAsia="ru-RU"/>
    </w:rPr>
  </w:style>
  <w:style w:type="character" w:customStyle="1" w:styleId="16">
    <w:name w:val="Красный1"/>
    <w:rsid w:val="00932AE7"/>
    <w:rPr>
      <w:color w:val="FF0000"/>
      <w:sz w:val="16"/>
      <w:szCs w:val="16"/>
    </w:rPr>
  </w:style>
  <w:style w:type="character" w:customStyle="1" w:styleId="S6">
    <w:name w:val="S_Маркированный Знак Знак"/>
    <w:link w:val="S5"/>
    <w:rsid w:val="00932AE7"/>
    <w:rPr>
      <w:rFonts w:ascii="Times New Roman" w:eastAsia="Times New Roman" w:hAnsi="Times New Roman" w:cs="Times New Roman"/>
      <w:sz w:val="24"/>
      <w:szCs w:val="24"/>
      <w:lang w:eastAsia="ru-RU"/>
    </w:rPr>
  </w:style>
  <w:style w:type="character" w:styleId="aff2">
    <w:name w:val="Subtle Emphasis"/>
    <w:uiPriority w:val="19"/>
    <w:qFormat/>
    <w:rsid w:val="00932AE7"/>
    <w:rPr>
      <w:i/>
      <w:iCs/>
      <w:color w:val="5A5A5A"/>
    </w:rPr>
  </w:style>
  <w:style w:type="paragraph" w:customStyle="1" w:styleId="aff3">
    <w:name w:val="Табличный"/>
    <w:basedOn w:val="a1"/>
    <w:rsid w:val="00932AE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4">
    <w:name w:val="Табличный_слева"/>
    <w:basedOn w:val="a1"/>
    <w:rsid w:val="00932AE7"/>
    <w:pPr>
      <w:spacing w:after="0" w:line="240" w:lineRule="auto"/>
    </w:pPr>
    <w:rPr>
      <w:rFonts w:ascii="Times New Roman" w:eastAsia="Times New Roman" w:hAnsi="Times New Roman" w:cs="Times New Roman"/>
      <w:lang w:eastAsia="ru-RU"/>
    </w:rPr>
  </w:style>
  <w:style w:type="paragraph" w:customStyle="1" w:styleId="aff5">
    <w:name w:val="Название таблицы"/>
    <w:basedOn w:val="aff6"/>
    <w:rsid w:val="00932AE7"/>
    <w:pPr>
      <w:keepNext/>
      <w:suppressAutoHyphens w:val="0"/>
      <w:spacing w:before="120"/>
    </w:pPr>
    <w:rPr>
      <w:sz w:val="22"/>
      <w:szCs w:val="22"/>
      <w:lang w:val="x-none" w:eastAsia="x-none"/>
    </w:rPr>
  </w:style>
  <w:style w:type="paragraph" w:styleId="aff6">
    <w:name w:val="caption"/>
    <w:basedOn w:val="a1"/>
    <w:next w:val="a1"/>
    <w:uiPriority w:val="35"/>
    <w:semiHidden/>
    <w:unhideWhenUsed/>
    <w:qFormat/>
    <w:rsid w:val="00932AE7"/>
    <w:pPr>
      <w:suppressAutoHyphens/>
      <w:spacing w:after="0" w:line="240" w:lineRule="auto"/>
    </w:pPr>
    <w:rPr>
      <w:rFonts w:ascii="Times New Roman" w:eastAsia="Times New Roman" w:hAnsi="Times New Roman" w:cs="Times New Roman"/>
      <w:b/>
      <w:bCs/>
      <w:sz w:val="20"/>
      <w:szCs w:val="20"/>
      <w:lang w:eastAsia="ar-SA"/>
    </w:rPr>
  </w:style>
  <w:style w:type="paragraph" w:styleId="72">
    <w:name w:val="toc 7"/>
    <w:basedOn w:val="a1"/>
    <w:next w:val="a1"/>
    <w:autoRedefine/>
    <w:rsid w:val="00932AE7"/>
    <w:pPr>
      <w:suppressAutoHyphens/>
      <w:spacing w:after="0" w:line="240" w:lineRule="auto"/>
      <w:ind w:left="1440"/>
    </w:pPr>
    <w:rPr>
      <w:rFonts w:ascii="Times New Roman" w:eastAsia="Times New Roman" w:hAnsi="Times New Roman" w:cs="Times New Roman"/>
      <w:sz w:val="24"/>
      <w:szCs w:val="24"/>
      <w:lang w:eastAsia="ar-SA"/>
    </w:rPr>
  </w:style>
  <w:style w:type="table" w:customStyle="1" w:styleId="17">
    <w:name w:val="Сетка таблицы1"/>
    <w:basedOn w:val="a3"/>
    <w:next w:val="af2"/>
    <w:uiPriority w:val="59"/>
    <w:rsid w:val="00932AE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
    <w:name w:val="Нет списка2"/>
    <w:next w:val="a4"/>
    <w:uiPriority w:val="99"/>
    <w:semiHidden/>
    <w:unhideWhenUsed/>
    <w:rsid w:val="00932AE7"/>
  </w:style>
  <w:style w:type="numbering" w:customStyle="1" w:styleId="34">
    <w:name w:val="Нет списка3"/>
    <w:next w:val="a4"/>
    <w:uiPriority w:val="99"/>
    <w:semiHidden/>
    <w:unhideWhenUsed/>
    <w:rsid w:val="00932AE7"/>
  </w:style>
  <w:style w:type="table" w:customStyle="1" w:styleId="25">
    <w:name w:val="Сетка таблицы2"/>
    <w:basedOn w:val="a3"/>
    <w:next w:val="af2"/>
    <w:uiPriority w:val="59"/>
    <w:rsid w:val="0093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3"/>
    <w:next w:val="af2"/>
    <w:uiPriority w:val="59"/>
    <w:rsid w:val="00932AE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0">
    <w:name w:val="Нет списка12"/>
    <w:next w:val="a4"/>
    <w:uiPriority w:val="99"/>
    <w:semiHidden/>
    <w:unhideWhenUsed/>
    <w:rsid w:val="00932AE7"/>
  </w:style>
  <w:style w:type="table" w:customStyle="1" w:styleId="210">
    <w:name w:val="Сетка таблицы21"/>
    <w:basedOn w:val="a3"/>
    <w:next w:val="af2"/>
    <w:uiPriority w:val="39"/>
    <w:rsid w:val="00932A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trong"/>
    <w:uiPriority w:val="22"/>
    <w:qFormat/>
    <w:rsid w:val="00932AE7"/>
    <w:rPr>
      <w:b/>
      <w:bCs/>
    </w:rPr>
  </w:style>
  <w:style w:type="numbering" w:customStyle="1" w:styleId="211">
    <w:name w:val="Нет списка21"/>
    <w:next w:val="a4"/>
    <w:uiPriority w:val="99"/>
    <w:semiHidden/>
    <w:unhideWhenUsed/>
    <w:rsid w:val="00932AE7"/>
  </w:style>
  <w:style w:type="table" w:customStyle="1" w:styleId="35">
    <w:name w:val="Сетка таблицы3"/>
    <w:basedOn w:val="a3"/>
    <w:next w:val="af2"/>
    <w:uiPriority w:val="39"/>
    <w:rsid w:val="00932A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
    <w:name w:val="1 / a / i11028"/>
    <w:basedOn w:val="a4"/>
    <w:next w:val="1ai"/>
    <w:semiHidden/>
    <w:rsid w:val="00932AE7"/>
    <w:pPr>
      <w:numPr>
        <w:numId w:val="9"/>
      </w:numPr>
    </w:pPr>
  </w:style>
  <w:style w:type="numbering" w:customStyle="1" w:styleId="1ai1">
    <w:name w:val="1 / a / i1"/>
    <w:basedOn w:val="a4"/>
    <w:next w:val="1ai"/>
    <w:uiPriority w:val="99"/>
    <w:semiHidden/>
    <w:unhideWhenUsed/>
    <w:rsid w:val="00932AE7"/>
  </w:style>
  <w:style w:type="character" w:styleId="aff8">
    <w:name w:val="footnote reference"/>
    <w:aliases w:val="Знак сноски 1,Знак сноски-FN,Ciae niinee-FN,Referencia nota al pie,Ссылка на сноску 45,Appel note de bas de page"/>
    <w:rsid w:val="00932AE7"/>
    <w:rPr>
      <w:vertAlign w:val="superscript"/>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a"/>
    <w:rsid w:val="00932AE7"/>
    <w:pPr>
      <w:spacing w:after="0" w:line="240" w:lineRule="auto"/>
    </w:pPr>
    <w:rPr>
      <w:rFonts w:ascii="Times New Roman" w:eastAsia="Times New Roman" w:hAnsi="Times New Roman" w:cs="Times New Roman"/>
      <w:sz w:val="20"/>
      <w:szCs w:val="20"/>
      <w:lang w:eastAsia="ru-RU"/>
    </w:rPr>
  </w:style>
  <w:style w:type="character" w:customStyle="1" w:styleId="a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9"/>
    <w:rsid w:val="00932AE7"/>
    <w:rPr>
      <w:rFonts w:ascii="Times New Roman" w:eastAsia="Times New Roman" w:hAnsi="Times New Roman" w:cs="Times New Roman"/>
      <w:sz w:val="20"/>
      <w:szCs w:val="20"/>
      <w:lang w:eastAsia="ru-RU"/>
    </w:rPr>
  </w:style>
  <w:style w:type="numbering" w:customStyle="1" w:styleId="310">
    <w:name w:val="Нет списка31"/>
    <w:next w:val="a4"/>
    <w:uiPriority w:val="99"/>
    <w:semiHidden/>
    <w:unhideWhenUsed/>
    <w:rsid w:val="00932AE7"/>
  </w:style>
  <w:style w:type="numbering" w:customStyle="1" w:styleId="42">
    <w:name w:val="Нет списка4"/>
    <w:next w:val="a4"/>
    <w:uiPriority w:val="99"/>
    <w:semiHidden/>
    <w:unhideWhenUsed/>
    <w:rsid w:val="00932AE7"/>
  </w:style>
  <w:style w:type="numbering" w:customStyle="1" w:styleId="53">
    <w:name w:val="Нет списка5"/>
    <w:next w:val="a4"/>
    <w:uiPriority w:val="99"/>
    <w:semiHidden/>
    <w:unhideWhenUsed/>
    <w:rsid w:val="00932AE7"/>
  </w:style>
  <w:style w:type="table" w:customStyle="1" w:styleId="43">
    <w:name w:val="Сетка таблицы4"/>
    <w:basedOn w:val="a3"/>
    <w:next w:val="af2"/>
    <w:uiPriority w:val="39"/>
    <w:rsid w:val="00932A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281">
    <w:name w:val="1 / a / i110281"/>
    <w:basedOn w:val="a4"/>
    <w:next w:val="1ai"/>
    <w:semiHidden/>
    <w:rsid w:val="00932AE7"/>
  </w:style>
  <w:style w:type="numbering" w:customStyle="1" w:styleId="1ai12">
    <w:name w:val="1 / a / i12"/>
    <w:basedOn w:val="a4"/>
    <w:next w:val="1ai"/>
    <w:uiPriority w:val="99"/>
    <w:semiHidden/>
    <w:unhideWhenUsed/>
    <w:rsid w:val="00932AE7"/>
  </w:style>
  <w:style w:type="numbering" w:customStyle="1" w:styleId="62">
    <w:name w:val="Нет списка6"/>
    <w:next w:val="a4"/>
    <w:uiPriority w:val="99"/>
    <w:semiHidden/>
    <w:unhideWhenUsed/>
    <w:rsid w:val="00932AE7"/>
  </w:style>
  <w:style w:type="numbering" w:customStyle="1" w:styleId="73">
    <w:name w:val="Нет списка7"/>
    <w:next w:val="a4"/>
    <w:uiPriority w:val="99"/>
    <w:semiHidden/>
    <w:unhideWhenUsed/>
    <w:rsid w:val="00932AE7"/>
  </w:style>
  <w:style w:type="table" w:customStyle="1" w:styleId="54">
    <w:name w:val="Сетка таблицы5"/>
    <w:basedOn w:val="a3"/>
    <w:next w:val="af2"/>
    <w:uiPriority w:val="59"/>
    <w:rsid w:val="0093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4"/>
    <w:uiPriority w:val="99"/>
    <w:semiHidden/>
    <w:unhideWhenUsed/>
    <w:rsid w:val="00932AE7"/>
  </w:style>
  <w:style w:type="numbering" w:customStyle="1" w:styleId="92">
    <w:name w:val="Нет списка9"/>
    <w:next w:val="a4"/>
    <w:uiPriority w:val="99"/>
    <w:semiHidden/>
    <w:unhideWhenUsed/>
    <w:rsid w:val="00932AE7"/>
  </w:style>
  <w:style w:type="numbering" w:customStyle="1" w:styleId="101">
    <w:name w:val="Нет списка10"/>
    <w:next w:val="a4"/>
    <w:uiPriority w:val="99"/>
    <w:semiHidden/>
    <w:unhideWhenUsed/>
    <w:rsid w:val="00932AE7"/>
  </w:style>
  <w:style w:type="paragraph" w:customStyle="1" w:styleId="18">
    <w:name w:val="Абзац списка1"/>
    <w:basedOn w:val="a1"/>
    <w:rsid w:val="00932AE7"/>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gv-adm.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FE8FE-773A-4FFE-A60A-0722D396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3792</Words>
  <Characters>21618</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2020-10-20T13:26:00Z</cp:lastPrinted>
  <dcterms:created xsi:type="dcterms:W3CDTF">2020-10-20T13:16:00Z</dcterms:created>
  <dcterms:modified xsi:type="dcterms:W3CDTF">2020-10-20T13:31:00Z</dcterms:modified>
</cp:coreProperties>
</file>