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06" w:rsidRPr="00390DC4" w:rsidRDefault="00FF5306" w:rsidP="00FF53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9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F5306" w:rsidRPr="00390DC4" w:rsidRDefault="00FF5306" w:rsidP="00390D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0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 w:rsidR="00F512A9" w:rsidRPr="00390D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контроля </w:t>
      </w:r>
      <w:r w:rsidR="00390DC4" w:rsidRPr="00390DC4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Луговской</w:t>
      </w:r>
    </w:p>
    <w:p w:rsidR="00390DC4" w:rsidRPr="00390DC4" w:rsidRDefault="00390DC4" w:rsidP="00390DC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Федеральные законы</w:t>
      </w:r>
    </w:p>
    <w:tbl>
      <w:tblPr>
        <w:tblW w:w="15287" w:type="dxa"/>
        <w:tblInd w:w="217" w:type="dxa"/>
        <w:tblBorders>
          <w:top w:val="single" w:sz="6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5442"/>
        <w:gridCol w:w="5235"/>
        <w:gridCol w:w="4231"/>
      </w:tblGrid>
      <w:tr w:rsidR="00FF5306" w:rsidRPr="00390DC4" w:rsidTr="00FF5306">
        <w:tc>
          <w:tcPr>
            <w:tcW w:w="0" w:type="auto"/>
            <w:tcBorders>
              <w:top w:val="outset" w:sz="6" w:space="0" w:color="auto"/>
              <w:left w:val="single" w:sz="6" w:space="0" w:color="D1D1D1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5306" w:rsidRPr="00390DC4" w:rsidTr="00FF53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Земельный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ст. 90</w:t>
            </w:r>
          </w:p>
        </w:tc>
      </w:tr>
      <w:tr w:rsidR="00FF5306" w:rsidRPr="00390DC4" w:rsidTr="00FF53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Кодекс об административных правонарушениях Российской Федерации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ст. 11.21</w:t>
            </w:r>
          </w:p>
        </w:tc>
      </w:tr>
      <w:tr w:rsidR="00FF5306" w:rsidRPr="00390DC4" w:rsidTr="00FF53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6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ст. 19,23,49</w:t>
            </w:r>
          </w:p>
        </w:tc>
      </w:tr>
      <w:tr w:rsidR="00FF5306" w:rsidRPr="00390DC4" w:rsidTr="00FF53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7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Федеральный закон от 10.12.1995 № 196-ФЗ «О безопасности дорожного движения»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ст. 12,13</w:t>
            </w:r>
          </w:p>
        </w:tc>
      </w:tr>
      <w:tr w:rsidR="00FF5306" w:rsidRPr="00390DC4" w:rsidTr="00FF53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ст. 14-16</w:t>
            </w:r>
          </w:p>
        </w:tc>
      </w:tr>
      <w:tr w:rsidR="00FF5306" w:rsidRPr="00390DC4" w:rsidTr="00FF53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FF5306" w:rsidRPr="00390DC4" w:rsidTr="00FF530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0" w:type="auto"/>
        <w:tblInd w:w="-351" w:type="dxa"/>
        <w:tblBorders>
          <w:top w:val="single" w:sz="6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52"/>
        <w:gridCol w:w="2785"/>
        <w:gridCol w:w="3291"/>
        <w:gridCol w:w="3118"/>
      </w:tblGrid>
      <w:tr w:rsidR="00FF5306" w:rsidRPr="00390DC4" w:rsidTr="00F512A9">
        <w:tc>
          <w:tcPr>
            <w:tcW w:w="426" w:type="dxa"/>
            <w:tcBorders>
              <w:top w:val="outset" w:sz="6" w:space="0" w:color="auto"/>
              <w:left w:val="single" w:sz="6" w:space="0" w:color="D1D1D1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2" w:type="dxa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291" w:type="dxa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5306" w:rsidRPr="00390DC4" w:rsidTr="00F512A9"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2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Требования к обеспеченности автомобильных дорог общего пользования объектами дорожного сервиса, размещаемыми в границах полос отвода. Вместе с «Минимально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«Требованиями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1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29.10.2009 № 860</w:t>
              </w:r>
            </w:hyperlink>
          </w:p>
        </w:tc>
        <w:tc>
          <w:tcPr>
            <w:tcW w:w="3291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118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F5306" w:rsidRPr="00390DC4" w:rsidTr="00F512A9"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2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2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30.06.2010 №</w:t>
              </w:r>
              <w:r w:rsidR="00F512A9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489</w:t>
              </w:r>
            </w:hyperlink>
          </w:p>
        </w:tc>
        <w:tc>
          <w:tcPr>
            <w:tcW w:w="3291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</w:t>
            </w: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3118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Оценивается целиком</w:t>
            </w:r>
          </w:p>
        </w:tc>
      </w:tr>
    </w:tbl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Ind w:w="-351" w:type="dxa"/>
        <w:tblBorders>
          <w:top w:val="single" w:sz="6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542"/>
        <w:gridCol w:w="1938"/>
        <w:gridCol w:w="4669"/>
        <w:gridCol w:w="2596"/>
      </w:tblGrid>
      <w:tr w:rsidR="00FF5306" w:rsidRPr="00390DC4" w:rsidTr="00F512A9">
        <w:tc>
          <w:tcPr>
            <w:tcW w:w="727" w:type="dxa"/>
            <w:tcBorders>
              <w:top w:val="outset" w:sz="6" w:space="0" w:color="auto"/>
              <w:left w:val="single" w:sz="6" w:space="0" w:color="D1D1D1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4669" w:type="dxa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96" w:type="dxa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5306" w:rsidRPr="00390DC4" w:rsidTr="00F512A9">
        <w:tc>
          <w:tcPr>
            <w:tcW w:w="72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Порядок проведения оценки технического состояния автомобильных дорог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3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Приказ Минтранса России от 27.08.2009 № 150</w:t>
              </w:r>
            </w:hyperlink>
          </w:p>
        </w:tc>
        <w:tc>
          <w:tcPr>
            <w:tcW w:w="4669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96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F5306" w:rsidRPr="00390DC4" w:rsidTr="00F512A9">
        <w:tc>
          <w:tcPr>
            <w:tcW w:w="727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Порядок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4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Приказ Минтранса России от 25.10.2012 № 384</w:t>
              </w:r>
            </w:hyperlink>
          </w:p>
        </w:tc>
        <w:tc>
          <w:tcPr>
            <w:tcW w:w="4669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96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5593" w:type="dxa"/>
        <w:tblInd w:w="217" w:type="dxa"/>
        <w:tblBorders>
          <w:top w:val="single" w:sz="6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645"/>
        <w:gridCol w:w="3498"/>
        <w:gridCol w:w="1882"/>
        <w:gridCol w:w="1906"/>
        <w:gridCol w:w="2968"/>
      </w:tblGrid>
      <w:tr w:rsidR="00FF5306" w:rsidRPr="00390DC4" w:rsidTr="00F512A9">
        <w:tc>
          <w:tcPr>
            <w:tcW w:w="700" w:type="dxa"/>
            <w:tcBorders>
              <w:top w:val="outset" w:sz="6" w:space="0" w:color="auto"/>
              <w:left w:val="single" w:sz="6" w:space="0" w:color="D1D1D1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2" w:type="dxa"/>
            <w:gridSpan w:val="2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outset" w:sz="2" w:space="0" w:color="auto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outset" w:sz="2" w:space="0" w:color="auto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</w:t>
            </w: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993" w:type="dxa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5306" w:rsidRPr="00390DC4" w:rsidTr="00F512A9">
        <w:trPr>
          <w:gridAfter w:val="1"/>
          <w:wAfter w:w="2993" w:type="dxa"/>
        </w:trPr>
        <w:tc>
          <w:tcPr>
            <w:tcW w:w="70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3535" w:type="dxa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5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ГОСТ Российской Федерации от 11.10.1993 № 221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4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0" w:type="auto"/>
        <w:tblBorders>
          <w:top w:val="single" w:sz="6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175"/>
        <w:gridCol w:w="5252"/>
        <w:gridCol w:w="3314"/>
      </w:tblGrid>
      <w:tr w:rsidR="00FF5306" w:rsidRPr="00390DC4" w:rsidTr="007E41FB">
        <w:tc>
          <w:tcPr>
            <w:tcW w:w="0" w:type="auto"/>
            <w:tcBorders>
              <w:top w:val="outset" w:sz="6" w:space="0" w:color="auto"/>
              <w:left w:val="single" w:sz="6" w:space="0" w:color="D1D1D1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F5306" w:rsidRPr="00390DC4" w:rsidTr="007E41F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F51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6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Закон Ханты-Мансийского автономного округа - Югры от 11.06.2010 </w:t>
              </w:r>
              <w:r w:rsidR="00F512A9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№</w:t>
              </w:r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102-оз "Об административных правонарушениях"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F5306" w:rsidRPr="00390DC4" w:rsidTr="007E41F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7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Закон Ханты-Мансийского автономного округа - Югры от 22.02.2008 № 3-оз «О регулировании отдельных вопросов в области использования автомобильных дорог и осуществления дорожной деятельности в Ханты-Мансийском автономном округе – Югре»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F5306" w:rsidRPr="00390DC4" w:rsidTr="007E41F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8" w:history="1">
              <w:r w:rsidR="00FF5306" w:rsidRPr="00390DC4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Постановление Правительства ХМАО-Югры от 02.03.2012 № 85-п «О разработке и утверждении административных регламентов осуществления муниципального контроля»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Владельцы автомобильных дорог, </w:t>
            </w:r>
            <w:proofErr w:type="gramStart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F5306" w:rsidRPr="00390DC4" w:rsidRDefault="00FF5306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FF5306" w:rsidRPr="00390DC4" w:rsidRDefault="00FF5306" w:rsidP="00FF5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0DC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single" w:sz="6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475"/>
        <w:gridCol w:w="5078"/>
        <w:gridCol w:w="3189"/>
      </w:tblGrid>
      <w:tr w:rsidR="00390DC4" w:rsidRPr="00390DC4" w:rsidTr="007E41FB">
        <w:tc>
          <w:tcPr>
            <w:tcW w:w="0" w:type="auto"/>
            <w:tcBorders>
              <w:top w:val="outset" w:sz="6" w:space="0" w:color="auto"/>
              <w:left w:val="single" w:sz="6" w:space="0" w:color="D1D1D1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0DC4" w:rsidRPr="00390DC4" w:rsidRDefault="00390DC4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0DC4" w:rsidRPr="00390DC4" w:rsidRDefault="00390DC4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0DC4" w:rsidRPr="00390DC4" w:rsidRDefault="00390DC4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90DC4" w:rsidRPr="00390DC4" w:rsidRDefault="00390DC4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90DC4" w:rsidRPr="00390DC4" w:rsidTr="007E41FB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DC4" w:rsidRPr="00390DC4" w:rsidRDefault="00390DC4" w:rsidP="007E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DC4" w:rsidRPr="00390DC4" w:rsidRDefault="00390DC4" w:rsidP="00390DC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D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0DC4">
              <w:rPr>
                <w:rFonts w:ascii="Times New Roman" w:hAnsi="Times New Roman" w:cs="Times New Roman"/>
                <w:sz w:val="24"/>
                <w:szCs w:val="24"/>
              </w:rPr>
              <w:t>ешение Совета депутатов сельского поселения Луговской от 25.01.2023 № 40 «</w:t>
            </w:r>
            <w:r w:rsidRPr="00390DC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Луговской»</w:t>
            </w:r>
          </w:p>
          <w:p w:rsidR="00390DC4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DC4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Юридические лица, индивидуальные предприниматели, осуществляющие свою деятельность на территории поселения и являющихся балансодержателями автомобильных дорог местного значения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0DC4" w:rsidRPr="00390DC4" w:rsidRDefault="00390DC4" w:rsidP="007E4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90DC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F5306" w:rsidRPr="00390DC4" w:rsidRDefault="00FF5306" w:rsidP="00FF5306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70AE6" w:rsidRPr="00390DC4" w:rsidRDefault="00A70AE6">
      <w:pPr>
        <w:rPr>
          <w:rFonts w:ascii="Times New Roman" w:hAnsi="Times New Roman" w:cs="Times New Roman"/>
          <w:sz w:val="24"/>
          <w:szCs w:val="24"/>
        </w:rPr>
      </w:pPr>
    </w:p>
    <w:sectPr w:rsidR="00A70AE6" w:rsidRPr="00390DC4" w:rsidSect="00FF5306">
      <w:type w:val="continuous"/>
      <w:pgSz w:w="16838" w:h="11907" w:orient="landscape" w:code="9"/>
      <w:pgMar w:top="426" w:right="1134" w:bottom="425" w:left="567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F"/>
    <w:rsid w:val="001910C4"/>
    <w:rsid w:val="002A04B6"/>
    <w:rsid w:val="00372E25"/>
    <w:rsid w:val="00390DC4"/>
    <w:rsid w:val="007933DF"/>
    <w:rsid w:val="00A70AE6"/>
    <w:rsid w:val="00D614FE"/>
    <w:rsid w:val="00F512A9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DB598-C02B-4FE3-B9F4-1F9D8D46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2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12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93367" TargetMode="External"/><Relationship Id="rId18" Type="http://schemas.openxmlformats.org/officeDocument/2006/relationships/hyperlink" Target="http://docs.cntd.ru/document/4689034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hyperlink" Target="http://docs.cntd.ru/document/902223988" TargetMode="External"/><Relationship Id="rId17" Type="http://schemas.openxmlformats.org/officeDocument/2006/relationships/hyperlink" Target="http://docs.cntd.ru/document/5435663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4978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182527" TargetMode="External"/><Relationship Id="rId5" Type="http://schemas.openxmlformats.org/officeDocument/2006/relationships/hyperlink" Target="http://docs.cntd.ru/document/901807667" TargetMode="External"/><Relationship Id="rId15" Type="http://schemas.openxmlformats.org/officeDocument/2006/relationships/hyperlink" Target="http://docs.cntd.ru/document/1200003471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744100004/" TargetMode="Externa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379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2023-08-30T05:51:00Z</dcterms:created>
  <dcterms:modified xsi:type="dcterms:W3CDTF">2023-08-30T05:59:00Z</dcterms:modified>
</cp:coreProperties>
</file>