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3DA" w:rsidRPr="008F60DC" w:rsidRDefault="000023DA" w:rsidP="007E4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023DA" w:rsidRPr="008F60DC" w:rsidRDefault="000023DA" w:rsidP="000023D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при осущест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влении муниципального жилищного</w:t>
      </w:r>
      <w:r w:rsidRPr="008F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tbl>
      <w:tblPr>
        <w:tblW w:w="0" w:type="auto"/>
        <w:tblBorders>
          <w:top w:val="single" w:sz="6" w:space="0" w:color="D1D1D1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6951"/>
        <w:gridCol w:w="3928"/>
        <w:gridCol w:w="3446"/>
      </w:tblGrid>
      <w:tr w:rsidR="000023DA" w:rsidRPr="000023DA" w:rsidTr="00FD50D9">
        <w:tc>
          <w:tcPr>
            <w:tcW w:w="0" w:type="auto"/>
            <w:tcBorders>
              <w:top w:val="outset" w:sz="6" w:space="0" w:color="auto"/>
              <w:left w:val="single" w:sz="6" w:space="0" w:color="D1D1D1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C4E1EE"/>
              <w:bottom w:val="single" w:sz="6" w:space="0" w:color="D1D1D1"/>
              <w:right w:val="outset" w:sz="6" w:space="0" w:color="auto"/>
            </w:tcBorders>
            <w:shd w:val="clear" w:color="auto" w:fill="F1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 от 29.12.2004 № 188-ФЗ (далее Жилищный Кодекс РФ)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граждане объект муниципального контроля – жилищный фонд, находящийся в муниципальной собственности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пункт 3 части 2 статьи 19,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часть 1.1 статьи 20,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часть 1 статьи 29,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часть 1 статьи 32,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части 1, 1.1 статьи 161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Кодекс Российской Федерации об административных правонарушениях от 30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.12.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2001 № 195-ФЗ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предприниматели,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7.21, 7.22, п. 1 ст. 19.4, ст. 19.4.1,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п. 1 ст. 19.5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6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Федеральный закон 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«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»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от 26.12.2008 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№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294-ФЗ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часть 1 статьи 9,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часть 1 статьи 10, часть 1 статьи 11, часть 1 статьи 12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7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</w:p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8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от 30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.03.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1999  № 52-ФЗ «О санитарно-эпидемиологическом благополучии населения»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статьи 11, 23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9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</w:t>
              </w:r>
            </w:hyperlink>
          </w:p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0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от 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0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3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.04.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2013 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№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290</w:t>
              </w:r>
            </w:hyperlink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</w:t>
            </w:r>
            <w:hyperlink r:id="rId11" w:history="1">
              <w:r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  </w:r>
            </w:hyperlink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граждане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Весь документ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2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Постановление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br/>
                <w:t>Правительства Российской Федерации</w:t>
              </w:r>
            </w:hyperlink>
          </w:p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3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от 13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.08.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2006 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№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491</w:t>
              </w:r>
            </w:hyperlink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</w:t>
            </w:r>
            <w:hyperlink r:id="rId14" w:history="1">
              <w:r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  </w:r>
            </w:hyperlink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5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</w:p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6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Правительства Российской Федерации</w:t>
              </w:r>
            </w:hyperlink>
          </w:p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7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от 21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.01.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2006 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№ 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«</w:t>
            </w:r>
            <w:hyperlink r:id="rId18" w:history="1">
              <w:r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Об утверждении Правил пользования жилыми помещениями</w:t>
              </w:r>
            </w:hyperlink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9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Постановление Госстроя от 27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.09.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2003 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№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170 «Об утверждении Правил и норм технической эксплуатации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br/>
                <w:t>жилищного фонда»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0023DA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FD50D9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20" w:history="1"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Закон Ханты-Мансийского автономного округа – Югры от 28</w:t>
              </w:r>
              <w:r w:rsid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>.09.2012</w:t>
              </w:r>
              <w:r w:rsidR="000023DA" w:rsidRPr="000023DA">
                <w:rPr>
                  <w:rFonts w:ascii="Times New Roman" w:eastAsia="Times New Roman" w:hAnsi="Times New Roman" w:cs="Times New Roman"/>
                  <w:color w:val="014591"/>
                  <w:sz w:val="24"/>
                  <w:szCs w:val="24"/>
                  <w:u w:val="single"/>
                  <w:lang w:eastAsia="ru-RU"/>
                </w:rPr>
                <w:t xml:space="preserve"> 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</w:t>
              </w:r>
            </w:hyperlink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23DA" w:rsidRPr="000023DA" w:rsidRDefault="000023DA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B30765" w:rsidRPr="000023DA" w:rsidTr="00FD50D9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0765" w:rsidRPr="000023DA" w:rsidRDefault="00B30765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0765" w:rsidRPr="00B30765" w:rsidRDefault="00FD50D9" w:rsidP="00FD50D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86452C">
              <w:rPr>
                <w:rFonts w:ascii="Times New Roman" w:hAnsi="Times New Roman" w:cs="Times New Roman"/>
                <w:sz w:val="24"/>
                <w:szCs w:val="28"/>
              </w:rPr>
              <w:t>ешение</w:t>
            </w:r>
            <w:bookmarkStart w:id="0" w:name="_GoBack"/>
            <w:bookmarkEnd w:id="0"/>
            <w:r w:rsidRPr="0086452C">
              <w:rPr>
                <w:rFonts w:ascii="Times New Roman" w:hAnsi="Times New Roman" w:cs="Times New Roman"/>
                <w:sz w:val="24"/>
                <w:szCs w:val="28"/>
              </w:rPr>
              <w:t xml:space="preserve"> Совета депутатов сельского поселения Луговской от 28.12.2021 № 283 «Об утверждении положения о муниципальном жилищном контроле на территории сельского поселения Луговской»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4507E" w:rsidRPr="000023DA" w:rsidRDefault="0004507E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юридические лица,</w:t>
            </w:r>
          </w:p>
          <w:p w:rsidR="0004507E" w:rsidRPr="000023DA" w:rsidRDefault="0004507E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04507E" w:rsidRPr="000023DA" w:rsidRDefault="0004507E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4507E" w:rsidRPr="000023DA" w:rsidRDefault="0004507E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  <w:p w:rsidR="00B30765" w:rsidRPr="000023DA" w:rsidRDefault="0004507E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D1D1D1"/>
              <w:bottom w:val="single" w:sz="6" w:space="0" w:color="D1D1D1"/>
              <w:right w:val="outset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0765" w:rsidRPr="000023DA" w:rsidRDefault="0004507E" w:rsidP="00FD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0023D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Весь документ</w:t>
            </w:r>
          </w:p>
        </w:tc>
      </w:tr>
    </w:tbl>
    <w:p w:rsidR="00A70AE6" w:rsidRDefault="00A70AE6"/>
    <w:sectPr w:rsidR="00A70AE6" w:rsidSect="006B6687">
      <w:type w:val="continuous"/>
      <w:pgSz w:w="16838" w:h="11907" w:orient="landscape" w:code="9"/>
      <w:pgMar w:top="426" w:right="1134" w:bottom="425" w:left="567" w:header="709" w:footer="408" w:gutter="0"/>
      <w:cols w:space="28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A9"/>
    <w:rsid w:val="000023DA"/>
    <w:rsid w:val="0004507E"/>
    <w:rsid w:val="002102BE"/>
    <w:rsid w:val="004C15A9"/>
    <w:rsid w:val="00576998"/>
    <w:rsid w:val="006B6687"/>
    <w:rsid w:val="00A70AE6"/>
    <w:rsid w:val="00B30765"/>
    <w:rsid w:val="00D614FE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9B74-817F-4B57-AD9E-AD198FE2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13" Type="http://schemas.openxmlformats.org/officeDocument/2006/relationships/hyperlink" Target="http://docs.cntd.ru/document/901991977" TargetMode="External"/><Relationship Id="rId18" Type="http://schemas.openxmlformats.org/officeDocument/2006/relationships/hyperlink" Target="http://docs.cntd.ru/document/9019646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1991977" TargetMode="External"/><Relationship Id="rId17" Type="http://schemas.openxmlformats.org/officeDocument/2006/relationships/hyperlink" Target="http://docs.cntd.ru/document/9019646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964649" TargetMode="External"/><Relationship Id="rId20" Type="http://schemas.openxmlformats.org/officeDocument/2006/relationships/hyperlink" Target="http://docs.cntd.ru/document/45312179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4&amp;nd=102126836&amp;intelsearch=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+%CE+%E7%E0%F9%E8%F2%E5+%EF%F0%E0%E2+%FE%F0%E8%E4%E8%F7%E5%F1%EA%E8%F5+%EB%E8%F6+%E8+%E8%ED%E4%E8%E2%E8%E4%F3%E0%EB%FC%ED%FB%F5+%EF%F0%E5%E4%EF%F0%E8%ED%E8%EC%E0%F2%E5%EB%E5%E9+%EF%F0%E8+%EE%F1%F3%F9%E5%F1%F2%E2%EB%E5%ED%E8%E8+%E3%EE%F1%F3%E4%E0%F0%F1%F2%E2%E5%ED%ED%EE%E3%EE+%EA%EE%ED%F2%F0%EE%EB%FF+(%ED%E0%E4%E7%EE%F0%E0)+%E8+%EC%F3%ED%E8%F6%E8%EF%E0%EB%FC%ED%EE%E3%EE+%EA%EE%ED%F2%F0%EE%EB%FF" TargetMode="External"/><Relationship Id="rId11" Type="http://schemas.openxmlformats.org/officeDocument/2006/relationships/hyperlink" Target="http://docs.cntd.ru/document/499012340" TargetMode="External"/><Relationship Id="rId5" Type="http://schemas.openxmlformats.org/officeDocument/2006/relationships/hyperlink" Target="http://docs.cntd.ru/document/901807667" TargetMode="External"/><Relationship Id="rId15" Type="http://schemas.openxmlformats.org/officeDocument/2006/relationships/hyperlink" Target="http://docs.cntd.ru/document/901964649" TargetMode="External"/><Relationship Id="rId10" Type="http://schemas.openxmlformats.org/officeDocument/2006/relationships/hyperlink" Target="http://docs.cntd.ru/document/499012340" TargetMode="External"/><Relationship Id="rId19" Type="http://schemas.openxmlformats.org/officeDocument/2006/relationships/hyperlink" Target="http://docs.cntd.ru/document/901877221" TargetMode="External"/><Relationship Id="rId4" Type="http://schemas.openxmlformats.org/officeDocument/2006/relationships/hyperlink" Target="http://docs.cntd.ru/document/901919946/" TargetMode="External"/><Relationship Id="rId9" Type="http://schemas.openxmlformats.org/officeDocument/2006/relationships/hyperlink" Target="http://docs.cntd.ru/document/499012340" TargetMode="External"/><Relationship Id="rId14" Type="http://schemas.openxmlformats.org/officeDocument/2006/relationships/hyperlink" Target="http://docs.cntd.ru/document/9019919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3</cp:revision>
  <dcterms:created xsi:type="dcterms:W3CDTF">2023-08-30T05:50:00Z</dcterms:created>
  <dcterms:modified xsi:type="dcterms:W3CDTF">2023-08-30T05:53:00Z</dcterms:modified>
</cp:coreProperties>
</file>